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895845">
        <w:rPr>
          <w:rFonts w:ascii="Times New Roman" w:hAnsi="Times New Roman"/>
          <w:sz w:val="18"/>
          <w:szCs w:val="18"/>
        </w:rPr>
        <w:t>МИНИСТЕРСТВО ТРАНСПОРТА РОССИЙСКОЙ ФЕДЕРАЦИИ</w:t>
      </w: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95845">
        <w:rPr>
          <w:rFonts w:ascii="Times New Roman" w:hAnsi="Times New Roman"/>
          <w:sz w:val="18"/>
          <w:szCs w:val="18"/>
        </w:rPr>
        <w:t>ФЕДЕРАЛЬНОЕ ГОСУДАРСТВЕННОЕ АВТОНОМНОЕ ОБРАЗОВАТЕЛЬНОЕ УЧРЕЖДЕНИЕ ВЫСШЕГО ОБРАЗОВАНИЯ</w:t>
      </w: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95845">
        <w:rPr>
          <w:rFonts w:ascii="Times New Roman" w:hAnsi="Times New Roman"/>
          <w:sz w:val="18"/>
          <w:szCs w:val="18"/>
        </w:rPr>
        <w:t>«РОССИЙСКИЙ УНИВЕРСИТЕТ ТРАНСПОРТА»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5845">
        <w:rPr>
          <w:rFonts w:ascii="Times New Roman" w:hAnsi="Times New Roman"/>
          <w:sz w:val="18"/>
          <w:szCs w:val="18"/>
        </w:rPr>
        <w:t>РУТ (МИИТ)</w:t>
      </w: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B4575" w:rsidRPr="00895845" w:rsidRDefault="009B4575" w:rsidP="008958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5845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895845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5845">
        <w:rPr>
          <w:rFonts w:ascii="Times New Roman" w:hAnsi="Times New Roman"/>
          <w:sz w:val="20"/>
          <w:szCs w:val="20"/>
        </w:rPr>
        <w:t>Ж</w:t>
      </w: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5845">
        <w:rPr>
          <w:rFonts w:ascii="Times New Roman" w:hAnsi="Times New Roman"/>
          <w:sz w:val="28"/>
          <w:szCs w:val="28"/>
          <w:lang w:eastAsia="ru-RU"/>
        </w:rPr>
        <w:t>Методические рекомендации</w:t>
      </w: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5845">
        <w:rPr>
          <w:rFonts w:ascii="Times New Roman" w:hAnsi="Times New Roman"/>
          <w:sz w:val="28"/>
          <w:szCs w:val="28"/>
          <w:lang w:eastAsia="ru-RU"/>
        </w:rPr>
        <w:t xml:space="preserve">по подготовке и написанию </w:t>
      </w:r>
      <w:r w:rsidRPr="00895845">
        <w:rPr>
          <w:rFonts w:ascii="Times New Roman" w:hAnsi="Times New Roman"/>
          <w:sz w:val="28"/>
          <w:szCs w:val="28"/>
          <w:lang w:eastAsia="ru-RU"/>
        </w:rPr>
        <w:br/>
        <w:t>выпускной квалификационной работы</w:t>
      </w:r>
    </w:p>
    <w:p w:rsidR="009B4575" w:rsidRDefault="009B4575" w:rsidP="008958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5845">
        <w:rPr>
          <w:rFonts w:ascii="Times New Roman" w:hAnsi="Times New Roman"/>
          <w:sz w:val="28"/>
          <w:szCs w:val="28"/>
          <w:lang w:eastAsia="ru-RU"/>
        </w:rPr>
        <w:t xml:space="preserve">(для обучающихся Правового колледжа </w:t>
      </w: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5845">
        <w:rPr>
          <w:rFonts w:ascii="Times New Roman" w:hAnsi="Times New Roman"/>
          <w:sz w:val="28"/>
          <w:szCs w:val="28"/>
          <w:lang w:eastAsia="ru-RU"/>
        </w:rPr>
        <w:t>Российского университета транспорта)</w:t>
      </w: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B4575" w:rsidRDefault="009B4575" w:rsidP="0089584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B4575" w:rsidRDefault="009B4575" w:rsidP="0089584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B4575" w:rsidRDefault="009B4575" w:rsidP="0089584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95845">
        <w:rPr>
          <w:rFonts w:ascii="Times New Roman" w:hAnsi="Times New Roman"/>
          <w:sz w:val="20"/>
          <w:szCs w:val="20"/>
          <w:lang w:eastAsia="ru-RU"/>
        </w:rPr>
        <w:t>МОСКВА—2021</w:t>
      </w:r>
    </w:p>
    <w:p w:rsidR="009B4575" w:rsidRDefault="009B4575" w:rsidP="0089584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B4575" w:rsidRDefault="009B4575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9B4575" w:rsidRDefault="009B4575" w:rsidP="0089584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УДК</w:t>
      </w:r>
    </w:p>
    <w:p w:rsidR="009B4575" w:rsidRDefault="009B4575" w:rsidP="0089584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ББК</w:t>
      </w:r>
    </w:p>
    <w:p w:rsidR="009B4575" w:rsidRPr="00895845" w:rsidRDefault="009B4575" w:rsidP="0089584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</w:t>
      </w:r>
    </w:p>
    <w:p w:rsidR="009B4575" w:rsidRPr="00895845" w:rsidRDefault="009B4575" w:rsidP="0089584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lang w:eastAsia="ru-RU"/>
        </w:rPr>
      </w:pPr>
      <w:r w:rsidRPr="00895845">
        <w:rPr>
          <w:rFonts w:ascii="Times New Roman" w:hAnsi="Times New Roman"/>
          <w:b/>
          <w:i/>
          <w:color w:val="000000"/>
          <w:lang w:eastAsia="ru-RU"/>
        </w:rPr>
        <w:t>Составители: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b/>
          <w:color w:val="000000"/>
          <w:lang w:eastAsia="ru-RU"/>
        </w:rPr>
        <w:t xml:space="preserve">Андрианова Наталия Владимировна </w:t>
      </w:r>
      <w:r>
        <w:rPr>
          <w:rFonts w:ascii="Times New Roman" w:hAnsi="Times New Roman"/>
          <w:b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специалист по учебно-методической работе Правового колледжа Российского университета транспорта (МИИТ)</w:t>
      </w:r>
      <w:r>
        <w:rPr>
          <w:rFonts w:ascii="Times New Roman" w:hAnsi="Times New Roman"/>
          <w:color w:val="000000"/>
          <w:lang w:eastAsia="ru-RU"/>
        </w:rPr>
        <w:t>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496B63">
        <w:rPr>
          <w:rFonts w:ascii="Times New Roman" w:hAnsi="Times New Roman"/>
          <w:b/>
          <w:color w:val="000000"/>
          <w:lang w:eastAsia="ru-RU"/>
        </w:rPr>
        <w:t>Ульянова Татьяна Борисовна</w:t>
      </w:r>
      <w:r w:rsidRPr="00895845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кандидат филологических наук, преподаватель Правового колледжа Российского университета тран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 w:rsidRPr="00895845">
        <w:rPr>
          <w:rFonts w:ascii="Times New Roman" w:hAnsi="Times New Roman"/>
          <w:color w:val="000000"/>
          <w:lang w:eastAsia="ru-RU"/>
        </w:rPr>
        <w:t>порта (МИИТ)</w:t>
      </w:r>
      <w:r>
        <w:rPr>
          <w:rFonts w:ascii="Times New Roman" w:hAnsi="Times New Roman"/>
          <w:color w:val="000000"/>
          <w:lang w:eastAsia="ru-RU"/>
        </w:rPr>
        <w:t>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496B63">
        <w:rPr>
          <w:rFonts w:ascii="Times New Roman" w:hAnsi="Times New Roman"/>
          <w:b/>
          <w:color w:val="000000"/>
          <w:lang w:eastAsia="ru-RU"/>
        </w:rPr>
        <w:t>Феоктистова Надежда Анатольевна</w:t>
      </w:r>
      <w:r w:rsidRPr="00895845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 xml:space="preserve">кандидат экономических наук, преподаватель Правового колледжа Российского </w:t>
      </w:r>
      <w:r>
        <w:rPr>
          <w:rFonts w:ascii="Times New Roman" w:hAnsi="Times New Roman"/>
          <w:color w:val="000000"/>
          <w:lang w:eastAsia="ru-RU"/>
        </w:rPr>
        <w:t>университета транспорта (МИИТ);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496B63">
        <w:rPr>
          <w:rFonts w:ascii="Times New Roman" w:hAnsi="Times New Roman"/>
          <w:b/>
          <w:color w:val="000000"/>
          <w:lang w:eastAsia="ru-RU"/>
        </w:rPr>
        <w:t>Цатурян Виктория Георгиевна</w:t>
      </w:r>
      <w:r w:rsidRPr="00895845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 xml:space="preserve">преподаватель Правового колледжа Российского университета транспорта (МИИТ).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Методические рекомендации по подготовке и написанию выпус</w:t>
      </w:r>
      <w:r w:rsidRPr="00895845">
        <w:rPr>
          <w:rFonts w:ascii="Times New Roman" w:hAnsi="Times New Roman"/>
          <w:color w:val="000000"/>
          <w:lang w:eastAsia="ru-RU"/>
        </w:rPr>
        <w:t>к</w:t>
      </w:r>
      <w:r w:rsidRPr="00895845">
        <w:rPr>
          <w:rFonts w:ascii="Times New Roman" w:hAnsi="Times New Roman"/>
          <w:color w:val="000000"/>
          <w:lang w:eastAsia="ru-RU"/>
        </w:rPr>
        <w:t>ной квалификационной работы (для обучающихся Правового колл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 xml:space="preserve">джа </w:t>
      </w:r>
      <w:r>
        <w:rPr>
          <w:rFonts w:ascii="Times New Roman" w:hAnsi="Times New Roman"/>
          <w:color w:val="000000"/>
          <w:lang w:eastAsia="ru-RU"/>
        </w:rPr>
        <w:t xml:space="preserve">Российского университета транспорта). — </w:t>
      </w:r>
      <w:r w:rsidRPr="00895845">
        <w:rPr>
          <w:rFonts w:ascii="Times New Roman" w:hAnsi="Times New Roman"/>
          <w:color w:val="000000"/>
          <w:lang w:eastAsia="ru-RU"/>
        </w:rPr>
        <w:t>Москва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: Юридич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 xml:space="preserve">ский институт Российского университета транспорта (МИИТ), 2021. </w:t>
      </w:r>
      <w:r>
        <w:rPr>
          <w:rFonts w:ascii="Times New Roman" w:hAnsi="Times New Roman"/>
          <w:color w:val="000000"/>
          <w:lang w:eastAsia="ru-RU"/>
        </w:rPr>
        <w:t>— 50 с.</w:t>
      </w:r>
    </w:p>
    <w:p w:rsidR="009B4575" w:rsidRDefault="009B4575" w:rsidP="00895845">
      <w:pPr>
        <w:pStyle w:val="a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9B4575" w:rsidRPr="00496B63" w:rsidRDefault="009B4575" w:rsidP="00496B63">
      <w:pPr>
        <w:pStyle w:val="a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496B63">
        <w:rPr>
          <w:color w:val="000000"/>
          <w:sz w:val="20"/>
          <w:szCs w:val="20"/>
        </w:rPr>
        <w:t xml:space="preserve">Методические рекомендации подготовлены для обучающихся Правового колледжа Российского </w:t>
      </w:r>
      <w:r>
        <w:rPr>
          <w:color w:val="000000"/>
          <w:sz w:val="20"/>
          <w:szCs w:val="20"/>
        </w:rPr>
        <w:t>у</w:t>
      </w:r>
      <w:r w:rsidRPr="00496B63">
        <w:rPr>
          <w:color w:val="000000"/>
          <w:sz w:val="20"/>
          <w:szCs w:val="20"/>
        </w:rPr>
        <w:t>ниверситета транспорта (МИИТ).</w:t>
      </w:r>
      <w:r>
        <w:rPr>
          <w:color w:val="000000"/>
          <w:sz w:val="20"/>
          <w:szCs w:val="20"/>
        </w:rPr>
        <w:t xml:space="preserve"> </w:t>
      </w:r>
      <w:r w:rsidRPr="00496B63">
        <w:rPr>
          <w:sz w:val="20"/>
          <w:szCs w:val="20"/>
        </w:rPr>
        <w:t>В методических рекомендациях раскрывается весь процесс подготовки дипломной работы, представлена общая методология научного исследования, методика напис</w:t>
      </w:r>
      <w:r w:rsidRPr="00496B63">
        <w:rPr>
          <w:sz w:val="20"/>
          <w:szCs w:val="20"/>
        </w:rPr>
        <w:t>а</w:t>
      </w:r>
      <w:r w:rsidRPr="00496B63">
        <w:rPr>
          <w:sz w:val="20"/>
          <w:szCs w:val="20"/>
        </w:rPr>
        <w:t>ния и оформления дипломной работы, а также доклада и презентации к пу</w:t>
      </w:r>
      <w:r w:rsidRPr="00496B63">
        <w:rPr>
          <w:sz w:val="20"/>
          <w:szCs w:val="20"/>
        </w:rPr>
        <w:t>б</w:t>
      </w:r>
      <w:r w:rsidRPr="00496B63">
        <w:rPr>
          <w:sz w:val="20"/>
          <w:szCs w:val="20"/>
        </w:rPr>
        <w:t xml:space="preserve">личной защите </w:t>
      </w:r>
      <w:r w:rsidRPr="00496B63">
        <w:rPr>
          <w:color w:val="000000"/>
          <w:sz w:val="20"/>
          <w:szCs w:val="20"/>
        </w:rPr>
        <w:t>перед Государственной аттестационной комиссией.</w:t>
      </w:r>
    </w:p>
    <w:p w:rsidR="009B4575" w:rsidRPr="00496B63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496B63">
        <w:rPr>
          <w:rFonts w:ascii="Times New Roman" w:hAnsi="Times New Roman"/>
          <w:i/>
          <w:sz w:val="20"/>
          <w:szCs w:val="20"/>
        </w:rPr>
        <w:t>Пособие предназначено для студентов и преподавателей, работающих над выпускными квалификационными работами (дипломными работами), а также для студентов, желающих повысить культуру своей научной де</w:t>
      </w:r>
      <w:r w:rsidRPr="00496B63">
        <w:rPr>
          <w:rFonts w:ascii="Times New Roman" w:hAnsi="Times New Roman"/>
          <w:i/>
          <w:sz w:val="20"/>
          <w:szCs w:val="20"/>
        </w:rPr>
        <w:t>я</w:t>
      </w:r>
      <w:r w:rsidRPr="00496B63">
        <w:rPr>
          <w:rFonts w:ascii="Times New Roman" w:hAnsi="Times New Roman"/>
          <w:i/>
          <w:sz w:val="20"/>
          <w:szCs w:val="20"/>
        </w:rPr>
        <w:t>тельности.</w:t>
      </w:r>
    </w:p>
    <w:p w:rsidR="009B457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© Российский университет транспорта, 2021</w:t>
      </w:r>
    </w:p>
    <w:p w:rsidR="009B4575" w:rsidRDefault="009B4575" w:rsidP="00496B63">
      <w:pPr>
        <w:tabs>
          <w:tab w:val="center" w:pos="851"/>
          <w:tab w:val="center" w:pos="3316"/>
          <w:tab w:val="center" w:pos="5533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B4575" w:rsidRPr="00496B63" w:rsidRDefault="009B4575" w:rsidP="00496B63">
      <w:pPr>
        <w:pBdr>
          <w:top w:val="single" w:sz="4" w:space="1" w:color="auto"/>
          <w:bottom w:val="single" w:sz="4" w:space="1" w:color="auto"/>
        </w:pBdr>
        <w:tabs>
          <w:tab w:val="center" w:pos="851"/>
          <w:tab w:val="center" w:pos="3316"/>
          <w:tab w:val="center" w:pos="5533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96B63">
        <w:rPr>
          <w:rFonts w:ascii="Times New Roman" w:hAnsi="Times New Roman"/>
          <w:color w:val="000000"/>
          <w:sz w:val="16"/>
          <w:szCs w:val="16"/>
          <w:lang w:eastAsia="ru-RU"/>
        </w:rPr>
        <w:t>Изд. заказ 10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496B6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Подписано в </w:t>
      </w:r>
      <w:r w:rsidRPr="00496B63">
        <w:rPr>
          <w:rFonts w:ascii="Times New Roman" w:hAnsi="Times New Roman"/>
          <w:color w:val="000000"/>
          <w:sz w:val="16"/>
          <w:szCs w:val="16"/>
          <w:highlight w:val="yellow"/>
          <w:lang w:eastAsia="ru-RU"/>
        </w:rPr>
        <w:t>печать 11.05.2021</w:t>
      </w:r>
      <w:r w:rsidRPr="00496B6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496B6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496B63">
        <w:rPr>
          <w:rFonts w:ascii="Times New Roman" w:hAnsi="Times New Roman"/>
          <w:color w:val="000000"/>
          <w:sz w:val="16"/>
          <w:szCs w:val="16"/>
          <w:highlight w:val="yellow"/>
          <w:lang w:eastAsia="ru-RU"/>
        </w:rPr>
        <w:t xml:space="preserve">Тираж </w:t>
      </w:r>
      <w:r w:rsidR="00A236E3">
        <w:rPr>
          <w:rFonts w:ascii="Times New Roman" w:hAnsi="Times New Roman"/>
          <w:color w:val="000000"/>
          <w:sz w:val="16"/>
          <w:szCs w:val="16"/>
          <w:highlight w:val="yellow"/>
          <w:lang w:eastAsia="ru-RU"/>
        </w:rPr>
        <w:t>3</w:t>
      </w:r>
      <w:r w:rsidRPr="00496B63">
        <w:rPr>
          <w:rFonts w:ascii="Times New Roman" w:hAnsi="Times New Roman"/>
          <w:color w:val="000000"/>
          <w:sz w:val="16"/>
          <w:szCs w:val="16"/>
          <w:highlight w:val="yellow"/>
          <w:lang w:eastAsia="ru-RU"/>
        </w:rPr>
        <w:t>00 экз.</w:t>
      </w:r>
    </w:p>
    <w:p w:rsidR="009B4575" w:rsidRPr="00496B63" w:rsidRDefault="009B4575" w:rsidP="00496B63">
      <w:pPr>
        <w:pBdr>
          <w:top w:val="single" w:sz="4" w:space="1" w:color="auto"/>
          <w:bottom w:val="single" w:sz="4" w:space="1" w:color="auto"/>
        </w:pBdr>
        <w:tabs>
          <w:tab w:val="center" w:pos="1419"/>
          <w:tab w:val="center" w:pos="2664"/>
          <w:tab w:val="center" w:pos="3546"/>
          <w:tab w:val="center" w:pos="4254"/>
          <w:tab w:val="center" w:pos="5627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96B6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Усл.-печ. л. 9,2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496B6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Уч.-изд. л. 6,7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496B63">
        <w:rPr>
          <w:rFonts w:ascii="Times New Roman" w:hAnsi="Times New Roman"/>
          <w:color w:val="000000"/>
          <w:sz w:val="16"/>
          <w:szCs w:val="16"/>
          <w:lang w:eastAsia="ru-RU"/>
        </w:rPr>
        <w:t>Формат 60×90</w:t>
      </w:r>
      <w:r w:rsidRPr="00496B63"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  <w:t>1</w:t>
      </w:r>
      <w:r w:rsidRPr="00496B63">
        <w:rPr>
          <w:rFonts w:ascii="Times New Roman" w:hAnsi="Times New Roman"/>
          <w:color w:val="000000"/>
          <w:sz w:val="16"/>
          <w:szCs w:val="16"/>
          <w:lang w:eastAsia="ru-RU"/>
        </w:rPr>
        <w:t>/</w:t>
      </w:r>
      <w:r w:rsidRPr="00496B63">
        <w:rPr>
          <w:rFonts w:ascii="Times New Roman" w:hAnsi="Times New Roman"/>
          <w:color w:val="000000"/>
          <w:sz w:val="16"/>
          <w:szCs w:val="16"/>
          <w:vertAlign w:val="subscript"/>
          <w:lang w:eastAsia="ru-RU"/>
        </w:rPr>
        <w:t>16</w:t>
      </w:r>
    </w:p>
    <w:p w:rsidR="009B4575" w:rsidRDefault="009B4575" w:rsidP="00496B6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96B63">
        <w:rPr>
          <w:rFonts w:ascii="Times New Roman" w:hAnsi="Times New Roman"/>
          <w:color w:val="000000"/>
          <w:sz w:val="16"/>
          <w:szCs w:val="16"/>
          <w:lang w:eastAsia="ru-RU"/>
        </w:rPr>
        <w:t>Типография Юридического института РУТ (МИИТ),</w:t>
      </w:r>
    </w:p>
    <w:p w:rsidR="009B4575" w:rsidRPr="00496B63" w:rsidRDefault="009B4575" w:rsidP="00496B6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96B63">
        <w:rPr>
          <w:rFonts w:ascii="Times New Roman" w:hAnsi="Times New Roman"/>
          <w:color w:val="000000"/>
          <w:sz w:val="16"/>
          <w:szCs w:val="16"/>
          <w:lang w:eastAsia="ru-RU"/>
        </w:rPr>
        <w:t>127994, Москва, ул. Образцова, д. 9, стр. 9</w:t>
      </w:r>
    </w:p>
    <w:p w:rsidR="009B4575" w:rsidRPr="00496B63" w:rsidRDefault="009B4575" w:rsidP="00496B6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B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B4575" w:rsidRPr="00895845" w:rsidRDefault="009B4575" w:rsidP="00496B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Общие требования</w:t>
      </w:r>
      <w:r w:rsidRPr="00496B63"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Оформление </w:t>
      </w:r>
      <w:r w:rsidRPr="00AE24BB">
        <w:rPr>
          <w:rFonts w:ascii="Times New Roman" w:hAnsi="Times New Roman"/>
          <w:sz w:val="20"/>
          <w:szCs w:val="20"/>
        </w:rPr>
        <w:t>дипломной работы</w:t>
      </w:r>
      <w:r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2.1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Этапы написания и структура 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Оформление структурных элементов 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2.2.1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Титульный лист</w:t>
      </w:r>
      <w:r>
        <w:rPr>
          <w:rFonts w:ascii="Times New Roman" w:hAnsi="Times New Roman"/>
          <w:sz w:val="20"/>
          <w:szCs w:val="20"/>
        </w:rPr>
        <w:t xml:space="preserve"> и Задание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2.2.2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Оглавление и нумерация страниц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2.2.3</w:t>
      </w:r>
      <w:r>
        <w:rPr>
          <w:rFonts w:ascii="Times New Roman" w:hAnsi="Times New Roman"/>
          <w:sz w:val="20"/>
          <w:szCs w:val="20"/>
        </w:rPr>
        <w:t>.</w:t>
      </w:r>
      <w:r w:rsidR="00A236E3">
        <w:rPr>
          <w:rFonts w:ascii="Times New Roman" w:hAnsi="Times New Roman"/>
          <w:sz w:val="20"/>
          <w:szCs w:val="20"/>
        </w:rPr>
        <w:t xml:space="preserve"> </w:t>
      </w:r>
      <w:r w:rsidR="003711A3" w:rsidRPr="00A236E3">
        <w:rPr>
          <w:rFonts w:ascii="Times New Roman" w:hAnsi="Times New Roman"/>
          <w:sz w:val="20"/>
          <w:szCs w:val="20"/>
        </w:rPr>
        <w:t xml:space="preserve">Структура и содержание 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2.2.4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Форматирование страниц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2.2.5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Примечания, ссылки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2.2.6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Перечисления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2.2.7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Иллюстрации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2.2.8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Таблицы 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2.2.9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Формулы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2.2.10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Список сокращений и условных обозначений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2.2.11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Глоссарий (список определений)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2.2.12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Список использованных источников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2.2.13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Приложения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Доклад и составление презентации к докладу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3.1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Назначение и особенности презентации 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3.2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Визуальное оформление слайда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Подготовка и процедура защиты 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4.1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Получение отзыва научного руководителя и рецензии работников ст</w:t>
      </w:r>
      <w:r w:rsidRPr="00496B63">
        <w:rPr>
          <w:rFonts w:ascii="Times New Roman" w:hAnsi="Times New Roman"/>
          <w:sz w:val="20"/>
          <w:szCs w:val="20"/>
        </w:rPr>
        <w:t>о</w:t>
      </w:r>
      <w:r w:rsidRPr="00496B63">
        <w:rPr>
          <w:rFonts w:ascii="Times New Roman" w:hAnsi="Times New Roman"/>
          <w:sz w:val="20"/>
          <w:szCs w:val="20"/>
        </w:rPr>
        <w:t xml:space="preserve">ронних организаций и специалистов 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4.2</w:t>
      </w:r>
      <w:r>
        <w:rPr>
          <w:rFonts w:ascii="Times New Roman" w:hAnsi="Times New Roman"/>
          <w:sz w:val="20"/>
          <w:szCs w:val="20"/>
        </w:rPr>
        <w:t>.</w:t>
      </w:r>
      <w:r w:rsidRPr="00496B63">
        <w:rPr>
          <w:rFonts w:ascii="Times New Roman" w:hAnsi="Times New Roman"/>
          <w:sz w:val="20"/>
          <w:szCs w:val="20"/>
        </w:rPr>
        <w:t xml:space="preserve"> Процесс защиты</w:t>
      </w:r>
      <w:r>
        <w:rPr>
          <w:rFonts w:ascii="Times New Roman" w:hAnsi="Times New Roman"/>
          <w:sz w:val="20"/>
          <w:szCs w:val="20"/>
        </w:rPr>
        <w:tab/>
      </w:r>
    </w:p>
    <w:p w:rsidR="009B4575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Приложения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Приложение 1. Оформление выпускной квалификационной работы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496B63" w:rsidRDefault="009B4575" w:rsidP="00496B63">
      <w:pPr>
        <w:tabs>
          <w:tab w:val="decimal" w:leader="dot" w:pos="66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B63">
        <w:rPr>
          <w:rFonts w:ascii="Times New Roman" w:hAnsi="Times New Roman"/>
          <w:sz w:val="20"/>
          <w:szCs w:val="20"/>
        </w:rPr>
        <w:t>Приложение 2. Образец составления списка использованных источников</w:t>
      </w:r>
      <w:r>
        <w:rPr>
          <w:rFonts w:ascii="Times New Roman" w:hAnsi="Times New Roman"/>
          <w:sz w:val="20"/>
          <w:szCs w:val="20"/>
        </w:rPr>
        <w:tab/>
      </w:r>
    </w:p>
    <w:p w:rsidR="009B4575" w:rsidRPr="00895845" w:rsidRDefault="009B4575" w:rsidP="00895845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b/>
          <w:lang w:eastAsia="ru-RU"/>
        </w:rPr>
      </w:pP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b/>
          <w:lang w:eastAsia="ru-RU"/>
        </w:rPr>
      </w:pP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b/>
          <w:lang w:eastAsia="ru-RU"/>
        </w:rPr>
      </w:pP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b/>
          <w:lang w:eastAsia="ru-RU"/>
        </w:rPr>
      </w:pP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b/>
          <w:lang w:eastAsia="ru-RU"/>
        </w:rPr>
      </w:pPr>
    </w:p>
    <w:p w:rsidR="009B4575" w:rsidRDefault="009B4575" w:rsidP="00895845">
      <w:pPr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9B4575" w:rsidRPr="00496B63" w:rsidRDefault="009B4575" w:rsidP="00496B6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6B63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требования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p w:rsidR="009B4575" w:rsidRPr="0029631B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5845">
        <w:rPr>
          <w:rFonts w:ascii="Times New Roman" w:hAnsi="Times New Roman"/>
          <w:lang w:eastAsia="ru-RU"/>
        </w:rPr>
        <w:t>Выпускн</w:t>
      </w:r>
      <w:r w:rsidR="0008174D">
        <w:rPr>
          <w:rFonts w:ascii="Times New Roman" w:hAnsi="Times New Roman"/>
          <w:lang w:eastAsia="ru-RU"/>
        </w:rPr>
        <w:t>ая квалификационная работа</w:t>
      </w:r>
      <w:r w:rsidRPr="0089584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—</w:t>
      </w:r>
      <w:r w:rsidRPr="00895845">
        <w:rPr>
          <w:rFonts w:ascii="Times New Roman" w:hAnsi="Times New Roman"/>
          <w:lang w:eastAsia="ru-RU"/>
        </w:rPr>
        <w:t xml:space="preserve"> индивидуальная научно-исследовательская работа, выполненная студентом в период заключ</w:t>
      </w:r>
      <w:r w:rsidRPr="00895845">
        <w:rPr>
          <w:rFonts w:ascii="Times New Roman" w:hAnsi="Times New Roman"/>
          <w:lang w:eastAsia="ru-RU"/>
        </w:rPr>
        <w:t>и</w:t>
      </w:r>
      <w:r w:rsidRPr="00895845">
        <w:rPr>
          <w:rFonts w:ascii="Times New Roman" w:hAnsi="Times New Roman"/>
          <w:lang w:eastAsia="ru-RU"/>
        </w:rPr>
        <w:t>тельного этапа обучения в колледже и позволяющая оценить уровень готовности выпускника к самостоятельному осуществлению профе</w:t>
      </w:r>
      <w:r w:rsidRPr="00895845">
        <w:rPr>
          <w:rFonts w:ascii="Times New Roman" w:hAnsi="Times New Roman"/>
          <w:lang w:eastAsia="ru-RU"/>
        </w:rPr>
        <w:t>с</w:t>
      </w:r>
      <w:r w:rsidRPr="00895845">
        <w:rPr>
          <w:rFonts w:ascii="Times New Roman" w:hAnsi="Times New Roman"/>
          <w:lang w:eastAsia="ru-RU"/>
        </w:rPr>
        <w:t xml:space="preserve">сиональной деятельности. </w:t>
      </w:r>
      <w:r w:rsidRPr="0029631B">
        <w:rPr>
          <w:rFonts w:ascii="Times New Roman" w:hAnsi="Times New Roman"/>
          <w:lang w:eastAsia="ru-RU"/>
        </w:rPr>
        <w:t xml:space="preserve">Выпускная </w:t>
      </w:r>
      <w:r w:rsidR="0008174D" w:rsidRPr="0029631B">
        <w:rPr>
          <w:rFonts w:ascii="Times New Roman" w:hAnsi="Times New Roman"/>
          <w:lang w:eastAsia="ru-RU"/>
        </w:rPr>
        <w:t>квалификационная</w:t>
      </w:r>
      <w:r w:rsidRPr="0029631B">
        <w:rPr>
          <w:rFonts w:ascii="Times New Roman" w:hAnsi="Times New Roman"/>
          <w:lang w:eastAsia="ru-RU"/>
        </w:rPr>
        <w:t xml:space="preserve"> работа в</w:t>
      </w:r>
      <w:r w:rsidRPr="0029631B">
        <w:rPr>
          <w:rFonts w:ascii="Times New Roman" w:hAnsi="Times New Roman"/>
          <w:lang w:eastAsia="ru-RU"/>
        </w:rPr>
        <w:t>ы</w:t>
      </w:r>
      <w:r w:rsidRPr="0029631B">
        <w:rPr>
          <w:rFonts w:ascii="Times New Roman" w:hAnsi="Times New Roman"/>
          <w:lang w:eastAsia="ru-RU"/>
        </w:rPr>
        <w:t>полняется в виде дипломной работы</w:t>
      </w:r>
      <w:r w:rsidR="00E14375" w:rsidRPr="0029631B">
        <w:rPr>
          <w:rFonts w:ascii="Times New Roman" w:hAnsi="Times New Roman"/>
          <w:lang w:eastAsia="ru-RU"/>
        </w:rPr>
        <w:t xml:space="preserve"> (далее - дипломная работа)</w:t>
      </w:r>
      <w:r w:rsidRPr="0029631B">
        <w:rPr>
          <w:rFonts w:ascii="Times New Roman" w:hAnsi="Times New Roman"/>
          <w:lang w:eastAsia="ru-RU"/>
        </w:rPr>
        <w:t>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5845">
        <w:rPr>
          <w:rFonts w:ascii="Times New Roman" w:hAnsi="Times New Roman"/>
          <w:lang w:eastAsia="ru-RU"/>
        </w:rPr>
        <w:t>Защита выпускной квалификационной работы (дипломной работы) является обязательным испытанием, включаемым в государственную итоговую аттестацию выпускников, завершающих обучение по пр</w:t>
      </w:r>
      <w:r w:rsidRPr="00895845">
        <w:rPr>
          <w:rFonts w:ascii="Times New Roman" w:hAnsi="Times New Roman"/>
          <w:lang w:eastAsia="ru-RU"/>
        </w:rPr>
        <w:t>о</w:t>
      </w:r>
      <w:r w:rsidRPr="00895845">
        <w:rPr>
          <w:rFonts w:ascii="Times New Roman" w:hAnsi="Times New Roman"/>
          <w:lang w:eastAsia="ru-RU"/>
        </w:rPr>
        <w:t>граммам среднего профессионального образования.</w:t>
      </w:r>
      <w:r>
        <w:rPr>
          <w:rFonts w:ascii="Times New Roman" w:hAnsi="Times New Roman"/>
          <w:lang w:eastAsia="ru-RU"/>
        </w:rPr>
        <w:t xml:space="preserve">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bookmarkStart w:id="1" w:name="100008"/>
      <w:bookmarkEnd w:id="1"/>
      <w:r w:rsidRPr="00895845">
        <w:rPr>
          <w:rFonts w:ascii="Times New Roman" w:hAnsi="Times New Roman"/>
          <w:lang w:eastAsia="ru-RU"/>
        </w:rPr>
        <w:t xml:space="preserve">Цель защиты </w:t>
      </w:r>
      <w:r>
        <w:rPr>
          <w:rFonts w:ascii="Times New Roman" w:hAnsi="Times New Roman"/>
          <w:lang w:eastAsia="ru-RU"/>
        </w:rPr>
        <w:t xml:space="preserve">— </w:t>
      </w:r>
      <w:r w:rsidRPr="00895845">
        <w:rPr>
          <w:rFonts w:ascii="Times New Roman" w:hAnsi="Times New Roman"/>
          <w:lang w:eastAsia="ru-RU"/>
        </w:rPr>
        <w:t>установление соответствия результатов освоения студентами образовательных программ среднего профессионального образования, соответствующим требованиям федеральных госуда</w:t>
      </w:r>
      <w:r w:rsidRPr="00895845">
        <w:rPr>
          <w:rFonts w:ascii="Times New Roman" w:hAnsi="Times New Roman"/>
          <w:lang w:eastAsia="ru-RU"/>
        </w:rPr>
        <w:t>р</w:t>
      </w:r>
      <w:r w:rsidRPr="00895845">
        <w:rPr>
          <w:rFonts w:ascii="Times New Roman" w:hAnsi="Times New Roman"/>
          <w:lang w:eastAsia="ru-RU"/>
        </w:rPr>
        <w:t>ственных образовательных стандартов.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5845">
        <w:rPr>
          <w:rFonts w:ascii="Times New Roman" w:hAnsi="Times New Roman"/>
          <w:lang w:eastAsia="ru-RU"/>
        </w:rPr>
        <w:t>Задачами написания дипломной работы являются: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— </w:t>
      </w:r>
      <w:r w:rsidRPr="00895845">
        <w:rPr>
          <w:rFonts w:ascii="Times New Roman" w:hAnsi="Times New Roman"/>
          <w:lang w:eastAsia="ru-RU"/>
        </w:rPr>
        <w:t xml:space="preserve">систематизация, закрепление и расширение полученных при обучении </w:t>
      </w:r>
      <w:r w:rsidRPr="00E14375">
        <w:rPr>
          <w:rFonts w:ascii="Times New Roman" w:hAnsi="Times New Roman"/>
          <w:lang w:eastAsia="ru-RU"/>
        </w:rPr>
        <w:t xml:space="preserve">знаний и </w:t>
      </w:r>
      <w:r w:rsidR="00E14375" w:rsidRPr="00E14375">
        <w:rPr>
          <w:rFonts w:ascii="Times New Roman" w:hAnsi="Times New Roman"/>
          <w:lang w:eastAsia="ru-RU"/>
        </w:rPr>
        <w:t>компетенций</w:t>
      </w:r>
      <w:r w:rsidRPr="00895845">
        <w:rPr>
          <w:rFonts w:ascii="Times New Roman" w:hAnsi="Times New Roman"/>
          <w:lang w:eastAsia="ru-RU"/>
        </w:rPr>
        <w:t>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— </w:t>
      </w:r>
      <w:r w:rsidRPr="00895845">
        <w:rPr>
          <w:rFonts w:ascii="Times New Roman" w:hAnsi="Times New Roman"/>
          <w:lang w:eastAsia="ru-RU"/>
        </w:rPr>
        <w:t xml:space="preserve">применение полученных </w:t>
      </w:r>
      <w:r w:rsidRPr="00E14375">
        <w:rPr>
          <w:rFonts w:ascii="Times New Roman" w:hAnsi="Times New Roman"/>
          <w:lang w:eastAsia="ru-RU"/>
        </w:rPr>
        <w:t xml:space="preserve">знаний и </w:t>
      </w:r>
      <w:r w:rsidR="00E14375" w:rsidRPr="00E14375">
        <w:rPr>
          <w:rFonts w:ascii="Times New Roman" w:hAnsi="Times New Roman"/>
          <w:lang w:eastAsia="ru-RU"/>
        </w:rPr>
        <w:t>компетенций</w:t>
      </w:r>
      <w:r w:rsidRPr="00E14375">
        <w:rPr>
          <w:rFonts w:ascii="Times New Roman" w:hAnsi="Times New Roman"/>
          <w:lang w:eastAsia="ru-RU"/>
        </w:rPr>
        <w:t xml:space="preserve"> </w:t>
      </w:r>
      <w:r w:rsidRPr="00895845">
        <w:rPr>
          <w:rFonts w:ascii="Times New Roman" w:hAnsi="Times New Roman"/>
          <w:lang w:eastAsia="ru-RU"/>
        </w:rPr>
        <w:t>при решении конкретных научных и практических задач в рамках</w:t>
      </w:r>
      <w:r>
        <w:rPr>
          <w:rFonts w:ascii="Times New Roman" w:hAnsi="Times New Roman"/>
          <w:lang w:eastAsia="ru-RU"/>
        </w:rPr>
        <w:t xml:space="preserve"> </w:t>
      </w:r>
      <w:r w:rsidRPr="00895845">
        <w:rPr>
          <w:rFonts w:ascii="Times New Roman" w:hAnsi="Times New Roman"/>
          <w:lang w:eastAsia="ru-RU"/>
        </w:rPr>
        <w:t>темы выпускной квалификационной работы;</w:t>
      </w:r>
    </w:p>
    <w:p w:rsidR="009B4575" w:rsidRPr="00C87CD4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— </w:t>
      </w:r>
      <w:r w:rsidRPr="00895845">
        <w:rPr>
          <w:rFonts w:ascii="Times New Roman" w:hAnsi="Times New Roman"/>
          <w:lang w:eastAsia="ru-RU"/>
        </w:rPr>
        <w:t>развитие навыков самостоятельной работы, овладение метод</w:t>
      </w:r>
      <w:r w:rsidRPr="00895845">
        <w:rPr>
          <w:rFonts w:ascii="Times New Roman" w:hAnsi="Times New Roman"/>
          <w:lang w:eastAsia="ru-RU"/>
        </w:rPr>
        <w:t>и</w:t>
      </w:r>
      <w:r w:rsidRPr="00895845">
        <w:rPr>
          <w:rFonts w:ascii="Times New Roman" w:hAnsi="Times New Roman"/>
          <w:lang w:eastAsia="ru-RU"/>
        </w:rPr>
        <w:t>кой научного исследования при решении проблем и вопросов, ра</w:t>
      </w:r>
      <w:r w:rsidRPr="00895845">
        <w:rPr>
          <w:rFonts w:ascii="Times New Roman" w:hAnsi="Times New Roman"/>
          <w:lang w:eastAsia="ru-RU"/>
        </w:rPr>
        <w:t>с</w:t>
      </w:r>
      <w:r w:rsidRPr="00895845">
        <w:rPr>
          <w:rFonts w:ascii="Times New Roman" w:hAnsi="Times New Roman"/>
          <w:lang w:eastAsia="ru-RU"/>
        </w:rPr>
        <w:t xml:space="preserve">сматриваемых </w:t>
      </w:r>
      <w:r w:rsidRPr="00C87CD4">
        <w:rPr>
          <w:rFonts w:ascii="Times New Roman" w:hAnsi="Times New Roman"/>
          <w:lang w:eastAsia="ru-RU"/>
        </w:rPr>
        <w:t xml:space="preserve">в </w:t>
      </w:r>
      <w:r w:rsidR="00C87CD4" w:rsidRPr="00C87CD4">
        <w:rPr>
          <w:rFonts w:ascii="Times New Roman" w:hAnsi="Times New Roman"/>
          <w:lang w:eastAsia="ru-RU"/>
        </w:rPr>
        <w:t>дипломной работе</w:t>
      </w:r>
      <w:r w:rsidRPr="00C87CD4">
        <w:rPr>
          <w:rFonts w:ascii="Times New Roman" w:hAnsi="Times New Roman"/>
          <w:lang w:eastAsia="ru-RU"/>
        </w:rPr>
        <w:t>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Выполненная дипломная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работа должна соответствовать разраб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 xml:space="preserve">танному </w:t>
      </w:r>
      <w:r w:rsidRPr="00895845">
        <w:rPr>
          <w:rFonts w:ascii="Times New Roman" w:hAnsi="Times New Roman"/>
          <w:lang w:eastAsia="ru-RU"/>
        </w:rPr>
        <w:t xml:space="preserve">заданию, включать </w:t>
      </w:r>
      <w:r w:rsidRPr="00895845">
        <w:rPr>
          <w:rFonts w:ascii="Times New Roman" w:hAnsi="Times New Roman"/>
          <w:color w:val="000000"/>
          <w:lang w:eastAsia="ru-RU"/>
        </w:rPr>
        <w:t>анализ источников по теме с обобщени</w:t>
      </w:r>
      <w:r w:rsidRPr="00895845">
        <w:rPr>
          <w:rFonts w:ascii="Times New Roman" w:hAnsi="Times New Roman"/>
          <w:color w:val="000000"/>
          <w:lang w:eastAsia="ru-RU"/>
        </w:rPr>
        <w:t>я</w:t>
      </w:r>
      <w:r w:rsidRPr="00895845">
        <w:rPr>
          <w:rFonts w:ascii="Times New Roman" w:hAnsi="Times New Roman"/>
          <w:color w:val="000000"/>
          <w:lang w:eastAsia="ru-RU"/>
        </w:rPr>
        <w:t>ми и выводами, сопоставлениями и оценкой различных точек зрения; 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 w:rsidRPr="00895845">
        <w:rPr>
          <w:rFonts w:ascii="Times New Roman" w:hAnsi="Times New Roman"/>
          <w:color w:val="000000"/>
          <w:lang w:eastAsia="ru-RU"/>
        </w:rPr>
        <w:t>сиональные компетенции в соответствии с требованиями федерал</w:t>
      </w:r>
      <w:r w:rsidRPr="00895845">
        <w:rPr>
          <w:rFonts w:ascii="Times New Roman" w:hAnsi="Times New Roman"/>
          <w:color w:val="000000"/>
          <w:lang w:eastAsia="ru-RU"/>
        </w:rPr>
        <w:t>ь</w:t>
      </w:r>
      <w:r w:rsidRPr="00895845">
        <w:rPr>
          <w:rFonts w:ascii="Times New Roman" w:hAnsi="Times New Roman"/>
          <w:color w:val="000000"/>
          <w:lang w:eastAsia="ru-RU"/>
        </w:rPr>
        <w:t xml:space="preserve">ных государственных образовательных стандартов специальностей среднего профессионального образования.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9B4575" w:rsidRDefault="009B45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B4575" w:rsidRPr="00496B63" w:rsidRDefault="009B4575" w:rsidP="00496B6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B63">
        <w:rPr>
          <w:rFonts w:ascii="Times New Roman" w:hAnsi="Times New Roman"/>
          <w:b/>
          <w:sz w:val="28"/>
          <w:szCs w:val="28"/>
        </w:rPr>
        <w:lastRenderedPageBreak/>
        <w:t>2. Оформление дипломной работы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40120F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496B63" w:rsidRDefault="009B4575" w:rsidP="00496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B63">
        <w:rPr>
          <w:rFonts w:ascii="Times New Roman" w:hAnsi="Times New Roman"/>
          <w:b/>
          <w:sz w:val="24"/>
          <w:szCs w:val="24"/>
        </w:rPr>
        <w:t>2.1. Этапы написа</w:t>
      </w:r>
      <w:r w:rsidR="00BB61FC">
        <w:rPr>
          <w:rFonts w:ascii="Times New Roman" w:hAnsi="Times New Roman"/>
          <w:b/>
          <w:sz w:val="24"/>
          <w:szCs w:val="24"/>
        </w:rPr>
        <w:t xml:space="preserve">ния и структура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895845" w:rsidRDefault="000362C2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Подготовка дипломной работы</w:t>
      </w:r>
      <w:r w:rsidR="009B4575" w:rsidRPr="00895845">
        <w:rPr>
          <w:rFonts w:ascii="Times New Roman" w:hAnsi="Times New Roman"/>
          <w:color w:val="000000"/>
          <w:lang w:eastAsia="ru-RU"/>
        </w:rPr>
        <w:t xml:space="preserve"> включает следующие этапы:</w:t>
      </w:r>
    </w:p>
    <w:p w:rsidR="009B4575" w:rsidRPr="00895845" w:rsidRDefault="009B4575" w:rsidP="008958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Выбор и согласование темы, консультации с научным руков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дителем, руководителями практики от предприятий, составление пл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 xml:space="preserve">на написания </w:t>
      </w:r>
      <w:r w:rsidRPr="00142688">
        <w:rPr>
          <w:rFonts w:ascii="Times New Roman" w:hAnsi="Times New Roman"/>
          <w:lang w:eastAsia="ru-RU"/>
        </w:rPr>
        <w:t xml:space="preserve">работы </w:t>
      </w:r>
      <w:r w:rsidR="00142688" w:rsidRPr="00142688">
        <w:rPr>
          <w:rFonts w:ascii="Times New Roman" w:hAnsi="Times New Roman"/>
          <w:lang w:eastAsia="ru-RU"/>
        </w:rPr>
        <w:t>и заполнение бланка задания</w:t>
      </w:r>
      <w:r w:rsidRPr="00142688">
        <w:rPr>
          <w:rFonts w:ascii="Times New Roman" w:hAnsi="Times New Roman"/>
          <w:lang w:eastAsia="ru-RU"/>
        </w:rPr>
        <w:t xml:space="preserve">.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Тема дипломной работы определя</w:t>
      </w:r>
      <w:r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тся образовательной организ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цией. Студенту предоставляется право выбора темы выпускной кв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 xml:space="preserve">лификационной работы, в том числе предложения своей тематики с необходимым обоснованием целесообразности ее разработки.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Тема дипломной работы должна: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отражать область научных интересов студента;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быть связана с темами его курсовых работ из области научных интересов;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соответствовать содержанию одного или нескольких професс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>ональных модулей, входящих в образовательную программу среднего профессионального образования.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иметь практическую значимость, быть ориентированной на проблемы практической деятельности, с которыми студент сталк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>вался в процессе прохождения практики;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быть ориентированной на конкретный вид профессиональной деятельности, которым студент планирует заняться после окончания учебного заведения.</w:t>
      </w:r>
    </w:p>
    <w:p w:rsidR="009B4575" w:rsidRPr="00F60C9F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5845">
        <w:rPr>
          <w:rFonts w:ascii="Times New Roman" w:hAnsi="Times New Roman"/>
          <w:bCs/>
        </w:rPr>
        <w:t>Выбор</w:t>
      </w:r>
      <w:r w:rsidRPr="00895845">
        <w:rPr>
          <w:rFonts w:ascii="Times New Roman" w:hAnsi="Times New Roman"/>
        </w:rPr>
        <w:t xml:space="preserve"> </w:t>
      </w:r>
      <w:r w:rsidRPr="00895845">
        <w:rPr>
          <w:rFonts w:ascii="Times New Roman" w:hAnsi="Times New Roman"/>
          <w:bCs/>
        </w:rPr>
        <w:t>темы</w:t>
      </w:r>
      <w:r w:rsidRPr="00895845">
        <w:rPr>
          <w:rFonts w:ascii="Times New Roman" w:hAnsi="Times New Roman"/>
        </w:rPr>
        <w:t xml:space="preserve"> </w:t>
      </w:r>
      <w:r w:rsidRPr="00895845">
        <w:rPr>
          <w:rFonts w:ascii="Times New Roman" w:hAnsi="Times New Roman"/>
          <w:bCs/>
        </w:rPr>
        <w:t>дипломной работы</w:t>
      </w:r>
      <w:r w:rsidRPr="00895845">
        <w:rPr>
          <w:rFonts w:ascii="Times New Roman" w:hAnsi="Times New Roman"/>
        </w:rPr>
        <w:t xml:space="preserve"> </w:t>
      </w:r>
      <w:r w:rsidRPr="00895845">
        <w:rPr>
          <w:rFonts w:ascii="Times New Roman" w:hAnsi="Times New Roman"/>
          <w:bCs/>
        </w:rPr>
        <w:t>обучающимся</w:t>
      </w:r>
      <w:r w:rsidRPr="00895845">
        <w:rPr>
          <w:rFonts w:ascii="Times New Roman" w:hAnsi="Times New Roman"/>
        </w:rPr>
        <w:t xml:space="preserve"> </w:t>
      </w:r>
      <w:r w:rsidRPr="00895845">
        <w:rPr>
          <w:rFonts w:ascii="Times New Roman" w:hAnsi="Times New Roman"/>
          <w:bCs/>
        </w:rPr>
        <w:t>осуществляется</w:t>
      </w:r>
      <w:r w:rsidRPr="00895845">
        <w:rPr>
          <w:rFonts w:ascii="Times New Roman" w:hAnsi="Times New Roman"/>
        </w:rPr>
        <w:t xml:space="preserve"> до начала производственной практики (преддипломной), что обусловл</w:t>
      </w:r>
      <w:r w:rsidRPr="00895845"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>но необходимостью сбора практического материала в период ее пр</w:t>
      </w:r>
      <w:r w:rsidRPr="00895845">
        <w:rPr>
          <w:rFonts w:ascii="Times New Roman" w:hAnsi="Times New Roman"/>
        </w:rPr>
        <w:t>о</w:t>
      </w:r>
      <w:r w:rsidRPr="00895845">
        <w:rPr>
          <w:rFonts w:ascii="Times New Roman" w:hAnsi="Times New Roman"/>
        </w:rPr>
        <w:t xml:space="preserve">хождения. </w:t>
      </w:r>
      <w:r w:rsidRPr="00895845">
        <w:rPr>
          <w:rFonts w:ascii="Times New Roman" w:hAnsi="Times New Roman"/>
          <w:bCs/>
        </w:rPr>
        <w:t>Тема</w:t>
      </w:r>
      <w:r w:rsidRPr="00895845">
        <w:rPr>
          <w:rFonts w:ascii="Times New Roman" w:hAnsi="Times New Roman"/>
        </w:rPr>
        <w:t xml:space="preserve"> закрепляется за студентом выпускного курса </w:t>
      </w:r>
      <w:r w:rsidR="00E73174">
        <w:rPr>
          <w:rFonts w:ascii="Times New Roman" w:hAnsi="Times New Roman"/>
        </w:rPr>
        <w:t>на о</w:t>
      </w:r>
      <w:r w:rsidR="00E73174">
        <w:rPr>
          <w:rFonts w:ascii="Times New Roman" w:hAnsi="Times New Roman"/>
        </w:rPr>
        <w:t>с</w:t>
      </w:r>
      <w:r w:rsidR="00E73174">
        <w:rPr>
          <w:rFonts w:ascii="Times New Roman" w:hAnsi="Times New Roman"/>
        </w:rPr>
        <w:t>новании  письменного</w:t>
      </w:r>
      <w:r w:rsidRPr="00895845">
        <w:rPr>
          <w:rFonts w:ascii="Times New Roman" w:hAnsi="Times New Roman"/>
        </w:rPr>
        <w:t xml:space="preserve"> </w:t>
      </w:r>
      <w:r w:rsidRPr="00E0735C">
        <w:rPr>
          <w:rFonts w:ascii="Times New Roman" w:hAnsi="Times New Roman"/>
        </w:rPr>
        <w:t>заявлени</w:t>
      </w:r>
      <w:r w:rsidR="00E73174" w:rsidRPr="00E0735C">
        <w:rPr>
          <w:rFonts w:ascii="Times New Roman" w:hAnsi="Times New Roman"/>
        </w:rPr>
        <w:t>я</w:t>
      </w:r>
      <w:r w:rsidRPr="00E0735C">
        <w:rPr>
          <w:rFonts w:ascii="Times New Roman" w:hAnsi="Times New Roman"/>
        </w:rPr>
        <w:t xml:space="preserve"> и заполненно</w:t>
      </w:r>
      <w:r w:rsidR="00E73174" w:rsidRPr="00E0735C">
        <w:rPr>
          <w:rFonts w:ascii="Times New Roman" w:hAnsi="Times New Roman"/>
        </w:rPr>
        <w:t>го</w:t>
      </w:r>
      <w:r w:rsidRPr="00E0735C">
        <w:rPr>
          <w:rFonts w:ascii="Times New Roman" w:hAnsi="Times New Roman"/>
        </w:rPr>
        <w:t xml:space="preserve"> от руки бланк</w:t>
      </w:r>
      <w:r w:rsidR="00E73174" w:rsidRPr="00E0735C">
        <w:rPr>
          <w:rFonts w:ascii="Times New Roman" w:hAnsi="Times New Roman"/>
        </w:rPr>
        <w:t>а</w:t>
      </w:r>
      <w:r w:rsidRPr="00E0735C">
        <w:rPr>
          <w:rFonts w:ascii="Times New Roman" w:hAnsi="Times New Roman"/>
        </w:rPr>
        <w:t xml:space="preserve"> </w:t>
      </w:r>
      <w:r w:rsidRPr="00F60C9F">
        <w:rPr>
          <w:rFonts w:ascii="Times New Roman" w:hAnsi="Times New Roman"/>
        </w:rPr>
        <w:t>зад</w:t>
      </w:r>
      <w:r w:rsidRPr="00F60C9F">
        <w:rPr>
          <w:rFonts w:ascii="Times New Roman" w:hAnsi="Times New Roman"/>
        </w:rPr>
        <w:t>а</w:t>
      </w:r>
      <w:r w:rsidRPr="00F60C9F">
        <w:rPr>
          <w:rFonts w:ascii="Times New Roman" w:hAnsi="Times New Roman"/>
        </w:rPr>
        <w:t>ния</w:t>
      </w:r>
      <w:r w:rsidR="00CF6CFA" w:rsidRPr="00F60C9F">
        <w:rPr>
          <w:rFonts w:ascii="Times New Roman" w:hAnsi="Times New Roman"/>
        </w:rPr>
        <w:t xml:space="preserve"> (Приложени</w:t>
      </w:r>
      <w:r w:rsidR="00C57144" w:rsidRPr="00F60C9F">
        <w:rPr>
          <w:rFonts w:ascii="Times New Roman" w:hAnsi="Times New Roman"/>
        </w:rPr>
        <w:t>е</w:t>
      </w:r>
      <w:r w:rsidR="00985378" w:rsidRPr="00F60C9F">
        <w:rPr>
          <w:rFonts w:ascii="Times New Roman" w:hAnsi="Times New Roman"/>
        </w:rPr>
        <w:t xml:space="preserve"> </w:t>
      </w:r>
      <w:r w:rsidR="00C878EA" w:rsidRPr="00F60C9F">
        <w:rPr>
          <w:rFonts w:ascii="Times New Roman" w:hAnsi="Times New Roman"/>
        </w:rPr>
        <w:t>Г</w:t>
      </w:r>
      <w:r w:rsidR="005B2C95" w:rsidRPr="00F60C9F">
        <w:rPr>
          <w:rFonts w:ascii="Times New Roman" w:hAnsi="Times New Roman"/>
        </w:rPr>
        <w:t>,</w:t>
      </w:r>
      <w:r w:rsidR="00F60C9F" w:rsidRPr="00F60C9F">
        <w:rPr>
          <w:rFonts w:ascii="Times New Roman" w:hAnsi="Times New Roman"/>
        </w:rPr>
        <w:t xml:space="preserve"> </w:t>
      </w:r>
      <w:r w:rsidR="00C57144" w:rsidRPr="00F60C9F">
        <w:rPr>
          <w:rFonts w:ascii="Times New Roman" w:hAnsi="Times New Roman"/>
        </w:rPr>
        <w:t>Приложение</w:t>
      </w:r>
      <w:r w:rsidR="00C878EA" w:rsidRPr="00F60C9F">
        <w:rPr>
          <w:rFonts w:ascii="Times New Roman" w:hAnsi="Times New Roman"/>
        </w:rPr>
        <w:t xml:space="preserve"> Д</w:t>
      </w:r>
      <w:r w:rsidR="00CF6CFA" w:rsidRPr="00F60C9F">
        <w:rPr>
          <w:rFonts w:ascii="Times New Roman" w:hAnsi="Times New Roman"/>
        </w:rPr>
        <w:t>)</w:t>
      </w:r>
      <w:r w:rsidRPr="00F60C9F">
        <w:rPr>
          <w:rFonts w:ascii="Times New Roman" w:hAnsi="Times New Roman"/>
        </w:rPr>
        <w:t>.</w:t>
      </w:r>
    </w:p>
    <w:p w:rsidR="009B4575" w:rsidRPr="00895845" w:rsidRDefault="009B4575" w:rsidP="008958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Подбор и исследование литературы, положений нормативных правовых актов, материалов </w:t>
      </w:r>
      <w:r w:rsidRPr="00895845">
        <w:rPr>
          <w:rFonts w:ascii="Times New Roman" w:hAnsi="Times New Roman"/>
          <w:lang w:eastAsia="ru-RU"/>
        </w:rPr>
        <w:t xml:space="preserve">правоприменительной </w:t>
      </w:r>
      <w:r w:rsidRPr="00895845">
        <w:rPr>
          <w:rFonts w:ascii="Times New Roman" w:hAnsi="Times New Roman"/>
          <w:color w:val="000000"/>
          <w:lang w:eastAsia="ru-RU"/>
        </w:rPr>
        <w:t>практики.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Дипломная работа выполняется выпускником с использованием собранных им лично материалов, в том числе в период прохождения </w:t>
      </w:r>
      <w:r w:rsidRPr="00895845">
        <w:rPr>
          <w:rFonts w:ascii="Times New Roman" w:hAnsi="Times New Roman"/>
          <w:color w:val="000000"/>
          <w:lang w:eastAsia="ru-RU"/>
        </w:rPr>
        <w:lastRenderedPageBreak/>
        <w:t>преддипломной практики, а также работы над выполнением курсовой работы (проекта).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При </w:t>
      </w:r>
      <w:r w:rsidR="0054472D">
        <w:rPr>
          <w:rFonts w:ascii="Times New Roman" w:hAnsi="Times New Roman"/>
          <w:color w:val="000000"/>
          <w:lang w:eastAsia="ru-RU"/>
        </w:rPr>
        <w:t>подборе</w:t>
      </w:r>
      <w:r w:rsidRPr="00895845">
        <w:rPr>
          <w:rFonts w:ascii="Times New Roman" w:hAnsi="Times New Roman"/>
          <w:color w:val="000000"/>
          <w:lang w:eastAsia="ru-RU"/>
        </w:rPr>
        <w:t xml:space="preserve"> </w:t>
      </w:r>
      <w:r w:rsidR="0054472D">
        <w:rPr>
          <w:rFonts w:ascii="Times New Roman" w:hAnsi="Times New Roman"/>
          <w:color w:val="000000"/>
          <w:lang w:eastAsia="ru-RU"/>
        </w:rPr>
        <w:t>литературы</w:t>
      </w:r>
      <w:r w:rsidRPr="00895845">
        <w:rPr>
          <w:rFonts w:ascii="Times New Roman" w:hAnsi="Times New Roman"/>
          <w:color w:val="000000"/>
          <w:lang w:eastAsia="ru-RU"/>
        </w:rPr>
        <w:t xml:space="preserve"> для написания выпускной квалификац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 xml:space="preserve">онной работы рекомендуется следовать </w:t>
      </w:r>
      <w:r>
        <w:rPr>
          <w:rFonts w:ascii="Times New Roman" w:hAnsi="Times New Roman"/>
          <w:color w:val="000000"/>
          <w:lang w:eastAsia="ru-RU"/>
        </w:rPr>
        <w:t xml:space="preserve">следующим </w:t>
      </w:r>
      <w:r w:rsidRPr="00895845">
        <w:rPr>
          <w:rFonts w:ascii="Times New Roman" w:hAnsi="Times New Roman"/>
          <w:color w:val="000000"/>
          <w:lang w:eastAsia="ru-RU"/>
        </w:rPr>
        <w:t>правилам: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 xml:space="preserve">источники должны быть современными: нормативные правовые акты 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 xml:space="preserve"> в действующих редакциях, книги и статьи </w:t>
      </w: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обычно за п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следние 3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 xml:space="preserve">5 лет (если, конечно, </w:t>
      </w:r>
      <w:r>
        <w:rPr>
          <w:rFonts w:ascii="Times New Roman" w:hAnsi="Times New Roman"/>
          <w:color w:val="000000"/>
          <w:lang w:eastAsia="ru-RU"/>
        </w:rPr>
        <w:t>не исследуется</w:t>
      </w:r>
      <w:r w:rsidRPr="00895845">
        <w:rPr>
          <w:rFonts w:ascii="Times New Roman" w:hAnsi="Times New Roman"/>
          <w:color w:val="000000"/>
          <w:lang w:eastAsia="ru-RU"/>
        </w:rPr>
        <w:t xml:space="preserve"> исторический а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 w:rsidRPr="00895845">
        <w:rPr>
          <w:rFonts w:ascii="Times New Roman" w:hAnsi="Times New Roman"/>
          <w:color w:val="000000"/>
          <w:lang w:eastAsia="ru-RU"/>
        </w:rPr>
        <w:t>пект);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 xml:space="preserve">необходимо использовать источники разных видов: учебники и учебные пособия могут использоваться, но не </w:t>
      </w:r>
      <w:r>
        <w:rPr>
          <w:rFonts w:ascii="Times New Roman" w:hAnsi="Times New Roman"/>
          <w:color w:val="000000"/>
          <w:lang w:eastAsia="ru-RU"/>
        </w:rPr>
        <w:t>в качестве</w:t>
      </w:r>
      <w:r w:rsidRPr="00895845">
        <w:rPr>
          <w:rFonts w:ascii="Times New Roman" w:hAnsi="Times New Roman"/>
          <w:color w:val="000000"/>
          <w:lang w:eastAsia="ru-RU"/>
        </w:rPr>
        <w:t xml:space="preserve"> основны</w:t>
      </w:r>
      <w:r>
        <w:rPr>
          <w:rFonts w:ascii="Times New Roman" w:hAnsi="Times New Roman"/>
          <w:color w:val="000000"/>
          <w:lang w:eastAsia="ru-RU"/>
        </w:rPr>
        <w:t>х.</w:t>
      </w:r>
      <w:r w:rsidRPr="00895845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При </w:t>
      </w:r>
      <w:r w:rsidRPr="0054472D">
        <w:rPr>
          <w:rFonts w:ascii="Times New Roman" w:hAnsi="Times New Roman"/>
          <w:lang w:eastAsia="ru-RU"/>
        </w:rPr>
        <w:t xml:space="preserve">написании </w:t>
      </w:r>
      <w:r w:rsidR="0054472D" w:rsidRPr="0054472D">
        <w:rPr>
          <w:rFonts w:ascii="Times New Roman" w:hAnsi="Times New Roman"/>
          <w:lang w:eastAsia="ru-RU"/>
        </w:rPr>
        <w:t>дипломной работы</w:t>
      </w:r>
      <w:r w:rsidRPr="0054472D">
        <w:rPr>
          <w:rFonts w:ascii="Times New Roman" w:hAnsi="Times New Roman"/>
          <w:lang w:eastAsia="ru-RU"/>
        </w:rPr>
        <w:t xml:space="preserve"> необходимо опираться на научные статьи, монографии и другие работы, </w:t>
      </w:r>
      <w:r w:rsidRPr="00895845">
        <w:rPr>
          <w:rFonts w:ascii="Times New Roman" w:hAnsi="Times New Roman"/>
          <w:color w:val="000000"/>
          <w:lang w:eastAsia="ru-RU"/>
        </w:rPr>
        <w:t>относящиеся к категории нау</w:t>
      </w:r>
      <w:r w:rsidRPr="00895845">
        <w:rPr>
          <w:rFonts w:ascii="Times New Roman" w:hAnsi="Times New Roman"/>
          <w:color w:val="000000"/>
          <w:lang w:eastAsia="ru-RU"/>
        </w:rPr>
        <w:t>ч</w:t>
      </w:r>
      <w:r w:rsidRPr="00895845">
        <w:rPr>
          <w:rFonts w:ascii="Times New Roman" w:hAnsi="Times New Roman"/>
          <w:color w:val="000000"/>
          <w:lang w:eastAsia="ru-RU"/>
        </w:rPr>
        <w:t>ных исследований.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Цифровой и статистический материал, а также разного рода свед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ния и факты должны быть достоверными.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После того, как необходимый материал отобран, следует прист</w:t>
      </w:r>
      <w:r w:rsidRPr="00895845">
        <w:rPr>
          <w:rFonts w:ascii="Times New Roman" w:hAnsi="Times New Roman"/>
          <w:color w:val="000000"/>
          <w:lang w:eastAsia="ru-RU"/>
        </w:rPr>
        <w:t>у</w:t>
      </w:r>
      <w:r w:rsidRPr="00895845">
        <w:rPr>
          <w:rFonts w:ascii="Times New Roman" w:hAnsi="Times New Roman"/>
          <w:color w:val="000000"/>
          <w:lang w:eastAsia="ru-RU"/>
        </w:rPr>
        <w:t>пить к его систематизации. Систематизация представляет собой отн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сение того или иного источника к той или иной части работы. Напр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>мер, из книг ученых-теоретиков, освещавших проблемы, рассматр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>ваемые в работе, выбираются выдержки, относящиеся к первому п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 xml:space="preserve">раграфу или первой главе работы. Далее 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 xml:space="preserve"> ко второму, третьему и т.д., до тех пор, пока подобным образом не будут рассортированы все имеющиеся источники, включая нормативные правовые акты и мат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 xml:space="preserve">риалы </w:t>
      </w:r>
      <w:r w:rsidRPr="00895845">
        <w:rPr>
          <w:rFonts w:ascii="Times New Roman" w:hAnsi="Times New Roman"/>
          <w:lang w:eastAsia="ru-RU"/>
        </w:rPr>
        <w:t xml:space="preserve">правоприменительной </w:t>
      </w:r>
      <w:r w:rsidRPr="00895845">
        <w:rPr>
          <w:rFonts w:ascii="Times New Roman" w:hAnsi="Times New Roman"/>
          <w:color w:val="000000"/>
          <w:lang w:eastAsia="ru-RU"/>
        </w:rPr>
        <w:t>практики.</w:t>
      </w: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Общий объем выпускной квалификационной работы должен быть в пределах </w:t>
      </w:r>
      <w:r>
        <w:rPr>
          <w:rFonts w:ascii="Times New Roman" w:hAnsi="Times New Roman"/>
          <w:lang w:eastAsia="ru-RU"/>
        </w:rPr>
        <w:t>50—65</w:t>
      </w:r>
      <w:r w:rsidRPr="00895845">
        <w:rPr>
          <w:rFonts w:ascii="Times New Roman" w:hAnsi="Times New Roman"/>
          <w:color w:val="000000"/>
          <w:lang w:eastAsia="ru-RU"/>
        </w:rPr>
        <w:t xml:space="preserve"> страниц печатного текста.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114D0B">
        <w:rPr>
          <w:rFonts w:ascii="Times New Roman" w:hAnsi="Times New Roman"/>
          <w:lang w:eastAsia="ru-RU"/>
        </w:rPr>
        <w:t>Приложения</w:t>
      </w:r>
      <w:r w:rsidRPr="00895845">
        <w:rPr>
          <w:rFonts w:ascii="Times New Roman" w:hAnsi="Times New Roman"/>
          <w:lang w:eastAsia="ru-RU"/>
        </w:rPr>
        <w:t xml:space="preserve"> не входят в установленный объем выпускной квалификационной работы, хотя нумерация страниц их охватывает.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Примерное соотношение между отдельными частями работы сл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 xml:space="preserve">дующее: введение </w:t>
      </w: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3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>4 страницы (10% текста), заключение 3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 xml:space="preserve">4 </w:t>
      </w: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страницы (5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>10% текста), большую часть работы занимает о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 w:rsidRPr="00895845">
        <w:rPr>
          <w:rFonts w:ascii="Times New Roman" w:hAnsi="Times New Roman"/>
          <w:color w:val="000000"/>
          <w:lang w:eastAsia="ru-RU"/>
        </w:rPr>
        <w:t>новная часть (80% текста).</w:t>
      </w:r>
    </w:p>
    <w:p w:rsidR="009B4575" w:rsidRPr="0018122B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18122B">
        <w:rPr>
          <w:rFonts w:ascii="Times New Roman" w:hAnsi="Times New Roman"/>
          <w:lang w:eastAsia="ru-RU"/>
        </w:rPr>
        <w:t xml:space="preserve">Структура </w:t>
      </w:r>
      <w:r w:rsidR="0018122B" w:rsidRPr="0018122B">
        <w:rPr>
          <w:rFonts w:ascii="Times New Roman" w:hAnsi="Times New Roman"/>
          <w:lang w:eastAsia="ru-RU"/>
        </w:rPr>
        <w:t>дипломной работы</w:t>
      </w:r>
      <w:r w:rsidRPr="0018122B">
        <w:rPr>
          <w:rFonts w:ascii="Times New Roman" w:hAnsi="Times New Roman"/>
          <w:lang w:eastAsia="ru-RU"/>
        </w:rPr>
        <w:t xml:space="preserve"> включает следующие элементы:</w:t>
      </w:r>
    </w:p>
    <w:p w:rsidR="009B4575" w:rsidRPr="00895845" w:rsidRDefault="009B4575" w:rsidP="00E20E25">
      <w:pPr>
        <w:shd w:val="clear" w:color="auto" w:fill="FFFFFF"/>
        <w:tabs>
          <w:tab w:val="left" w:pos="5642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18122B">
        <w:rPr>
          <w:rFonts w:ascii="Times New Roman" w:hAnsi="Times New Roman"/>
          <w:lang w:eastAsia="ru-RU"/>
        </w:rPr>
        <w:t>I. Титульный лист и Бланк задания</w:t>
      </w:r>
      <w:r>
        <w:rPr>
          <w:rFonts w:ascii="Times New Roman" w:hAnsi="Times New Roman"/>
          <w:color w:val="000000"/>
          <w:lang w:eastAsia="ru-RU"/>
        </w:rPr>
        <w:tab/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II.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Содержание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III.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Введение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IV.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Основная часть (главы,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параграфы)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lastRenderedPageBreak/>
        <w:t>V.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Заключение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VI.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Глоссарий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(если есть необходимость)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VII.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Список использованных источников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VIII.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 xml:space="preserve">Приложения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9B4575" w:rsidRPr="00114D0B" w:rsidRDefault="009B4575" w:rsidP="00114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D0B">
        <w:rPr>
          <w:rFonts w:ascii="Times New Roman" w:hAnsi="Times New Roman"/>
          <w:b/>
          <w:sz w:val="24"/>
          <w:szCs w:val="24"/>
        </w:rPr>
        <w:t>2.2. Оформление структурных элементов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Вне зависимости от способа выполнения выпускной квалификац</w:t>
      </w:r>
      <w:r w:rsidRPr="00895845">
        <w:rPr>
          <w:rFonts w:ascii="Times New Roman" w:hAnsi="Times New Roman"/>
        </w:rPr>
        <w:t>и</w:t>
      </w:r>
      <w:r w:rsidRPr="00895845">
        <w:rPr>
          <w:rFonts w:ascii="Times New Roman" w:hAnsi="Times New Roman"/>
        </w:rPr>
        <w:t>онной работы</w:t>
      </w:r>
      <w:r w:rsidR="007A741D">
        <w:rPr>
          <w:rFonts w:ascii="Times New Roman" w:hAnsi="Times New Roman"/>
        </w:rPr>
        <w:t xml:space="preserve">, </w:t>
      </w:r>
      <w:r w:rsidRPr="00895845">
        <w:rPr>
          <w:rFonts w:ascii="Times New Roman" w:hAnsi="Times New Roman"/>
        </w:rPr>
        <w:t>качество напечатанного текста и оформления илл</w:t>
      </w:r>
      <w:r w:rsidRPr="00895845">
        <w:rPr>
          <w:rFonts w:ascii="Times New Roman" w:hAnsi="Times New Roman"/>
        </w:rPr>
        <w:t>ю</w:t>
      </w:r>
      <w:r w:rsidRPr="00895845">
        <w:rPr>
          <w:rFonts w:ascii="Times New Roman" w:hAnsi="Times New Roman"/>
        </w:rPr>
        <w:t>страций, таблиц, распечаток программ должно удовлетворять треб</w:t>
      </w:r>
      <w:r w:rsidRPr="00895845">
        <w:rPr>
          <w:rFonts w:ascii="Times New Roman" w:hAnsi="Times New Roman"/>
        </w:rPr>
        <w:t>о</w:t>
      </w:r>
      <w:r w:rsidRPr="00895845">
        <w:rPr>
          <w:rFonts w:ascii="Times New Roman" w:hAnsi="Times New Roman"/>
        </w:rPr>
        <w:t>ванию их четкого воспроизведения.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114D0B" w:rsidRDefault="009B4575" w:rsidP="00114D0B">
      <w:pPr>
        <w:spacing w:after="0" w:line="240" w:lineRule="auto"/>
        <w:jc w:val="center"/>
        <w:rPr>
          <w:rFonts w:ascii="Times New Roman" w:hAnsi="Times New Roman"/>
          <w:b/>
        </w:rPr>
      </w:pPr>
      <w:r w:rsidRPr="00114D0B">
        <w:rPr>
          <w:rFonts w:ascii="Times New Roman" w:hAnsi="Times New Roman"/>
          <w:b/>
        </w:rPr>
        <w:t xml:space="preserve">2.2.1. </w:t>
      </w:r>
      <w:r w:rsidRPr="00874C06">
        <w:rPr>
          <w:rFonts w:ascii="Times New Roman" w:hAnsi="Times New Roman"/>
          <w:b/>
        </w:rPr>
        <w:t>Титульный лист и Бланк задания.</w:t>
      </w:r>
      <w:r>
        <w:rPr>
          <w:rFonts w:ascii="Times New Roman" w:hAnsi="Times New Roman"/>
          <w:b/>
        </w:rPr>
        <w:t xml:space="preserve">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Титульный лист</w:t>
      </w:r>
      <w:r w:rsidR="00C57144">
        <w:rPr>
          <w:rFonts w:ascii="Times New Roman" w:hAnsi="Times New Roman"/>
        </w:rPr>
        <w:t xml:space="preserve"> (Приложение </w:t>
      </w:r>
      <w:r w:rsidR="00C878EA">
        <w:rPr>
          <w:rFonts w:ascii="Times New Roman" w:hAnsi="Times New Roman"/>
        </w:rPr>
        <w:t>В</w:t>
      </w:r>
      <w:r w:rsidR="00C57144">
        <w:rPr>
          <w:rFonts w:ascii="Times New Roman" w:hAnsi="Times New Roman"/>
        </w:rPr>
        <w:t>)</w:t>
      </w:r>
      <w:r w:rsidRPr="00895845">
        <w:rPr>
          <w:rFonts w:ascii="Times New Roman" w:hAnsi="Times New Roman"/>
        </w:rPr>
        <w:t xml:space="preserve"> является первой страницей д</w:t>
      </w:r>
      <w:r w:rsidRPr="00895845">
        <w:rPr>
          <w:rFonts w:ascii="Times New Roman" w:hAnsi="Times New Roman"/>
        </w:rPr>
        <w:t>и</w:t>
      </w:r>
      <w:r w:rsidRPr="00895845">
        <w:rPr>
          <w:rFonts w:ascii="Times New Roman" w:hAnsi="Times New Roman"/>
        </w:rPr>
        <w:t>пломной работы и служит источником информации, необходимой для обработки и поиска документа.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На титульном листе приводятся следующие элементы: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 w:rsidRPr="00895845">
        <w:rPr>
          <w:rFonts w:ascii="Times New Roman" w:hAnsi="Times New Roman"/>
        </w:rPr>
        <w:t xml:space="preserve"> наименование организации, </w:t>
      </w:r>
      <w:r w:rsidR="00874C06">
        <w:rPr>
          <w:rFonts w:ascii="Times New Roman" w:hAnsi="Times New Roman"/>
        </w:rPr>
        <w:t xml:space="preserve">место </w:t>
      </w:r>
      <w:r w:rsidRPr="00895845">
        <w:rPr>
          <w:rFonts w:ascii="Times New Roman" w:hAnsi="Times New Roman"/>
        </w:rPr>
        <w:t>выполнен</w:t>
      </w:r>
      <w:r w:rsidR="00874C06">
        <w:rPr>
          <w:rFonts w:ascii="Times New Roman" w:hAnsi="Times New Roman"/>
        </w:rPr>
        <w:t>ия</w:t>
      </w:r>
      <w:r w:rsidRPr="00895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дипломн</w:t>
      </w:r>
      <w:r w:rsidR="00874C06">
        <w:rPr>
          <w:rFonts w:ascii="Times New Roman" w:hAnsi="Times New Roman"/>
        </w:rPr>
        <w:t>ой р</w:t>
      </w:r>
      <w:r w:rsidR="00874C06">
        <w:rPr>
          <w:rFonts w:ascii="Times New Roman" w:hAnsi="Times New Roman"/>
        </w:rPr>
        <w:t>а</w:t>
      </w:r>
      <w:r w:rsidR="00874C06">
        <w:rPr>
          <w:rFonts w:ascii="Times New Roman" w:hAnsi="Times New Roman"/>
        </w:rPr>
        <w:t>боты</w:t>
      </w:r>
      <w:r w:rsidRPr="00895845">
        <w:rPr>
          <w:rFonts w:ascii="Times New Roman" w:hAnsi="Times New Roman"/>
        </w:rPr>
        <w:t>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 w:rsidRPr="00895845">
        <w:rPr>
          <w:rFonts w:ascii="Times New Roman" w:hAnsi="Times New Roman"/>
        </w:rPr>
        <w:t xml:space="preserve"> фамилия, имя, отчество автора;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 w:rsidRPr="00895845">
        <w:rPr>
          <w:rFonts w:ascii="Times New Roman" w:hAnsi="Times New Roman"/>
        </w:rPr>
        <w:t xml:space="preserve"> специальность;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 w:rsidRPr="00895845">
        <w:rPr>
          <w:rFonts w:ascii="Times New Roman" w:hAnsi="Times New Roman"/>
        </w:rPr>
        <w:t xml:space="preserve"> тема выпускной квалификационной работы;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 w:rsidRPr="00895845">
        <w:rPr>
          <w:rFonts w:ascii="Times New Roman" w:hAnsi="Times New Roman"/>
        </w:rPr>
        <w:t xml:space="preserve"> должность, учен</w:t>
      </w:r>
      <w:r>
        <w:rPr>
          <w:rFonts w:ascii="Times New Roman" w:hAnsi="Times New Roman"/>
        </w:rPr>
        <w:t>ая</w:t>
      </w:r>
      <w:r w:rsidRPr="00895845">
        <w:rPr>
          <w:rFonts w:ascii="Times New Roman" w:hAnsi="Times New Roman"/>
        </w:rPr>
        <w:t xml:space="preserve"> степень, ученое звание, подпись, инициалы и фамили</w:t>
      </w:r>
      <w:r>
        <w:rPr>
          <w:rFonts w:ascii="Times New Roman" w:hAnsi="Times New Roman"/>
        </w:rPr>
        <w:t>я</w:t>
      </w:r>
      <w:r w:rsidRPr="00895845">
        <w:rPr>
          <w:rFonts w:ascii="Times New Roman" w:hAnsi="Times New Roman"/>
        </w:rPr>
        <w:t xml:space="preserve"> научного руководителя;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</w:t>
      </w:r>
      <w:r w:rsidR="00C878EA">
        <w:rPr>
          <w:rFonts w:ascii="Times New Roman" w:hAnsi="Times New Roman"/>
        </w:rPr>
        <w:t xml:space="preserve"> место (город) и год написания</w:t>
      </w:r>
      <w:r w:rsidRPr="00895845">
        <w:rPr>
          <w:rFonts w:ascii="Times New Roman" w:hAnsi="Times New Roman"/>
        </w:rPr>
        <w:t>.</w:t>
      </w:r>
    </w:p>
    <w:p w:rsidR="009B457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Полное наименование темы на титульном листе и при первом е</w:t>
      </w:r>
      <w:r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 xml:space="preserve"> упоминании в тексте должно строго совпадать с е</w:t>
      </w:r>
      <w:r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 xml:space="preserve"> наименованием в </w:t>
      </w:r>
      <w:r>
        <w:rPr>
          <w:rFonts w:ascii="Times New Roman" w:hAnsi="Times New Roman"/>
        </w:rPr>
        <w:t xml:space="preserve">бланке </w:t>
      </w:r>
      <w:r w:rsidRPr="0040120F">
        <w:rPr>
          <w:rFonts w:ascii="Times New Roman" w:hAnsi="Times New Roman"/>
          <w:b/>
          <w:i/>
        </w:rPr>
        <w:t>задани</w:t>
      </w:r>
      <w:r>
        <w:rPr>
          <w:rFonts w:ascii="Times New Roman" w:hAnsi="Times New Roman"/>
          <w:b/>
          <w:i/>
        </w:rPr>
        <w:t>я</w:t>
      </w:r>
      <w:r w:rsidRPr="00895845">
        <w:rPr>
          <w:rFonts w:ascii="Times New Roman" w:hAnsi="Times New Roman"/>
        </w:rPr>
        <w:t xml:space="preserve"> на выполнение </w:t>
      </w:r>
      <w:r w:rsidR="00EE6C0C">
        <w:rPr>
          <w:rFonts w:ascii="Times New Roman" w:hAnsi="Times New Roman"/>
        </w:rPr>
        <w:t xml:space="preserve">дипломной </w:t>
      </w:r>
      <w:r w:rsidRPr="00895845">
        <w:rPr>
          <w:rFonts w:ascii="Times New Roman" w:hAnsi="Times New Roman"/>
        </w:rPr>
        <w:t>работы и приказе на утверждение темы.</w:t>
      </w:r>
      <w:r>
        <w:rPr>
          <w:rFonts w:ascii="Times New Roman" w:hAnsi="Times New Roman"/>
        </w:rPr>
        <w:t xml:space="preserve"> </w:t>
      </w:r>
    </w:p>
    <w:p w:rsidR="009B4575" w:rsidRPr="0001263B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ВАЖНО! Заполненный </w:t>
      </w:r>
      <w:r w:rsidR="00EE6C0C">
        <w:rPr>
          <w:rFonts w:ascii="Times New Roman" w:hAnsi="Times New Roman"/>
          <w:b/>
        </w:rPr>
        <w:t xml:space="preserve">от руки </w:t>
      </w:r>
      <w:r>
        <w:rPr>
          <w:rFonts w:ascii="Times New Roman" w:hAnsi="Times New Roman"/>
          <w:b/>
        </w:rPr>
        <w:t>б</w:t>
      </w:r>
      <w:r w:rsidRPr="0001263B">
        <w:rPr>
          <w:rFonts w:ascii="Times New Roman" w:hAnsi="Times New Roman"/>
          <w:b/>
        </w:rPr>
        <w:t xml:space="preserve">ланк </w:t>
      </w:r>
      <w:r>
        <w:rPr>
          <w:rFonts w:ascii="Times New Roman" w:hAnsi="Times New Roman"/>
          <w:b/>
        </w:rPr>
        <w:t xml:space="preserve">задания </w:t>
      </w:r>
      <w:r w:rsidRPr="0001263B">
        <w:rPr>
          <w:rFonts w:ascii="Times New Roman" w:hAnsi="Times New Roman"/>
          <w:b/>
        </w:rPr>
        <w:t>крепится сразу после титульного листа. Не нумеруется, но является вторым по счету листом.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114D0B" w:rsidRDefault="009B4575" w:rsidP="00114D0B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114D0B">
        <w:rPr>
          <w:rFonts w:ascii="Times New Roman" w:hAnsi="Times New Roman"/>
          <w:b/>
        </w:rPr>
        <w:t>2.2.2</w:t>
      </w:r>
      <w:r>
        <w:rPr>
          <w:rFonts w:ascii="Times New Roman" w:hAnsi="Times New Roman"/>
          <w:b/>
        </w:rPr>
        <w:t>.</w:t>
      </w:r>
      <w:r w:rsidRPr="00114D0B">
        <w:rPr>
          <w:rFonts w:ascii="Times New Roman" w:hAnsi="Times New Roman"/>
          <w:b/>
        </w:rPr>
        <w:t xml:space="preserve"> Содержание и нумерация страниц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2D7394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D7394">
        <w:rPr>
          <w:rFonts w:ascii="Times New Roman" w:hAnsi="Times New Roman"/>
        </w:rPr>
        <w:lastRenderedPageBreak/>
        <w:t xml:space="preserve">Итогом работы обучающегося с источниками для написания </w:t>
      </w:r>
      <w:r w:rsidR="002D7394" w:rsidRPr="002D7394">
        <w:rPr>
          <w:rFonts w:ascii="Times New Roman" w:hAnsi="Times New Roman"/>
        </w:rPr>
        <w:t>д</w:t>
      </w:r>
      <w:r w:rsidR="002D7394" w:rsidRPr="002D7394">
        <w:rPr>
          <w:rFonts w:ascii="Times New Roman" w:hAnsi="Times New Roman"/>
        </w:rPr>
        <w:t>и</w:t>
      </w:r>
      <w:r w:rsidR="002D7394" w:rsidRPr="002D7394">
        <w:rPr>
          <w:rFonts w:ascii="Times New Roman" w:hAnsi="Times New Roman"/>
        </w:rPr>
        <w:t>пломной работы</w:t>
      </w:r>
      <w:r w:rsidRPr="002D7394">
        <w:rPr>
          <w:rFonts w:ascii="Times New Roman" w:hAnsi="Times New Roman"/>
        </w:rPr>
        <w:t xml:space="preserve"> является составление содержания. </w:t>
      </w:r>
      <w:r w:rsidRPr="002D7394">
        <w:rPr>
          <w:rFonts w:ascii="Times New Roman" w:hAnsi="Times New Roman"/>
          <w:b/>
          <w:i/>
        </w:rPr>
        <w:t>Содержание</w:t>
      </w:r>
      <w:r w:rsidRPr="002D7394">
        <w:rPr>
          <w:rFonts w:ascii="Times New Roman" w:hAnsi="Times New Roman"/>
        </w:rPr>
        <w:t xml:space="preserve"> о</w:t>
      </w:r>
      <w:r w:rsidRPr="002D7394">
        <w:rPr>
          <w:rFonts w:ascii="Times New Roman" w:hAnsi="Times New Roman"/>
        </w:rPr>
        <w:t>т</w:t>
      </w:r>
      <w:r w:rsidRPr="002D7394">
        <w:rPr>
          <w:rFonts w:ascii="Times New Roman" w:hAnsi="Times New Roman"/>
        </w:rPr>
        <w:t>ражает план исследования, в котором указываются наименования з</w:t>
      </w:r>
      <w:r w:rsidRPr="002D7394">
        <w:rPr>
          <w:rFonts w:ascii="Times New Roman" w:hAnsi="Times New Roman"/>
        </w:rPr>
        <w:t>а</w:t>
      </w:r>
      <w:r w:rsidRPr="002D7394">
        <w:rPr>
          <w:rFonts w:ascii="Times New Roman" w:hAnsi="Times New Roman"/>
        </w:rPr>
        <w:t xml:space="preserve">головков структурных частей работы с их обозначением по номерам страниц. </w:t>
      </w:r>
    </w:p>
    <w:p w:rsidR="009B4575" w:rsidRPr="002D7394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D7394">
        <w:rPr>
          <w:rFonts w:ascii="Times New Roman" w:hAnsi="Times New Roman"/>
        </w:rPr>
        <w:t>К структурным частям работы относятся: введение, главы, пар</w:t>
      </w:r>
      <w:r w:rsidRPr="002D7394">
        <w:rPr>
          <w:rFonts w:ascii="Times New Roman" w:hAnsi="Times New Roman"/>
        </w:rPr>
        <w:t>а</w:t>
      </w:r>
      <w:r w:rsidRPr="002D7394">
        <w:rPr>
          <w:rFonts w:ascii="Times New Roman" w:hAnsi="Times New Roman"/>
        </w:rPr>
        <w:t>графы внутри глав, заключение, глоссарий</w:t>
      </w:r>
      <w:r w:rsidR="002D7394" w:rsidRPr="002D7394">
        <w:rPr>
          <w:rFonts w:ascii="Times New Roman" w:hAnsi="Times New Roman"/>
        </w:rPr>
        <w:t xml:space="preserve"> (при необходимости)</w:t>
      </w:r>
      <w:r w:rsidR="0096705B">
        <w:rPr>
          <w:rFonts w:ascii="Times New Roman" w:hAnsi="Times New Roman"/>
        </w:rPr>
        <w:t>,</w:t>
      </w:r>
      <w:r w:rsidRPr="002D7394">
        <w:rPr>
          <w:rFonts w:ascii="Times New Roman" w:hAnsi="Times New Roman"/>
        </w:rPr>
        <w:t xml:space="preserve"> с</w:t>
      </w:r>
      <w:r w:rsidR="0096705B">
        <w:rPr>
          <w:rFonts w:ascii="Times New Roman" w:hAnsi="Times New Roman"/>
        </w:rPr>
        <w:t>п</w:t>
      </w:r>
      <w:r w:rsidR="0096705B">
        <w:rPr>
          <w:rFonts w:ascii="Times New Roman" w:hAnsi="Times New Roman"/>
        </w:rPr>
        <w:t>и</w:t>
      </w:r>
      <w:r w:rsidR="0096705B">
        <w:rPr>
          <w:rFonts w:ascii="Times New Roman" w:hAnsi="Times New Roman"/>
        </w:rPr>
        <w:t>сок использованных источников</w:t>
      </w:r>
      <w:r w:rsidRPr="002D7394">
        <w:rPr>
          <w:rFonts w:ascii="Times New Roman" w:hAnsi="Times New Roman"/>
        </w:rPr>
        <w:t xml:space="preserve"> и приложения.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D7394">
        <w:rPr>
          <w:rFonts w:ascii="Times New Roman" w:hAnsi="Times New Roman"/>
        </w:rPr>
        <w:t xml:space="preserve">В разделе «Содержание» приводятся все заголовки </w:t>
      </w:r>
      <w:r w:rsidR="0096705B">
        <w:rPr>
          <w:rFonts w:ascii="Times New Roman" w:hAnsi="Times New Roman"/>
        </w:rPr>
        <w:t>дипломной р</w:t>
      </w:r>
      <w:r w:rsidR="0096705B">
        <w:rPr>
          <w:rFonts w:ascii="Times New Roman" w:hAnsi="Times New Roman"/>
        </w:rPr>
        <w:t>а</w:t>
      </w:r>
      <w:r w:rsidR="0096705B">
        <w:rPr>
          <w:rFonts w:ascii="Times New Roman" w:hAnsi="Times New Roman"/>
        </w:rPr>
        <w:t>боты</w:t>
      </w:r>
      <w:r w:rsidRPr="002D7394">
        <w:rPr>
          <w:rFonts w:ascii="Times New Roman" w:hAnsi="Times New Roman"/>
        </w:rPr>
        <w:t xml:space="preserve"> с указанием страниц, с которых они начинаются</w:t>
      </w:r>
      <w:r w:rsidRPr="00895845">
        <w:rPr>
          <w:rFonts w:ascii="Times New Roman" w:hAnsi="Times New Roman"/>
        </w:rPr>
        <w:t xml:space="preserve">. Заголовки должны точно повторять заголовки текста </w:t>
      </w:r>
      <w:r w:rsidR="00514864">
        <w:rPr>
          <w:rFonts w:ascii="Times New Roman" w:hAnsi="Times New Roman"/>
        </w:rPr>
        <w:t>дипломной работы</w:t>
      </w:r>
      <w:r w:rsidRPr="00895845">
        <w:rPr>
          <w:rFonts w:ascii="Times New Roman" w:hAnsi="Times New Roman"/>
        </w:rPr>
        <w:t xml:space="preserve">.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 xml:space="preserve">Рекомендуем текст содержания оформлять в виде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невидимой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 xml:space="preserve"> таблицы. Делаем таблицу из </w:t>
      </w:r>
      <w:r>
        <w:rPr>
          <w:rFonts w:ascii="Times New Roman" w:hAnsi="Times New Roman"/>
        </w:rPr>
        <w:t>двух</w:t>
      </w:r>
      <w:r w:rsidRPr="00895845">
        <w:rPr>
          <w:rFonts w:ascii="Times New Roman" w:hAnsi="Times New Roman"/>
        </w:rPr>
        <w:t xml:space="preserve"> граф. Вторая (справа) </w:t>
      </w:r>
      <w:r>
        <w:rPr>
          <w:rFonts w:ascii="Times New Roman" w:hAnsi="Times New Roman"/>
        </w:rPr>
        <w:t>—</w:t>
      </w:r>
      <w:r w:rsidRPr="00895845">
        <w:rPr>
          <w:rFonts w:ascii="Times New Roman" w:hAnsi="Times New Roman"/>
        </w:rPr>
        <w:t xml:space="preserve"> небольшая для указания страниц. Последнее слово заголовка соединяем отточ</w:t>
      </w:r>
      <w:r w:rsidRPr="00895845">
        <w:rPr>
          <w:rFonts w:ascii="Times New Roman" w:hAnsi="Times New Roman"/>
        </w:rPr>
        <w:t>и</w:t>
      </w:r>
      <w:r w:rsidRPr="00895845">
        <w:rPr>
          <w:rFonts w:ascii="Times New Roman" w:hAnsi="Times New Roman"/>
        </w:rPr>
        <w:t xml:space="preserve">ем с номером страницы (отточие </w:t>
      </w:r>
      <w:r>
        <w:rPr>
          <w:rFonts w:ascii="Times New Roman" w:hAnsi="Times New Roman"/>
        </w:rPr>
        <w:t>—</w:t>
      </w:r>
      <w:r w:rsidRPr="00895845">
        <w:rPr>
          <w:rFonts w:ascii="Times New Roman" w:hAnsi="Times New Roman"/>
        </w:rPr>
        <w:t xml:space="preserve"> ……). Потом делаем линии та</w:t>
      </w:r>
      <w:r w:rsidRPr="00895845">
        <w:rPr>
          <w:rFonts w:ascii="Times New Roman" w:hAnsi="Times New Roman"/>
        </w:rPr>
        <w:t>б</w:t>
      </w:r>
      <w:r w:rsidRPr="00895845">
        <w:rPr>
          <w:rFonts w:ascii="Times New Roman" w:hAnsi="Times New Roman"/>
        </w:rPr>
        <w:t>лицы невидимыми: выделяем таблицу (нажата левая кнопка мыши). Затем в настройках границ выделенных ячеек или текста</w:t>
      </w:r>
      <w:r>
        <w:rPr>
          <w:rFonts w:ascii="Times New Roman" w:hAnsi="Times New Roman"/>
        </w:rPr>
        <w:t xml:space="preserve"> </w:t>
      </w:r>
      <w:r w:rsidRPr="00895845">
        <w:rPr>
          <w:rFonts w:ascii="Times New Roman" w:hAnsi="Times New Roman"/>
        </w:rPr>
        <w:t xml:space="preserve">выбираем функцию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Нет границ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>. Выполненное подобным образом содержание выглядит весьма эстетично.</w:t>
      </w:r>
    </w:p>
    <w:p w:rsidR="009B457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10FB2">
        <w:rPr>
          <w:rFonts w:ascii="Times New Roman" w:hAnsi="Times New Roman"/>
          <w:b/>
        </w:rPr>
        <w:t xml:space="preserve">Примеры оформления содержания </w:t>
      </w:r>
      <w:r w:rsidR="00441848">
        <w:rPr>
          <w:rFonts w:ascii="Times New Roman" w:hAnsi="Times New Roman"/>
          <w:b/>
        </w:rPr>
        <w:t>дипломной работы</w:t>
      </w:r>
      <w:r w:rsidRPr="00010FB2">
        <w:rPr>
          <w:rFonts w:ascii="Times New Roman" w:hAnsi="Times New Roman"/>
          <w:b/>
        </w:rPr>
        <w:t xml:space="preserve"> в соо</w:t>
      </w:r>
      <w:r w:rsidRPr="00010FB2">
        <w:rPr>
          <w:rFonts w:ascii="Times New Roman" w:hAnsi="Times New Roman"/>
          <w:b/>
        </w:rPr>
        <w:t>т</w:t>
      </w:r>
      <w:r w:rsidRPr="00010FB2">
        <w:rPr>
          <w:rFonts w:ascii="Times New Roman" w:hAnsi="Times New Roman"/>
          <w:b/>
        </w:rPr>
        <w:t>ветствии с каждой специальностью Правового колледжа прив</w:t>
      </w:r>
      <w:r w:rsidRPr="00010FB2">
        <w:rPr>
          <w:rFonts w:ascii="Times New Roman" w:hAnsi="Times New Roman"/>
          <w:b/>
        </w:rPr>
        <w:t>е</w:t>
      </w:r>
      <w:r w:rsidRPr="00010FB2">
        <w:rPr>
          <w:rFonts w:ascii="Times New Roman" w:hAnsi="Times New Roman"/>
          <w:b/>
        </w:rPr>
        <w:t xml:space="preserve">дены в Приложении </w:t>
      </w:r>
      <w:r w:rsidR="00441848">
        <w:rPr>
          <w:rFonts w:ascii="Times New Roman" w:hAnsi="Times New Roman"/>
          <w:b/>
        </w:rPr>
        <w:t>А</w:t>
      </w:r>
      <w:r w:rsidRPr="00010FB2">
        <w:rPr>
          <w:rFonts w:ascii="Times New Roman" w:hAnsi="Times New Roman"/>
          <w:b/>
        </w:rPr>
        <w:t>. начина</w:t>
      </w:r>
      <w:r>
        <w:rPr>
          <w:rFonts w:ascii="Times New Roman" w:hAnsi="Times New Roman"/>
          <w:b/>
        </w:rPr>
        <w:t>я</w:t>
      </w:r>
      <w:r w:rsidRPr="00010FB2">
        <w:rPr>
          <w:rFonts w:ascii="Times New Roman" w:hAnsi="Times New Roman"/>
          <w:b/>
        </w:rPr>
        <w:t xml:space="preserve"> с титульного листа</w:t>
      </w:r>
      <w:r>
        <w:rPr>
          <w:rFonts w:ascii="Times New Roman" w:hAnsi="Times New Roman"/>
        </w:rPr>
        <w:t>.</w:t>
      </w:r>
    </w:p>
    <w:p w:rsidR="009B457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F2CA2">
        <w:rPr>
          <w:rFonts w:ascii="Times New Roman" w:hAnsi="Times New Roman"/>
        </w:rPr>
        <w:t xml:space="preserve">Все страницы </w:t>
      </w:r>
      <w:r w:rsidR="00E0735C" w:rsidRPr="00E0735C">
        <w:rPr>
          <w:rFonts w:ascii="Times New Roman" w:hAnsi="Times New Roman"/>
        </w:rPr>
        <w:t>дипломной работы</w:t>
      </w:r>
      <w:r w:rsidRPr="00E073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включая иллюстрации и прил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же</w:t>
      </w:r>
      <w:r w:rsidRPr="00BF2CA2">
        <w:rPr>
          <w:rFonts w:ascii="Times New Roman" w:hAnsi="Times New Roman"/>
        </w:rPr>
        <w:t>ния, нумеруются по порядку без пропусков и повторений</w:t>
      </w:r>
      <w:r>
        <w:rPr>
          <w:rFonts w:ascii="Times New Roman" w:hAnsi="Times New Roman"/>
        </w:rPr>
        <w:t>. Первой страницей считается Ти</w:t>
      </w:r>
      <w:r w:rsidRPr="00BF2CA2">
        <w:rPr>
          <w:rFonts w:ascii="Times New Roman" w:hAnsi="Times New Roman"/>
        </w:rPr>
        <w:t xml:space="preserve">тульный лист, на котором нумерация страниц </w:t>
      </w:r>
      <w:r w:rsidRPr="00010FB2">
        <w:rPr>
          <w:rFonts w:ascii="Times New Roman" w:hAnsi="Times New Roman"/>
          <w:b/>
        </w:rPr>
        <w:t>не ставится</w:t>
      </w:r>
      <w:r w:rsidRPr="00BF2CA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вторым листом </w:t>
      </w:r>
      <w:r w:rsidRPr="00E0735C">
        <w:rPr>
          <w:rFonts w:ascii="Times New Roman" w:hAnsi="Times New Roman"/>
        </w:rPr>
        <w:t xml:space="preserve">является </w:t>
      </w:r>
      <w:r w:rsidR="00E0735C" w:rsidRPr="00E0735C">
        <w:rPr>
          <w:rFonts w:ascii="Times New Roman" w:hAnsi="Times New Roman"/>
        </w:rPr>
        <w:t>бланк</w:t>
      </w:r>
      <w:r w:rsidRPr="00E0735C">
        <w:rPr>
          <w:rFonts w:ascii="Times New Roman" w:hAnsi="Times New Roman"/>
        </w:rPr>
        <w:t xml:space="preserve"> задания</w:t>
      </w:r>
      <w:r>
        <w:rPr>
          <w:rFonts w:ascii="Times New Roman" w:hAnsi="Times New Roman"/>
        </w:rPr>
        <w:t>, на котором н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мерация </w:t>
      </w:r>
      <w:r w:rsidRPr="00010FB2">
        <w:rPr>
          <w:rFonts w:ascii="Times New Roman" w:hAnsi="Times New Roman"/>
          <w:b/>
        </w:rPr>
        <w:t>также не ставится</w:t>
      </w:r>
      <w:r>
        <w:rPr>
          <w:rFonts w:ascii="Times New Roman" w:hAnsi="Times New Roman"/>
        </w:rPr>
        <w:t>.</w:t>
      </w:r>
      <w:r w:rsidRPr="00BF2C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следующей странице, которая явл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ется Содержанием работы, </w:t>
      </w:r>
      <w:r w:rsidRPr="00BF2CA2">
        <w:rPr>
          <w:rFonts w:ascii="Times New Roman" w:hAnsi="Times New Roman"/>
        </w:rPr>
        <w:t>ставится цифра «</w:t>
      </w:r>
      <w:r>
        <w:rPr>
          <w:rFonts w:ascii="Times New Roman" w:hAnsi="Times New Roman"/>
        </w:rPr>
        <w:t>3» и так далее.</w:t>
      </w:r>
    </w:p>
    <w:p w:rsidR="009B4575" w:rsidRPr="00E0735C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E0735C">
        <w:rPr>
          <w:rFonts w:ascii="Times New Roman" w:hAnsi="Times New Roman"/>
          <w:b/>
        </w:rPr>
        <w:t>ВАЖНО! Нумерация страниц начинается с Содержания с цифры 3.</w:t>
      </w:r>
    </w:p>
    <w:p w:rsidR="009B4575" w:rsidRDefault="009B4575" w:rsidP="00114D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4575" w:rsidRDefault="009B4575" w:rsidP="00114D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4575" w:rsidRDefault="009B4575" w:rsidP="00114D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4575" w:rsidRPr="007F6848" w:rsidRDefault="009B4575" w:rsidP="00114D0B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114D0B">
        <w:rPr>
          <w:rFonts w:ascii="Times New Roman" w:hAnsi="Times New Roman"/>
          <w:b/>
        </w:rPr>
        <w:t xml:space="preserve">2.2.3. </w:t>
      </w:r>
      <w:r w:rsidR="008D52CB" w:rsidRPr="00A236E3">
        <w:rPr>
          <w:rFonts w:ascii="Times New Roman" w:hAnsi="Times New Roman"/>
          <w:b/>
        </w:rPr>
        <w:t>Структура и содержание</w:t>
      </w:r>
      <w:r w:rsidR="009D44E1" w:rsidRPr="00A236E3">
        <w:rPr>
          <w:rFonts w:ascii="Times New Roman" w:hAnsi="Times New Roman"/>
          <w:b/>
        </w:rPr>
        <w:t xml:space="preserve"> дипломной работы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14D0B">
        <w:rPr>
          <w:rFonts w:ascii="Times New Roman" w:hAnsi="Times New Roman"/>
          <w:b/>
          <w:i/>
        </w:rPr>
        <w:t>Введение</w:t>
      </w:r>
      <w:r w:rsidRPr="00895845">
        <w:rPr>
          <w:rFonts w:ascii="Times New Roman" w:hAnsi="Times New Roman"/>
        </w:rPr>
        <w:t xml:space="preserve"> к дипломной работе включает в себя следующие осно</w:t>
      </w:r>
      <w:r w:rsidRPr="00895845">
        <w:rPr>
          <w:rFonts w:ascii="Times New Roman" w:hAnsi="Times New Roman"/>
        </w:rPr>
        <w:t>в</w:t>
      </w:r>
      <w:r w:rsidRPr="00895845">
        <w:rPr>
          <w:rFonts w:ascii="Times New Roman" w:hAnsi="Times New Roman"/>
        </w:rPr>
        <w:t>ные структурные элементы: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— </w:t>
      </w:r>
      <w:r w:rsidRPr="00895845">
        <w:rPr>
          <w:rFonts w:ascii="Times New Roman" w:hAnsi="Times New Roman"/>
        </w:rPr>
        <w:t>актуальность темы исследования;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 w:rsidRPr="00895845">
        <w:rPr>
          <w:rFonts w:ascii="Times New Roman" w:hAnsi="Times New Roman"/>
        </w:rPr>
        <w:t>степень ее разработанности;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 w:rsidRPr="00895845">
        <w:rPr>
          <w:rFonts w:ascii="Times New Roman" w:hAnsi="Times New Roman"/>
        </w:rPr>
        <w:t>цели и задачи;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 w:rsidRPr="00895845">
        <w:rPr>
          <w:rFonts w:ascii="Times New Roman" w:hAnsi="Times New Roman"/>
        </w:rPr>
        <w:t>теоретическую и практическую значимость работы (если работа претендует на значимые результаты в этих аспектах);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 w:rsidRPr="00895845">
        <w:rPr>
          <w:rFonts w:ascii="Times New Roman" w:hAnsi="Times New Roman"/>
        </w:rPr>
        <w:t>методологию и методы исследования;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 w:rsidRPr="00895845">
        <w:rPr>
          <w:rFonts w:ascii="Times New Roman" w:hAnsi="Times New Roman"/>
        </w:rPr>
        <w:t>положения, выносимые на защиту;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 w:rsidRPr="00895845">
        <w:rPr>
          <w:rFonts w:ascii="Times New Roman" w:hAnsi="Times New Roman"/>
        </w:rPr>
        <w:t>степень достоверности и апробацию результатов при наличии в работе статистических исследований.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Объем введения рекомендуется ограничить 2</w:t>
      </w:r>
      <w:r>
        <w:rPr>
          <w:rFonts w:ascii="Times New Roman" w:hAnsi="Times New Roman"/>
        </w:rPr>
        <w:t>—4</w:t>
      </w:r>
      <w:r w:rsidRPr="00895845">
        <w:rPr>
          <w:rFonts w:ascii="Times New Roman" w:hAnsi="Times New Roman"/>
        </w:rPr>
        <w:t xml:space="preserve"> страницами те</w:t>
      </w:r>
      <w:r w:rsidRPr="00895845">
        <w:rPr>
          <w:rFonts w:ascii="Times New Roman" w:hAnsi="Times New Roman"/>
        </w:rPr>
        <w:t>к</w:t>
      </w:r>
      <w:r w:rsidRPr="00895845">
        <w:rPr>
          <w:rFonts w:ascii="Times New Roman" w:hAnsi="Times New Roman"/>
        </w:rPr>
        <w:t>ста.</w:t>
      </w:r>
    </w:p>
    <w:p w:rsidR="009B4575" w:rsidRPr="00114D0B" w:rsidRDefault="009B4575" w:rsidP="00114D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114D0B">
        <w:rPr>
          <w:rFonts w:ascii="Times New Roman" w:hAnsi="Times New Roman"/>
          <w:color w:val="000000"/>
          <w:lang w:eastAsia="ru-RU"/>
        </w:rPr>
        <w:t>Введение написать довольно просто, так как в нем всегда находи</w:t>
      </w:r>
      <w:r w:rsidRPr="00114D0B">
        <w:rPr>
          <w:rFonts w:ascii="Times New Roman" w:hAnsi="Times New Roman"/>
          <w:color w:val="000000"/>
          <w:lang w:eastAsia="ru-RU"/>
        </w:rPr>
        <w:t>т</w:t>
      </w:r>
      <w:r w:rsidRPr="00114D0B">
        <w:rPr>
          <w:rFonts w:ascii="Times New Roman" w:hAnsi="Times New Roman"/>
          <w:color w:val="000000"/>
          <w:lang w:eastAsia="ru-RU"/>
        </w:rPr>
        <w:t>ся базовая краткая информация, которая характеризует весь дипло</w:t>
      </w:r>
      <w:r w:rsidRPr="00114D0B">
        <w:rPr>
          <w:rFonts w:ascii="Times New Roman" w:hAnsi="Times New Roman"/>
          <w:color w:val="000000"/>
          <w:lang w:eastAsia="ru-RU"/>
        </w:rPr>
        <w:t>м</w:t>
      </w:r>
      <w:r w:rsidRPr="00114D0B">
        <w:rPr>
          <w:rFonts w:ascii="Times New Roman" w:hAnsi="Times New Roman"/>
          <w:color w:val="000000"/>
          <w:lang w:eastAsia="ru-RU"/>
        </w:rPr>
        <w:t>ный проект. В этой части описывается характер исследования, цель работы, определяются задачи и методы для достижения поставленной цели.</w:t>
      </w:r>
    </w:p>
    <w:p w:rsidR="009B4575" w:rsidRPr="00114D0B" w:rsidRDefault="009B4575" w:rsidP="00114D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114D0B">
        <w:rPr>
          <w:rFonts w:ascii="Times New Roman" w:hAnsi="Times New Roman"/>
          <w:color w:val="000000"/>
          <w:lang w:eastAsia="ru-RU"/>
        </w:rPr>
        <w:t xml:space="preserve">Введение начинается с обоснования </w:t>
      </w:r>
      <w:r w:rsidRPr="00114D0B">
        <w:rPr>
          <w:rFonts w:ascii="Times New Roman" w:hAnsi="Times New Roman"/>
          <w:i/>
          <w:color w:val="000000"/>
          <w:lang w:eastAsia="ru-RU"/>
        </w:rPr>
        <w:t>актуальности выбранной т</w:t>
      </w:r>
      <w:r w:rsidRPr="00114D0B">
        <w:rPr>
          <w:rFonts w:ascii="Times New Roman" w:hAnsi="Times New Roman"/>
          <w:i/>
          <w:color w:val="000000"/>
          <w:lang w:eastAsia="ru-RU"/>
        </w:rPr>
        <w:t>е</w:t>
      </w:r>
      <w:r w:rsidRPr="00114D0B">
        <w:rPr>
          <w:rFonts w:ascii="Times New Roman" w:hAnsi="Times New Roman"/>
          <w:i/>
          <w:color w:val="000000"/>
          <w:lang w:eastAsia="ru-RU"/>
        </w:rPr>
        <w:t>мы</w:t>
      </w:r>
      <w:r w:rsidRPr="00114D0B">
        <w:rPr>
          <w:rFonts w:ascii="Times New Roman" w:hAnsi="Times New Roman"/>
          <w:color w:val="000000"/>
          <w:lang w:eastAsia="ru-RU"/>
        </w:rPr>
        <w:t>. Освещение актуальности должно быть немногословным. В пр</w:t>
      </w:r>
      <w:r w:rsidRPr="00114D0B">
        <w:rPr>
          <w:rFonts w:ascii="Times New Roman" w:hAnsi="Times New Roman"/>
          <w:color w:val="000000"/>
          <w:lang w:eastAsia="ru-RU"/>
        </w:rPr>
        <w:t>е</w:t>
      </w:r>
      <w:r w:rsidRPr="00114D0B">
        <w:rPr>
          <w:rFonts w:ascii="Times New Roman" w:hAnsi="Times New Roman"/>
          <w:color w:val="000000"/>
          <w:lang w:eastAsia="ru-RU"/>
        </w:rPr>
        <w:t>делах одной</w:t>
      </w:r>
      <w:r>
        <w:rPr>
          <w:rFonts w:ascii="Times New Roman" w:hAnsi="Times New Roman"/>
          <w:color w:val="000000"/>
          <w:lang w:eastAsia="ru-RU"/>
        </w:rPr>
        <w:t>-двух страниц</w:t>
      </w:r>
      <w:r w:rsidRPr="00114D0B">
        <w:rPr>
          <w:rFonts w:ascii="Times New Roman" w:hAnsi="Times New Roman"/>
          <w:color w:val="000000"/>
          <w:lang w:eastAsia="ru-RU"/>
        </w:rPr>
        <w:t xml:space="preserve"> следует показать главное — суть пробле</w:t>
      </w:r>
      <w:r w:rsidRPr="00114D0B">
        <w:rPr>
          <w:rFonts w:ascii="Times New Roman" w:hAnsi="Times New Roman"/>
          <w:color w:val="000000"/>
          <w:lang w:eastAsia="ru-RU"/>
        </w:rPr>
        <w:t>м</w:t>
      </w:r>
      <w:r w:rsidRPr="00114D0B">
        <w:rPr>
          <w:rFonts w:ascii="Times New Roman" w:hAnsi="Times New Roman"/>
          <w:color w:val="000000"/>
          <w:lang w:eastAsia="ru-RU"/>
        </w:rPr>
        <w:t>ной ситуации, из чего и будет видна актуальность темы.</w:t>
      </w:r>
    </w:p>
    <w:p w:rsidR="009B4575" w:rsidRPr="00114D0B" w:rsidRDefault="009B4575" w:rsidP="00114D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114D0B">
        <w:rPr>
          <w:rFonts w:ascii="Times New Roman" w:hAnsi="Times New Roman"/>
          <w:color w:val="000000"/>
          <w:lang w:eastAsia="ru-RU"/>
        </w:rPr>
        <w:t xml:space="preserve">От доказательства актуальности выбранной темы следует перейти к формулировке </w:t>
      </w:r>
      <w:r w:rsidRPr="00114D0B">
        <w:rPr>
          <w:rFonts w:ascii="Times New Roman" w:hAnsi="Times New Roman"/>
          <w:i/>
          <w:color w:val="000000"/>
          <w:lang w:eastAsia="ru-RU"/>
        </w:rPr>
        <w:t>цели исследования</w:t>
      </w:r>
      <w:r w:rsidRPr="00114D0B">
        <w:rPr>
          <w:rFonts w:ascii="Times New Roman" w:hAnsi="Times New Roman"/>
          <w:color w:val="000000"/>
          <w:lang w:eastAsia="ru-RU"/>
        </w:rPr>
        <w:t xml:space="preserve">, а также указать на конкретные </w:t>
      </w:r>
      <w:r w:rsidRPr="00114D0B">
        <w:rPr>
          <w:rFonts w:ascii="Times New Roman" w:hAnsi="Times New Roman"/>
          <w:i/>
          <w:color w:val="000000"/>
          <w:lang w:eastAsia="ru-RU"/>
        </w:rPr>
        <w:t>задачи</w:t>
      </w:r>
      <w:r w:rsidRPr="00114D0B">
        <w:rPr>
          <w:rFonts w:ascii="Times New Roman" w:hAnsi="Times New Roman"/>
          <w:color w:val="000000"/>
          <w:lang w:eastAsia="ru-RU"/>
        </w:rPr>
        <w:t>, которые предстоит решать в соответствии с этой целью. Это обычно делается в форме перечисления (выявить…, установить…, определить… и т.п.).</w:t>
      </w:r>
    </w:p>
    <w:p w:rsidR="009B4575" w:rsidRPr="00114D0B" w:rsidRDefault="009B4575" w:rsidP="00114D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114D0B">
        <w:rPr>
          <w:rFonts w:ascii="Times New Roman" w:hAnsi="Times New Roman"/>
          <w:color w:val="000000"/>
          <w:lang w:eastAsia="ru-RU"/>
        </w:rPr>
        <w:t>Формулировка задач требует тщательной проработки, так как оп</w:t>
      </w:r>
      <w:r w:rsidRPr="00114D0B">
        <w:rPr>
          <w:rFonts w:ascii="Times New Roman" w:hAnsi="Times New Roman"/>
          <w:color w:val="000000"/>
          <w:lang w:eastAsia="ru-RU"/>
        </w:rPr>
        <w:t>и</w:t>
      </w:r>
      <w:r w:rsidRPr="00114D0B">
        <w:rPr>
          <w:rFonts w:ascii="Times New Roman" w:hAnsi="Times New Roman"/>
          <w:color w:val="000000"/>
          <w:lang w:eastAsia="ru-RU"/>
        </w:rPr>
        <w:t>сание их решения составляет содержание глав</w:t>
      </w:r>
      <w:r>
        <w:rPr>
          <w:rFonts w:ascii="Times New Roman" w:hAnsi="Times New Roman"/>
          <w:color w:val="000000"/>
          <w:lang w:eastAsia="ru-RU"/>
        </w:rPr>
        <w:t xml:space="preserve"> и параграфов</w:t>
      </w:r>
      <w:r w:rsidRPr="00114D0B">
        <w:rPr>
          <w:rFonts w:ascii="Times New Roman" w:hAnsi="Times New Roman"/>
          <w:color w:val="000000"/>
          <w:lang w:eastAsia="ru-RU"/>
        </w:rPr>
        <w:t xml:space="preserve"> работы. Это важно еще и потому, что заголовки глав и параграфов рождаются именно из формулировок задач исследования. Для каждого параграфа главы формулируется конкретная задача.</w:t>
      </w:r>
    </w:p>
    <w:p w:rsidR="009B4575" w:rsidRPr="00114D0B" w:rsidRDefault="009B4575" w:rsidP="00114D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114D0B">
        <w:rPr>
          <w:rFonts w:ascii="Times New Roman" w:hAnsi="Times New Roman"/>
          <w:color w:val="000000"/>
          <w:lang w:eastAsia="ru-RU"/>
        </w:rPr>
        <w:t>В первую очередь стоит выбрать объект исследования, а затем и</w:t>
      </w:r>
      <w:r w:rsidRPr="00114D0B">
        <w:rPr>
          <w:rFonts w:ascii="Times New Roman" w:hAnsi="Times New Roman"/>
          <w:color w:val="000000"/>
          <w:lang w:eastAsia="ru-RU"/>
        </w:rPr>
        <w:t>с</w:t>
      </w:r>
      <w:r w:rsidRPr="00114D0B">
        <w:rPr>
          <w:rFonts w:ascii="Times New Roman" w:hAnsi="Times New Roman"/>
          <w:color w:val="000000"/>
          <w:lang w:eastAsia="ru-RU"/>
        </w:rPr>
        <w:t xml:space="preserve">кать в рамках объекта предмет. </w:t>
      </w:r>
      <w:r w:rsidRPr="00114D0B">
        <w:rPr>
          <w:rFonts w:ascii="Times New Roman" w:hAnsi="Times New Roman"/>
          <w:i/>
          <w:lang w:eastAsia="ru-RU"/>
        </w:rPr>
        <w:t>Объект</w:t>
      </w:r>
      <w:r w:rsidRPr="00114D0B">
        <w:rPr>
          <w:rFonts w:ascii="Times New Roman" w:hAnsi="Times New Roman"/>
          <w:lang w:eastAsia="ru-RU"/>
        </w:rPr>
        <w:t xml:space="preserve"> </w:t>
      </w:r>
      <w:r w:rsidR="00BC7432" w:rsidRPr="00BC7432">
        <w:rPr>
          <w:rFonts w:ascii="Times New Roman" w:hAnsi="Times New Roman"/>
          <w:lang w:eastAsia="ru-RU"/>
        </w:rPr>
        <w:t>дипломной работы</w:t>
      </w:r>
      <w:r w:rsidRPr="00BC7432">
        <w:rPr>
          <w:rFonts w:ascii="Times New Roman" w:hAnsi="Times New Roman"/>
          <w:lang w:eastAsia="ru-RU"/>
        </w:rPr>
        <w:t xml:space="preserve"> </w:t>
      </w:r>
      <w:r w:rsidRPr="00114D0B">
        <w:rPr>
          <w:rFonts w:ascii="Times New Roman" w:hAnsi="Times New Roman"/>
          <w:color w:val="000000"/>
          <w:lang w:eastAsia="ru-RU"/>
        </w:rPr>
        <w:t>включает в себя множество понятий общей тематики, в которую автор углубл</w:t>
      </w:r>
      <w:r w:rsidRPr="00114D0B">
        <w:rPr>
          <w:rFonts w:ascii="Times New Roman" w:hAnsi="Times New Roman"/>
          <w:color w:val="000000"/>
          <w:lang w:eastAsia="ru-RU"/>
        </w:rPr>
        <w:t>я</w:t>
      </w:r>
      <w:r w:rsidRPr="00114D0B">
        <w:rPr>
          <w:rFonts w:ascii="Times New Roman" w:hAnsi="Times New Roman"/>
          <w:color w:val="000000"/>
          <w:lang w:eastAsia="ru-RU"/>
        </w:rPr>
        <w:t>ется в ходе исследования. Таким образом, объектом является то, что необходимо обучающемуся исследовать и изучить. Данное понятие очерчивает границы, за которые нельзя выйти при выборе предмета исследования.</w:t>
      </w:r>
    </w:p>
    <w:p w:rsidR="009B4575" w:rsidRPr="00114D0B" w:rsidRDefault="009B4575" w:rsidP="00114D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114D0B">
        <w:rPr>
          <w:rFonts w:ascii="Times New Roman" w:hAnsi="Times New Roman"/>
          <w:i/>
          <w:color w:val="000000"/>
          <w:lang w:eastAsia="ru-RU"/>
        </w:rPr>
        <w:lastRenderedPageBreak/>
        <w:t>Предмет</w:t>
      </w:r>
      <w:r w:rsidRPr="00114D0B">
        <w:rPr>
          <w:rFonts w:ascii="Times New Roman" w:hAnsi="Times New Roman"/>
          <w:color w:val="000000"/>
          <w:lang w:eastAsia="ru-RU"/>
        </w:rPr>
        <w:t xml:space="preserve"> </w:t>
      </w:r>
      <w:r w:rsidR="00441848">
        <w:rPr>
          <w:rFonts w:ascii="Times New Roman" w:hAnsi="Times New Roman"/>
          <w:color w:val="000000"/>
          <w:lang w:eastAsia="ru-RU"/>
        </w:rPr>
        <w:t>дипломной работы</w:t>
      </w:r>
      <w:r w:rsidRPr="00114D0B">
        <w:rPr>
          <w:rFonts w:ascii="Times New Roman" w:hAnsi="Times New Roman"/>
          <w:color w:val="000000"/>
          <w:lang w:eastAsia="ru-RU"/>
        </w:rPr>
        <w:t xml:space="preserve"> обозначает конкретный путь научных изысканий. </w:t>
      </w:r>
      <w:r>
        <w:rPr>
          <w:rFonts w:ascii="Times New Roman" w:hAnsi="Times New Roman"/>
          <w:color w:val="000000"/>
          <w:lang w:eastAsia="ru-RU"/>
        </w:rPr>
        <w:t>В качестве предмета может</w:t>
      </w:r>
      <w:r w:rsidRPr="00114D0B">
        <w:rPr>
          <w:rFonts w:ascii="Times New Roman" w:hAnsi="Times New Roman"/>
          <w:color w:val="000000"/>
          <w:lang w:eastAsia="ru-RU"/>
        </w:rPr>
        <w:t xml:space="preserve"> выступать любая часть объе</w:t>
      </w:r>
      <w:r w:rsidRPr="00114D0B">
        <w:rPr>
          <w:rFonts w:ascii="Times New Roman" w:hAnsi="Times New Roman"/>
          <w:color w:val="000000"/>
          <w:lang w:eastAsia="ru-RU"/>
        </w:rPr>
        <w:t>к</w:t>
      </w:r>
      <w:r w:rsidRPr="00114D0B">
        <w:rPr>
          <w:rFonts w:ascii="Times New Roman" w:hAnsi="Times New Roman"/>
          <w:color w:val="000000"/>
          <w:lang w:eastAsia="ru-RU"/>
        </w:rPr>
        <w:t>та</w:t>
      </w:r>
      <w:r>
        <w:rPr>
          <w:rFonts w:ascii="Times New Roman" w:hAnsi="Times New Roman"/>
          <w:color w:val="000000"/>
          <w:lang w:eastAsia="ru-RU"/>
        </w:rPr>
        <w:t xml:space="preserve"> исследования</w:t>
      </w:r>
      <w:r w:rsidRPr="00114D0B">
        <w:rPr>
          <w:rFonts w:ascii="Times New Roman" w:hAnsi="Times New Roman"/>
          <w:color w:val="000000"/>
          <w:lang w:eastAsia="ru-RU"/>
        </w:rPr>
        <w:t>.</w:t>
      </w:r>
    </w:p>
    <w:p w:rsidR="009B4575" w:rsidRPr="00114D0B" w:rsidRDefault="009B4575" w:rsidP="00114D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114D0B">
        <w:rPr>
          <w:rFonts w:ascii="Times New Roman" w:hAnsi="Times New Roman"/>
          <w:i/>
          <w:color w:val="000000"/>
          <w:lang w:eastAsia="ru-RU"/>
        </w:rPr>
        <w:t>Методами исследования</w:t>
      </w:r>
      <w:r w:rsidRPr="00114D0B">
        <w:rPr>
          <w:rFonts w:ascii="Times New Roman" w:hAnsi="Times New Roman"/>
          <w:color w:val="000000"/>
          <w:lang w:eastAsia="ru-RU"/>
        </w:rPr>
        <w:t xml:space="preserve"> называются способы, с помощью кот</w:t>
      </w:r>
      <w:r w:rsidRPr="00114D0B">
        <w:rPr>
          <w:rFonts w:ascii="Times New Roman" w:hAnsi="Times New Roman"/>
          <w:color w:val="000000"/>
          <w:lang w:eastAsia="ru-RU"/>
        </w:rPr>
        <w:t>о</w:t>
      </w:r>
      <w:r w:rsidRPr="00114D0B">
        <w:rPr>
          <w:rFonts w:ascii="Times New Roman" w:hAnsi="Times New Roman"/>
          <w:color w:val="000000"/>
          <w:lang w:eastAsia="ru-RU"/>
        </w:rPr>
        <w:t>рых автор достигает поставленных задач и целей. Методы указыв</w:t>
      </w:r>
      <w:r w:rsidRPr="00114D0B">
        <w:rPr>
          <w:rFonts w:ascii="Times New Roman" w:hAnsi="Times New Roman"/>
          <w:color w:val="000000"/>
          <w:lang w:eastAsia="ru-RU"/>
        </w:rPr>
        <w:t>а</w:t>
      </w:r>
      <w:r w:rsidRPr="00114D0B">
        <w:rPr>
          <w:rFonts w:ascii="Times New Roman" w:hAnsi="Times New Roman"/>
          <w:color w:val="000000"/>
          <w:lang w:eastAsia="ru-RU"/>
        </w:rPr>
        <w:t>ются во введении, на их основе выполняются все действия. Они д</w:t>
      </w:r>
      <w:r w:rsidRPr="00114D0B">
        <w:rPr>
          <w:rFonts w:ascii="Times New Roman" w:hAnsi="Times New Roman"/>
          <w:color w:val="000000"/>
          <w:lang w:eastAsia="ru-RU"/>
        </w:rPr>
        <w:t>е</w:t>
      </w:r>
      <w:r w:rsidRPr="00114D0B">
        <w:rPr>
          <w:rFonts w:ascii="Times New Roman" w:hAnsi="Times New Roman"/>
          <w:color w:val="000000"/>
          <w:lang w:eastAsia="ru-RU"/>
        </w:rPr>
        <w:t>лятся на две большие категории: общие (универсальные), подходящие для всех научных моделей, и частные — применяются только в опр</w:t>
      </w:r>
      <w:r w:rsidRPr="00114D0B">
        <w:rPr>
          <w:rFonts w:ascii="Times New Roman" w:hAnsi="Times New Roman"/>
          <w:color w:val="000000"/>
          <w:lang w:eastAsia="ru-RU"/>
        </w:rPr>
        <w:t>е</w:t>
      </w:r>
      <w:r w:rsidRPr="00114D0B">
        <w:rPr>
          <w:rFonts w:ascii="Times New Roman" w:hAnsi="Times New Roman"/>
          <w:color w:val="000000"/>
          <w:lang w:eastAsia="ru-RU"/>
        </w:rPr>
        <w:t>деленных сферах.</w:t>
      </w:r>
    </w:p>
    <w:p w:rsidR="009B4575" w:rsidRPr="00114D0B" w:rsidRDefault="009B4575" w:rsidP="00114D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114D0B">
        <w:rPr>
          <w:rFonts w:ascii="Times New Roman" w:hAnsi="Times New Roman"/>
          <w:color w:val="000000"/>
          <w:lang w:eastAsia="ru-RU"/>
        </w:rPr>
        <w:t>Общенаучные методы применяются как для теории, так и для практических работ. К ним обычно относят анализ, индукцию и д</w:t>
      </w:r>
      <w:r w:rsidRPr="00114D0B">
        <w:rPr>
          <w:rFonts w:ascii="Times New Roman" w:hAnsi="Times New Roman"/>
          <w:color w:val="000000"/>
          <w:lang w:eastAsia="ru-RU"/>
        </w:rPr>
        <w:t>е</w:t>
      </w:r>
      <w:r w:rsidRPr="00114D0B">
        <w:rPr>
          <w:rFonts w:ascii="Times New Roman" w:hAnsi="Times New Roman"/>
          <w:color w:val="000000"/>
          <w:lang w:eastAsia="ru-RU"/>
        </w:rPr>
        <w:t>дукцию, классификацию, сравнение и синтез.</w:t>
      </w:r>
    </w:p>
    <w:p w:rsidR="009B4575" w:rsidRDefault="009B4575" w:rsidP="00B3005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114D0B">
        <w:rPr>
          <w:rFonts w:ascii="Times New Roman" w:hAnsi="Times New Roman"/>
          <w:color w:val="000000"/>
          <w:lang w:eastAsia="ru-RU"/>
        </w:rPr>
        <w:t>Частные методы — методы экономического, статистического ан</w:t>
      </w:r>
      <w:r w:rsidRPr="00114D0B">
        <w:rPr>
          <w:rFonts w:ascii="Times New Roman" w:hAnsi="Times New Roman"/>
          <w:color w:val="000000"/>
          <w:lang w:eastAsia="ru-RU"/>
        </w:rPr>
        <w:t>а</w:t>
      </w:r>
      <w:r w:rsidRPr="00114D0B">
        <w:rPr>
          <w:rFonts w:ascii="Times New Roman" w:hAnsi="Times New Roman"/>
          <w:color w:val="000000"/>
          <w:lang w:eastAsia="ru-RU"/>
        </w:rPr>
        <w:t>лиза, методы экспертных оценок, описательный, лингвистический, сравнительно-правовой.</w:t>
      </w:r>
    </w:p>
    <w:p w:rsidR="009B4575" w:rsidRPr="00E4125B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Текст </w:t>
      </w:r>
      <w:r w:rsidRPr="00114D0B">
        <w:rPr>
          <w:rFonts w:ascii="Times New Roman" w:hAnsi="Times New Roman"/>
          <w:b/>
          <w:i/>
          <w:color w:val="000000"/>
          <w:lang w:eastAsia="ru-RU"/>
        </w:rPr>
        <w:t>основной части</w:t>
      </w:r>
      <w:r w:rsidRPr="00895845">
        <w:rPr>
          <w:rFonts w:ascii="Times New Roman" w:hAnsi="Times New Roman"/>
          <w:color w:val="000000"/>
          <w:lang w:eastAsia="ru-RU"/>
        </w:rPr>
        <w:t xml:space="preserve"> делят на главы</w:t>
      </w:r>
      <w:r w:rsidRPr="00895845">
        <w:rPr>
          <w:rFonts w:ascii="Times New Roman" w:hAnsi="Times New Roman"/>
          <w:color w:val="000000"/>
          <w:u w:val="single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(1</w:t>
      </w:r>
      <w:r w:rsidRPr="00895845">
        <w:rPr>
          <w:rFonts w:ascii="Times New Roman" w:hAnsi="Times New Roman"/>
          <w:lang w:eastAsia="ru-RU"/>
        </w:rPr>
        <w:t>, 2,</w:t>
      </w:r>
      <w:r>
        <w:rPr>
          <w:rFonts w:ascii="Times New Roman" w:hAnsi="Times New Roman"/>
          <w:lang w:eastAsia="ru-RU"/>
        </w:rPr>
        <w:t xml:space="preserve"> </w:t>
      </w:r>
      <w:r w:rsidRPr="00895845">
        <w:rPr>
          <w:rFonts w:ascii="Times New Roman" w:hAnsi="Times New Roman"/>
          <w:lang w:eastAsia="ru-RU"/>
        </w:rPr>
        <w:t xml:space="preserve">и т.д.) </w:t>
      </w:r>
      <w:r w:rsidRPr="00895845">
        <w:rPr>
          <w:rFonts w:ascii="Times New Roman" w:hAnsi="Times New Roman"/>
          <w:color w:val="000000"/>
          <w:lang w:eastAsia="ru-RU"/>
        </w:rPr>
        <w:t>и параграфы (</w:t>
      </w:r>
      <w:r w:rsidRPr="00895845">
        <w:rPr>
          <w:rFonts w:ascii="Times New Roman" w:hAnsi="Times New Roman"/>
          <w:lang w:eastAsia="ru-RU"/>
        </w:rPr>
        <w:t>1.1</w:t>
      </w:r>
      <w:r w:rsidRPr="00895845">
        <w:rPr>
          <w:rFonts w:ascii="Times New Roman" w:hAnsi="Times New Roman"/>
          <w:color w:val="000000"/>
          <w:lang w:eastAsia="ru-RU"/>
        </w:rPr>
        <w:t xml:space="preserve">, 1.2, 1.3, и т.д.). В конце номера главы или параграфа точка не ставится. </w:t>
      </w:r>
      <w:r w:rsidRPr="00E4125B">
        <w:rPr>
          <w:rFonts w:ascii="Times New Roman" w:hAnsi="Times New Roman"/>
          <w:b/>
          <w:color w:val="000000"/>
          <w:lang w:eastAsia="ru-RU"/>
        </w:rPr>
        <w:t xml:space="preserve">При выполнении </w:t>
      </w:r>
      <w:r w:rsidRPr="00BC7432">
        <w:rPr>
          <w:rFonts w:ascii="Times New Roman" w:hAnsi="Times New Roman"/>
          <w:b/>
          <w:lang w:eastAsia="ru-RU"/>
        </w:rPr>
        <w:t xml:space="preserve">дипломной работы </w:t>
      </w:r>
      <w:r w:rsidRPr="00E4125B">
        <w:rPr>
          <w:rFonts w:ascii="Times New Roman" w:hAnsi="Times New Roman"/>
          <w:b/>
          <w:color w:val="000000"/>
          <w:lang w:eastAsia="ru-RU"/>
        </w:rPr>
        <w:t>делить текст на пункты (1.2.3, 3.2.1 и т.д.) и подпункты (1.2.3.1, 3.2.1.4, 3.3.1.4 и т.д.) запрещено.</w:t>
      </w:r>
    </w:p>
    <w:p w:rsidR="009B4575" w:rsidRPr="00D411DA" w:rsidRDefault="009B4575" w:rsidP="00D411D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D411DA">
        <w:rPr>
          <w:rFonts w:ascii="Times New Roman" w:hAnsi="Times New Roman"/>
          <w:color w:val="000000"/>
        </w:rPr>
        <w:t>Название главы</w:t>
      </w:r>
      <w:r w:rsidRPr="00CD58D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 w:rsidRPr="00D411DA">
        <w:rPr>
          <w:rFonts w:ascii="Times New Roman" w:hAnsi="Times New Roman"/>
          <w:color w:val="000000"/>
        </w:rPr>
        <w:t xml:space="preserve"> параграфа не должно дублировать название темы, формулировки должны быть лаконичными и отражать суть структурного элемента текста.</w:t>
      </w:r>
    </w:p>
    <w:p w:rsidR="009B4575" w:rsidRDefault="009B4575" w:rsidP="00D411D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 xml:space="preserve">Основная часть дипломной работы </w:t>
      </w:r>
      <w:r>
        <w:rPr>
          <w:rFonts w:ascii="Times New Roman" w:hAnsi="Times New Roman"/>
        </w:rPr>
        <w:t xml:space="preserve">для обучающихся в системе среднего профессионального образования </w:t>
      </w:r>
      <w:r w:rsidRPr="00895845">
        <w:rPr>
          <w:rFonts w:ascii="Times New Roman" w:hAnsi="Times New Roman"/>
        </w:rPr>
        <w:t>состоит из двух глав. С</w:t>
      </w:r>
      <w:r w:rsidRPr="00895845">
        <w:rPr>
          <w:rFonts w:ascii="Times New Roman" w:hAnsi="Times New Roman"/>
        </w:rPr>
        <w:t>о</w:t>
      </w:r>
      <w:r w:rsidRPr="00895845">
        <w:rPr>
          <w:rFonts w:ascii="Times New Roman" w:hAnsi="Times New Roman"/>
        </w:rPr>
        <w:t xml:space="preserve">держание основного текста должно точно соответствовать заявленной </w:t>
      </w:r>
      <w:r w:rsidRPr="00B30059">
        <w:rPr>
          <w:rFonts w:ascii="Times New Roman" w:hAnsi="Times New Roman"/>
        </w:rPr>
        <w:t xml:space="preserve">теме дипломной </w:t>
      </w:r>
      <w:r w:rsidRPr="00895845">
        <w:rPr>
          <w:rFonts w:ascii="Times New Roman" w:hAnsi="Times New Roman"/>
        </w:rPr>
        <w:t xml:space="preserve">работы и полностью раскрывать сформулированные </w:t>
      </w:r>
      <w:r>
        <w:rPr>
          <w:rFonts w:ascii="Times New Roman" w:hAnsi="Times New Roman"/>
        </w:rPr>
        <w:t>задачи</w:t>
      </w:r>
      <w:r w:rsidRPr="00895845">
        <w:rPr>
          <w:rFonts w:ascii="Times New Roman" w:hAnsi="Times New Roman"/>
        </w:rPr>
        <w:t xml:space="preserve"> исследования.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Главы должны быть сопоставимыми по объему и включать в себя: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 w:rsidRPr="00895845">
        <w:rPr>
          <w:rFonts w:ascii="Times New Roman" w:hAnsi="Times New Roman"/>
        </w:rPr>
        <w:t>теоретическую часть исследования. Описани</w:t>
      </w:r>
      <w:r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 xml:space="preserve"> собственных м</w:t>
      </w:r>
      <w:r w:rsidRPr="00895845"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>тодов, методик и моделей или модификаци</w:t>
      </w:r>
      <w:r>
        <w:rPr>
          <w:rFonts w:ascii="Times New Roman" w:hAnsi="Times New Roman"/>
        </w:rPr>
        <w:t>ю</w:t>
      </w:r>
      <w:r w:rsidRPr="00895845">
        <w:rPr>
          <w:rFonts w:ascii="Times New Roman" w:hAnsi="Times New Roman"/>
        </w:rPr>
        <w:t xml:space="preserve"> уже существующих м</w:t>
      </w:r>
      <w:r w:rsidRPr="00895845"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>тодов, методик и моделей, с подробным описанием внесенных изм</w:t>
      </w:r>
      <w:r w:rsidRPr="00895845"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>нений.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 w:rsidRPr="00895845">
        <w:rPr>
          <w:rFonts w:ascii="Times New Roman" w:hAnsi="Times New Roman"/>
        </w:rPr>
        <w:t>практическую часть исследования. Расчеты и описание резул</w:t>
      </w:r>
      <w:r w:rsidRPr="00895845">
        <w:rPr>
          <w:rFonts w:ascii="Times New Roman" w:hAnsi="Times New Roman"/>
        </w:rPr>
        <w:t>ь</w:t>
      </w:r>
      <w:r w:rsidRPr="00895845">
        <w:rPr>
          <w:rFonts w:ascii="Times New Roman" w:hAnsi="Times New Roman"/>
        </w:rPr>
        <w:t>татов исследования на основе рассмотренных ранее методов, методик и моделей, а также,</w:t>
      </w:r>
      <w:r>
        <w:rPr>
          <w:rFonts w:ascii="Times New Roman" w:hAnsi="Times New Roman"/>
        </w:rPr>
        <w:t xml:space="preserve"> </w:t>
      </w:r>
      <w:r w:rsidRPr="00895845">
        <w:rPr>
          <w:rFonts w:ascii="Times New Roman" w:hAnsi="Times New Roman"/>
        </w:rPr>
        <w:t>предоставление практических рекомендаций на основе анализа результатов расчетов.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lastRenderedPageBreak/>
        <w:t>Каждая глава должна заканчиваться обобщением полученных р</w:t>
      </w:r>
      <w:r w:rsidRPr="00895845"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 xml:space="preserve">зультатов и выводами.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 xml:space="preserve">В </w:t>
      </w:r>
      <w:r w:rsidRPr="00640428">
        <w:rPr>
          <w:rFonts w:ascii="Times New Roman" w:hAnsi="Times New Roman"/>
          <w:b/>
          <w:i/>
        </w:rPr>
        <w:t>заключении</w:t>
      </w:r>
      <w:r w:rsidRPr="00895845">
        <w:rPr>
          <w:rFonts w:ascii="Times New Roman" w:hAnsi="Times New Roman"/>
        </w:rPr>
        <w:t xml:space="preserve"> </w:t>
      </w:r>
      <w:r w:rsidR="00756F16">
        <w:rPr>
          <w:rFonts w:ascii="Times New Roman" w:hAnsi="Times New Roman"/>
        </w:rPr>
        <w:t>дипломной работы</w:t>
      </w:r>
      <w:r>
        <w:rPr>
          <w:rFonts w:ascii="Times New Roman" w:hAnsi="Times New Roman"/>
        </w:rPr>
        <w:t xml:space="preserve"> </w:t>
      </w:r>
      <w:r w:rsidRPr="00895845">
        <w:rPr>
          <w:rFonts w:ascii="Times New Roman" w:hAnsi="Times New Roman"/>
        </w:rPr>
        <w:t>излагают итоги выполненного исследования, рекомендации, перспективы дальнейшей разработки темы. Рекомендованный объем 2</w:t>
      </w:r>
      <w:r>
        <w:rPr>
          <w:rFonts w:ascii="Times New Roman" w:hAnsi="Times New Roman"/>
        </w:rPr>
        <w:t>—</w:t>
      </w:r>
      <w:r w:rsidRPr="00895845">
        <w:rPr>
          <w:rFonts w:ascii="Times New Roman" w:hAnsi="Times New Roman"/>
        </w:rPr>
        <w:t>3 страницы.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Стиль работы должен быть академическим, без риторических в</w:t>
      </w:r>
      <w:r w:rsidRPr="00895845">
        <w:rPr>
          <w:rFonts w:ascii="Times New Roman" w:hAnsi="Times New Roman"/>
        </w:rPr>
        <w:t>о</w:t>
      </w:r>
      <w:r w:rsidRPr="00895845">
        <w:rPr>
          <w:rFonts w:ascii="Times New Roman" w:hAnsi="Times New Roman"/>
        </w:rPr>
        <w:t>просов, многоточий, обращений к читателю и лирических отступл</w:t>
      </w:r>
      <w:r w:rsidRPr="00895845"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>ний.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 xml:space="preserve">Речь должна идти от третьего лица. Не следует писать: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Я получил следующие результаты:...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 xml:space="preserve">. Надо писать: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Были получены следующие результаты:...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 xml:space="preserve">. Либо: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Автором были получены следующие резул</w:t>
      </w:r>
      <w:r w:rsidRPr="00895845">
        <w:rPr>
          <w:rFonts w:ascii="Times New Roman" w:hAnsi="Times New Roman"/>
        </w:rPr>
        <w:t>ь</w:t>
      </w:r>
      <w:r w:rsidRPr="00895845">
        <w:rPr>
          <w:rFonts w:ascii="Times New Roman" w:hAnsi="Times New Roman"/>
        </w:rPr>
        <w:t>таты:...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 xml:space="preserve">. Либо: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В данной работе были получены следующие резул</w:t>
      </w:r>
      <w:r w:rsidRPr="00895845">
        <w:rPr>
          <w:rFonts w:ascii="Times New Roman" w:hAnsi="Times New Roman"/>
        </w:rPr>
        <w:t>ь</w:t>
      </w:r>
      <w:r w:rsidRPr="00895845">
        <w:rPr>
          <w:rFonts w:ascii="Times New Roman" w:hAnsi="Times New Roman"/>
        </w:rPr>
        <w:t>таты:...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>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Когда описывается текущее состояние дел в изучаемой области следует использовать настоящее время, а когда речь идет о результ</w:t>
      </w:r>
      <w:r w:rsidRPr="00895845">
        <w:rPr>
          <w:rFonts w:ascii="Times New Roman" w:hAnsi="Times New Roman"/>
        </w:rPr>
        <w:t>а</w:t>
      </w:r>
      <w:r w:rsidRPr="00895845">
        <w:rPr>
          <w:rFonts w:ascii="Times New Roman" w:hAnsi="Times New Roman"/>
        </w:rPr>
        <w:t xml:space="preserve">тах, полученных лично автором, следует использовать прошедшее время.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 xml:space="preserve">Например: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Рассматриваемая экономическая модель не позволяет оценить параметры... . Предложенная модель позволила устранить эти недостатки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>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B96CA1" w:rsidRDefault="009B4575" w:rsidP="00B96CA1">
      <w:pPr>
        <w:spacing w:after="0" w:line="240" w:lineRule="auto"/>
        <w:jc w:val="center"/>
        <w:rPr>
          <w:rFonts w:ascii="Times New Roman" w:hAnsi="Times New Roman"/>
          <w:b/>
        </w:rPr>
      </w:pPr>
      <w:r w:rsidRPr="00B96CA1">
        <w:rPr>
          <w:rFonts w:ascii="Times New Roman" w:hAnsi="Times New Roman"/>
          <w:b/>
        </w:rPr>
        <w:t>2.2.4</w:t>
      </w:r>
      <w:r>
        <w:rPr>
          <w:rFonts w:ascii="Times New Roman" w:hAnsi="Times New Roman"/>
          <w:b/>
        </w:rPr>
        <w:t>.</w:t>
      </w:r>
      <w:r w:rsidRPr="00B96CA1">
        <w:rPr>
          <w:rFonts w:ascii="Times New Roman" w:hAnsi="Times New Roman"/>
          <w:b/>
        </w:rPr>
        <w:t xml:space="preserve"> Форматирование страниц дипломной работы</w:t>
      </w: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lang w:eastAsia="ru-RU"/>
        </w:rPr>
        <w:t xml:space="preserve">Текст дипломной работы </w:t>
      </w:r>
      <w:r w:rsidRPr="00895845">
        <w:rPr>
          <w:rFonts w:ascii="Times New Roman" w:hAnsi="Times New Roman"/>
          <w:color w:val="000000"/>
          <w:lang w:eastAsia="ru-RU"/>
        </w:rPr>
        <w:t>следует оформлять на одной стороне л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 xml:space="preserve">ста белой бумаги формата A4 по ГОСТ 9327 (210 </w:t>
      </w:r>
      <w:r>
        <w:rPr>
          <w:rFonts w:ascii="Times New Roman" w:hAnsi="Times New Roman"/>
          <w:color w:val="000000"/>
          <w:lang w:eastAsia="ru-RU"/>
        </w:rPr>
        <w:t>×</w:t>
      </w:r>
      <w:r w:rsidRPr="00895845">
        <w:rPr>
          <w:rFonts w:ascii="Times New Roman" w:hAnsi="Times New Roman"/>
          <w:color w:val="000000"/>
          <w:lang w:eastAsia="ru-RU"/>
        </w:rPr>
        <w:t xml:space="preserve"> 297 мм). Осно</w:t>
      </w:r>
      <w:r w:rsidRPr="00895845">
        <w:rPr>
          <w:rFonts w:ascii="Times New Roman" w:hAnsi="Times New Roman"/>
          <w:color w:val="000000"/>
          <w:lang w:eastAsia="ru-RU"/>
        </w:rPr>
        <w:t>в</w:t>
      </w:r>
      <w:r w:rsidRPr="00895845">
        <w:rPr>
          <w:rFonts w:ascii="Times New Roman" w:hAnsi="Times New Roman"/>
          <w:color w:val="000000"/>
          <w:lang w:eastAsia="ru-RU"/>
        </w:rPr>
        <w:t>ной текст верстается на компьютере через полтора межстрочных и</w:t>
      </w:r>
      <w:r w:rsidRPr="00895845">
        <w:rPr>
          <w:rFonts w:ascii="Times New Roman" w:hAnsi="Times New Roman"/>
          <w:color w:val="000000"/>
          <w:lang w:eastAsia="ru-RU"/>
        </w:rPr>
        <w:t>н</w:t>
      </w:r>
      <w:r w:rsidRPr="00895845">
        <w:rPr>
          <w:rFonts w:ascii="Times New Roman" w:hAnsi="Times New Roman"/>
          <w:color w:val="000000"/>
          <w:lang w:eastAsia="ru-RU"/>
        </w:rPr>
        <w:t xml:space="preserve">тервала с применением шрифта типа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Times New Romаn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, кегль 14 pt. Кегль 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 xml:space="preserve"> это размер шрифта.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Для внутренних заголовков и текстовой части </w:t>
      </w:r>
      <w:r w:rsidRPr="00704184">
        <w:rPr>
          <w:rFonts w:ascii="Times New Roman" w:hAnsi="Times New Roman"/>
          <w:b/>
          <w:color w:val="000000"/>
          <w:lang w:eastAsia="ru-RU"/>
        </w:rPr>
        <w:t>таблиц и рисунков</w:t>
      </w:r>
      <w:r w:rsidRPr="00895845">
        <w:rPr>
          <w:rFonts w:ascii="Times New Roman" w:hAnsi="Times New Roman"/>
          <w:color w:val="000000"/>
          <w:lang w:eastAsia="ru-RU"/>
        </w:rPr>
        <w:t xml:space="preserve"> могут применяться иные размеры кегля, например 10 </w:t>
      </w:r>
      <w:r w:rsidRPr="00895845">
        <w:rPr>
          <w:rFonts w:ascii="Times New Roman" w:hAnsi="Times New Roman"/>
          <w:color w:val="000000"/>
          <w:lang w:val="en-US" w:eastAsia="ru-RU"/>
        </w:rPr>
        <w:t>pt</w:t>
      </w:r>
      <w:r w:rsidRPr="00895845">
        <w:rPr>
          <w:rFonts w:ascii="Times New Roman" w:hAnsi="Times New Roman"/>
          <w:color w:val="000000"/>
          <w:lang w:eastAsia="ru-RU"/>
        </w:rPr>
        <w:t xml:space="preserve"> или 12 pt.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Использование курсива допускается для обозначения объектов (экономика, право и др.) и написания терминов  и иных объектов и терминов на латыни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 xml:space="preserve">(например, </w:t>
      </w:r>
      <w:r w:rsidRPr="00B96CA1">
        <w:rPr>
          <w:rFonts w:ascii="Times New Roman" w:hAnsi="Times New Roman"/>
          <w:i/>
          <w:color w:val="000000"/>
          <w:lang w:eastAsia="ru-RU"/>
        </w:rPr>
        <w:t>in vivo</w:t>
      </w:r>
      <w:r w:rsidRPr="00895845">
        <w:rPr>
          <w:rFonts w:ascii="Times New Roman" w:hAnsi="Times New Roman"/>
          <w:color w:val="000000"/>
          <w:lang w:eastAsia="ru-RU"/>
        </w:rPr>
        <w:t xml:space="preserve">, </w:t>
      </w:r>
      <w:r w:rsidRPr="00B96CA1">
        <w:rPr>
          <w:rFonts w:ascii="Times New Roman" w:hAnsi="Times New Roman"/>
          <w:i/>
          <w:color w:val="000000"/>
          <w:lang w:eastAsia="ru-RU"/>
        </w:rPr>
        <w:t>in vitro</w:t>
      </w:r>
      <w:r w:rsidRPr="00895845">
        <w:rPr>
          <w:rFonts w:ascii="Times New Roman" w:hAnsi="Times New Roman"/>
          <w:color w:val="000000"/>
          <w:lang w:eastAsia="ru-RU"/>
        </w:rPr>
        <w:t>).</w:t>
      </w:r>
    </w:p>
    <w:p w:rsidR="009B4575" w:rsidRPr="00895845" w:rsidRDefault="00904D37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904D37">
        <w:rPr>
          <w:rFonts w:ascii="Times New Roman" w:hAnsi="Times New Roman"/>
          <w:lang w:eastAsia="ru-RU"/>
        </w:rPr>
        <w:t>Текст дипломной работы</w:t>
      </w:r>
      <w:r w:rsidR="009B4575" w:rsidRPr="00904D37">
        <w:rPr>
          <w:rFonts w:ascii="Times New Roman" w:hAnsi="Times New Roman"/>
          <w:lang w:eastAsia="ru-RU"/>
        </w:rPr>
        <w:t xml:space="preserve"> следует печатать, соблюдая следующие размеры полей: левое — 30 </w:t>
      </w:r>
      <w:r w:rsidR="009B4575" w:rsidRPr="00895845">
        <w:rPr>
          <w:rFonts w:ascii="Times New Roman" w:hAnsi="Times New Roman"/>
          <w:color w:val="000000"/>
          <w:lang w:eastAsia="ru-RU"/>
        </w:rPr>
        <w:t xml:space="preserve">мм, правое — </w:t>
      </w:r>
      <w:r w:rsidR="009B4575" w:rsidRPr="00895845">
        <w:rPr>
          <w:rFonts w:ascii="Times New Roman" w:hAnsi="Times New Roman"/>
          <w:lang w:eastAsia="ru-RU"/>
        </w:rPr>
        <w:t>1</w:t>
      </w:r>
      <w:r w:rsidR="00D36E71">
        <w:rPr>
          <w:rFonts w:ascii="Times New Roman" w:hAnsi="Times New Roman"/>
          <w:lang w:eastAsia="ru-RU"/>
        </w:rPr>
        <w:t>5</w:t>
      </w:r>
      <w:r w:rsidR="009B4575" w:rsidRPr="00895845">
        <w:rPr>
          <w:rFonts w:ascii="Times New Roman" w:hAnsi="Times New Roman"/>
          <w:lang w:eastAsia="ru-RU"/>
        </w:rPr>
        <w:t xml:space="preserve"> </w:t>
      </w:r>
      <w:r w:rsidR="009B4575" w:rsidRPr="00895845">
        <w:rPr>
          <w:rFonts w:ascii="Times New Roman" w:hAnsi="Times New Roman"/>
          <w:color w:val="000000"/>
          <w:lang w:eastAsia="ru-RU"/>
        </w:rPr>
        <w:t>мм</w:t>
      </w:r>
      <w:r w:rsidR="00D36E71">
        <w:rPr>
          <w:rFonts w:ascii="Times New Roman" w:hAnsi="Times New Roman"/>
          <w:color w:val="000000"/>
          <w:lang w:eastAsia="ru-RU"/>
        </w:rPr>
        <w:t>,</w:t>
      </w:r>
      <w:r w:rsidR="009B4575" w:rsidRPr="00895845">
        <w:rPr>
          <w:rFonts w:ascii="Times New Roman" w:hAnsi="Times New Roman"/>
          <w:color w:val="000000"/>
          <w:lang w:eastAsia="ru-RU"/>
        </w:rPr>
        <w:t xml:space="preserve"> верхнее и нижнее — 20 мм.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lastRenderedPageBreak/>
        <w:t xml:space="preserve">Абзацный отступ должен быть </w:t>
      </w:r>
      <w:r w:rsidRPr="00640428">
        <w:rPr>
          <w:rFonts w:ascii="Times New Roman" w:hAnsi="Times New Roman"/>
          <w:color w:val="000000"/>
          <w:lang w:eastAsia="ru-RU"/>
        </w:rPr>
        <w:t xml:space="preserve">одинаковым по всему тексту </w:t>
      </w:r>
      <w:r>
        <w:rPr>
          <w:rFonts w:ascii="Times New Roman" w:hAnsi="Times New Roman"/>
          <w:color w:val="000000"/>
          <w:lang w:eastAsia="ru-RU"/>
        </w:rPr>
        <w:t>д</w:t>
      </w:r>
      <w:r>
        <w:rPr>
          <w:rFonts w:ascii="Times New Roman" w:hAnsi="Times New Roman"/>
          <w:color w:val="000000"/>
          <w:lang w:eastAsia="ru-RU"/>
        </w:rPr>
        <w:t>и</w:t>
      </w:r>
      <w:r>
        <w:rPr>
          <w:rFonts w:ascii="Times New Roman" w:hAnsi="Times New Roman"/>
          <w:color w:val="000000"/>
          <w:lang w:eastAsia="ru-RU"/>
        </w:rPr>
        <w:t xml:space="preserve">пломной работы </w:t>
      </w:r>
      <w:r w:rsidRPr="00895845">
        <w:rPr>
          <w:rFonts w:ascii="Times New Roman" w:hAnsi="Times New Roman"/>
          <w:color w:val="000000"/>
          <w:lang w:eastAsia="ru-RU"/>
        </w:rPr>
        <w:t xml:space="preserve">и равен 1,25 см. </w:t>
      </w:r>
    </w:p>
    <w:p w:rsidR="009B4575" w:rsidRPr="00640428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640428">
        <w:rPr>
          <w:rFonts w:ascii="Times New Roman" w:hAnsi="Times New Roman"/>
          <w:color w:val="000000"/>
          <w:lang w:eastAsia="ru-RU"/>
        </w:rPr>
        <w:t>Структурные элементы дипломной работы: Введение, 3аключение, Список</w:t>
      </w:r>
      <w:r w:rsidRPr="00640428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640428">
        <w:rPr>
          <w:rFonts w:ascii="Times New Roman" w:hAnsi="Times New Roman"/>
          <w:color w:val="000000"/>
          <w:lang w:eastAsia="ru-RU"/>
        </w:rPr>
        <w:t>использованных источников, Глоссарий, Приложения — ра</w:t>
      </w:r>
      <w:r w:rsidRPr="00640428">
        <w:rPr>
          <w:rFonts w:ascii="Times New Roman" w:hAnsi="Times New Roman"/>
          <w:color w:val="000000"/>
          <w:lang w:eastAsia="ru-RU"/>
        </w:rPr>
        <w:t>с</w:t>
      </w:r>
      <w:r w:rsidRPr="00640428">
        <w:rPr>
          <w:rFonts w:ascii="Times New Roman" w:hAnsi="Times New Roman"/>
          <w:color w:val="000000"/>
          <w:lang w:eastAsia="ru-RU"/>
        </w:rPr>
        <w:t>полагаются без абзаца в середине строки без точки в конце, без по</w:t>
      </w:r>
      <w:r w:rsidRPr="00640428">
        <w:rPr>
          <w:rFonts w:ascii="Times New Roman" w:hAnsi="Times New Roman"/>
          <w:color w:val="000000"/>
          <w:lang w:eastAsia="ru-RU"/>
        </w:rPr>
        <w:t>д</w:t>
      </w:r>
      <w:r w:rsidRPr="00640428">
        <w:rPr>
          <w:rFonts w:ascii="Times New Roman" w:hAnsi="Times New Roman"/>
          <w:color w:val="000000"/>
          <w:lang w:eastAsia="ru-RU"/>
        </w:rPr>
        <w:t xml:space="preserve">черкивания. Они пишутся прописными буквами.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Каждую главу </w:t>
      </w:r>
      <w:r w:rsidRPr="00895845">
        <w:rPr>
          <w:rFonts w:ascii="Times New Roman" w:hAnsi="Times New Roman"/>
          <w:lang w:eastAsia="ru-RU"/>
        </w:rPr>
        <w:t>дипломной работы</w:t>
      </w:r>
      <w:r>
        <w:rPr>
          <w:rFonts w:ascii="Times New Roman" w:hAnsi="Times New Roman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следует начинать с нового листа</w:t>
      </w:r>
      <w:r w:rsidRPr="00895845">
        <w:rPr>
          <w:rFonts w:ascii="Times New Roman" w:hAnsi="Times New Roman"/>
          <w:b/>
          <w:color w:val="000000"/>
          <w:lang w:eastAsia="ru-RU"/>
        </w:rPr>
        <w:t>.</w:t>
      </w:r>
      <w:r w:rsidRPr="00895845">
        <w:rPr>
          <w:rFonts w:ascii="Times New Roman" w:hAnsi="Times New Roman"/>
          <w:color w:val="000000"/>
          <w:lang w:eastAsia="ru-RU"/>
        </w:rPr>
        <w:t xml:space="preserve"> </w:t>
      </w:r>
      <w:r w:rsidRPr="006F172F">
        <w:rPr>
          <w:rFonts w:ascii="Times New Roman" w:hAnsi="Times New Roman"/>
          <w:b/>
          <w:color w:val="000000"/>
          <w:lang w:eastAsia="ru-RU"/>
        </w:rPr>
        <w:t>Слово «Глава» не пишется.</w:t>
      </w:r>
      <w:r w:rsidRPr="00895845">
        <w:rPr>
          <w:rFonts w:ascii="Times New Roman" w:hAnsi="Times New Roman"/>
          <w:color w:val="000000"/>
          <w:lang w:eastAsia="ru-RU"/>
        </w:rPr>
        <w:t xml:space="preserve">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Заголовки глав и параграфов следует писать без абзацного отступа строчными буквами (кроме первой прописной), </w:t>
      </w:r>
      <w:r w:rsidRPr="0019250A">
        <w:rPr>
          <w:rFonts w:ascii="Times New Roman" w:hAnsi="Times New Roman"/>
          <w:color w:val="000000" w:themeColor="text1"/>
          <w:lang w:eastAsia="ru-RU"/>
        </w:rPr>
        <w:t>полужирным шри</w:t>
      </w:r>
      <w:r w:rsidRPr="0019250A">
        <w:rPr>
          <w:rFonts w:ascii="Times New Roman" w:hAnsi="Times New Roman"/>
          <w:color w:val="000000" w:themeColor="text1"/>
          <w:lang w:eastAsia="ru-RU"/>
        </w:rPr>
        <w:t>ф</w:t>
      </w:r>
      <w:r w:rsidRPr="0019250A">
        <w:rPr>
          <w:rFonts w:ascii="Times New Roman" w:hAnsi="Times New Roman"/>
          <w:color w:val="000000" w:themeColor="text1"/>
          <w:lang w:eastAsia="ru-RU"/>
        </w:rPr>
        <w:t>том</w:t>
      </w:r>
      <w:r w:rsidR="0019250A">
        <w:rPr>
          <w:rFonts w:ascii="Times New Roman" w:hAnsi="Times New Roman"/>
          <w:color w:val="000000"/>
          <w:lang w:eastAsia="ru-RU"/>
        </w:rPr>
        <w:t>,</w:t>
      </w:r>
      <w:r w:rsidRPr="00895845">
        <w:rPr>
          <w:rFonts w:ascii="Times New Roman" w:hAnsi="Times New Roman"/>
          <w:color w:val="000000"/>
          <w:lang w:eastAsia="ru-RU"/>
        </w:rPr>
        <w:t xml:space="preserve"> не подчеркивать, без точки в конце, перенос текста не допуск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 xml:space="preserve">ется, шрифт 14 pt. </w:t>
      </w:r>
    </w:p>
    <w:p w:rsidR="009B4575" w:rsidRPr="00687DB2" w:rsidRDefault="009B4575" w:rsidP="00FE44D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trike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Если название главы включает две строки и более, то междустро</w:t>
      </w:r>
      <w:r w:rsidRPr="00895845">
        <w:rPr>
          <w:rFonts w:ascii="Times New Roman" w:hAnsi="Times New Roman"/>
          <w:color w:val="000000"/>
          <w:lang w:eastAsia="ru-RU"/>
        </w:rPr>
        <w:t>ч</w:t>
      </w:r>
      <w:r w:rsidRPr="00895845">
        <w:rPr>
          <w:rFonts w:ascii="Times New Roman" w:hAnsi="Times New Roman"/>
          <w:color w:val="000000"/>
          <w:lang w:eastAsia="ru-RU"/>
        </w:rPr>
        <w:t>ное расстояние равно 1,2. Заголовки параграфов отделяют от посл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 xml:space="preserve">дующего текста межстрочный интервалом 1,5.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Требования к нумерации страниц: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— начинается</w:t>
      </w:r>
      <w:r w:rsidRPr="00895845">
        <w:rPr>
          <w:rFonts w:ascii="Times New Roman" w:hAnsi="Times New Roman"/>
        </w:rPr>
        <w:t xml:space="preserve"> с 3-й страницы (</w:t>
      </w:r>
      <w:r>
        <w:rPr>
          <w:rFonts w:ascii="Times New Roman" w:hAnsi="Times New Roman"/>
        </w:rPr>
        <w:t>с</w:t>
      </w:r>
      <w:r w:rsidRPr="00895845">
        <w:rPr>
          <w:rFonts w:ascii="Times New Roman" w:hAnsi="Times New Roman"/>
        </w:rPr>
        <w:t xml:space="preserve">одержание), т. е. после </w:t>
      </w:r>
      <w:r>
        <w:rPr>
          <w:rFonts w:ascii="Times New Roman" w:hAnsi="Times New Roman"/>
        </w:rPr>
        <w:t>т</w:t>
      </w:r>
      <w:r w:rsidRPr="00895845">
        <w:rPr>
          <w:rFonts w:ascii="Times New Roman" w:hAnsi="Times New Roman"/>
        </w:rPr>
        <w:t xml:space="preserve">итульного листа и </w:t>
      </w:r>
      <w:r>
        <w:rPr>
          <w:rFonts w:ascii="Times New Roman" w:hAnsi="Times New Roman"/>
        </w:rPr>
        <w:t>б</w:t>
      </w:r>
      <w:r w:rsidRPr="00895845">
        <w:rPr>
          <w:rFonts w:ascii="Times New Roman" w:hAnsi="Times New Roman"/>
        </w:rPr>
        <w:t xml:space="preserve">ланка </w:t>
      </w:r>
      <w:r>
        <w:rPr>
          <w:rFonts w:ascii="Times New Roman" w:hAnsi="Times New Roman"/>
        </w:rPr>
        <w:t>«З</w:t>
      </w:r>
      <w:r w:rsidRPr="00895845">
        <w:rPr>
          <w:rFonts w:ascii="Times New Roman" w:hAnsi="Times New Roman"/>
        </w:rPr>
        <w:t>адани</w:t>
      </w:r>
      <w:r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 xml:space="preserve"> на выполнение дипломной работы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>. Отзыв</w:t>
      </w:r>
      <w:r>
        <w:rPr>
          <w:rFonts w:ascii="Times New Roman" w:hAnsi="Times New Roman"/>
        </w:rPr>
        <w:t xml:space="preserve"> </w:t>
      </w:r>
      <w:r w:rsidRPr="00895845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р</w:t>
      </w:r>
      <w:r w:rsidR="0019250A">
        <w:rPr>
          <w:rFonts w:ascii="Times New Roman" w:hAnsi="Times New Roman"/>
        </w:rPr>
        <w:t xml:space="preserve">ецензия на </w:t>
      </w:r>
      <w:r w:rsidR="00AF3969">
        <w:rPr>
          <w:rFonts w:ascii="Times New Roman" w:hAnsi="Times New Roman"/>
        </w:rPr>
        <w:t>дипломную</w:t>
      </w:r>
      <w:r w:rsidR="0019250A">
        <w:rPr>
          <w:rFonts w:ascii="Times New Roman" w:hAnsi="Times New Roman"/>
        </w:rPr>
        <w:t xml:space="preserve"> </w:t>
      </w:r>
      <w:r w:rsidRPr="00895845">
        <w:rPr>
          <w:rFonts w:ascii="Times New Roman" w:hAnsi="Times New Roman"/>
        </w:rPr>
        <w:t>в составе е</w:t>
      </w:r>
      <w:r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 xml:space="preserve"> страниц не считаются и не нум</w:t>
      </w:r>
      <w:r w:rsidRPr="00895845"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 xml:space="preserve">руются;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— </w:t>
      </w:r>
      <w:r w:rsidRPr="00895845">
        <w:rPr>
          <w:rFonts w:ascii="Times New Roman" w:hAnsi="Times New Roman"/>
        </w:rPr>
        <w:t xml:space="preserve">далее последовательная нумерация всех листов, включая </w:t>
      </w:r>
      <w:r>
        <w:rPr>
          <w:rFonts w:ascii="Times New Roman" w:hAnsi="Times New Roman"/>
        </w:rPr>
        <w:t>вв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дение, </w:t>
      </w:r>
      <w:r w:rsidRPr="00895845">
        <w:rPr>
          <w:rFonts w:ascii="Times New Roman" w:hAnsi="Times New Roman"/>
        </w:rPr>
        <w:t xml:space="preserve">главы, заключение, список использованных источников, </w:t>
      </w:r>
      <w:r>
        <w:rPr>
          <w:rFonts w:ascii="Times New Roman" w:hAnsi="Times New Roman"/>
        </w:rPr>
        <w:t>г</w:t>
      </w:r>
      <w:r w:rsidRPr="00895845">
        <w:rPr>
          <w:rFonts w:ascii="Times New Roman" w:hAnsi="Times New Roman"/>
        </w:rPr>
        <w:t>ло</w:t>
      </w:r>
      <w:r w:rsidRPr="00895845">
        <w:rPr>
          <w:rFonts w:ascii="Times New Roman" w:hAnsi="Times New Roman"/>
        </w:rPr>
        <w:t>с</w:t>
      </w:r>
      <w:r w:rsidRPr="00895845">
        <w:rPr>
          <w:rFonts w:ascii="Times New Roman" w:hAnsi="Times New Roman"/>
        </w:rPr>
        <w:t xml:space="preserve">сарий и </w:t>
      </w:r>
      <w:r>
        <w:rPr>
          <w:rFonts w:ascii="Times New Roman" w:hAnsi="Times New Roman"/>
        </w:rPr>
        <w:t>п</w:t>
      </w:r>
      <w:r w:rsidRPr="00895845">
        <w:rPr>
          <w:rFonts w:ascii="Times New Roman" w:hAnsi="Times New Roman"/>
        </w:rPr>
        <w:t xml:space="preserve">риложения;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— </w:t>
      </w:r>
      <w:r w:rsidRPr="00895845">
        <w:rPr>
          <w:rFonts w:ascii="Times New Roman" w:hAnsi="Times New Roman"/>
        </w:rPr>
        <w:t xml:space="preserve">нумерация страниц, на которых даются приложения, является сквозной и продолжает общую нумерацию страниц основного текста;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— </w:t>
      </w:r>
      <w:r w:rsidRPr="00895845">
        <w:rPr>
          <w:rFonts w:ascii="Times New Roman" w:hAnsi="Times New Roman"/>
        </w:rPr>
        <w:t>номер страницы проставляется в центре нижней части стран</w:t>
      </w:r>
      <w:r w:rsidRPr="00895845">
        <w:rPr>
          <w:rFonts w:ascii="Times New Roman" w:hAnsi="Times New Roman"/>
        </w:rPr>
        <w:t>и</w:t>
      </w:r>
      <w:r w:rsidRPr="00895845">
        <w:rPr>
          <w:rFonts w:ascii="Times New Roman" w:hAnsi="Times New Roman"/>
        </w:rPr>
        <w:t>цы без точки.</w:t>
      </w:r>
      <w:r>
        <w:rPr>
          <w:rFonts w:ascii="Times New Roman" w:hAnsi="Times New Roman"/>
        </w:rPr>
        <w:t xml:space="preserve"> </w:t>
      </w:r>
    </w:p>
    <w:p w:rsidR="0019250A" w:rsidRDefault="0019250A" w:rsidP="00FB0D34">
      <w:pPr>
        <w:spacing w:after="0" w:line="240" w:lineRule="auto"/>
        <w:rPr>
          <w:rFonts w:ascii="Times New Roman" w:hAnsi="Times New Roman"/>
          <w:b/>
        </w:rPr>
      </w:pPr>
    </w:p>
    <w:p w:rsidR="0019250A" w:rsidRDefault="0019250A" w:rsidP="00687DB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4575" w:rsidRPr="00687DB2" w:rsidRDefault="009B4575" w:rsidP="00687DB2">
      <w:pPr>
        <w:spacing w:after="0" w:line="240" w:lineRule="auto"/>
        <w:jc w:val="center"/>
        <w:rPr>
          <w:rFonts w:ascii="Times New Roman" w:hAnsi="Times New Roman"/>
          <w:b/>
        </w:rPr>
      </w:pPr>
      <w:r w:rsidRPr="00687DB2">
        <w:rPr>
          <w:rFonts w:ascii="Times New Roman" w:hAnsi="Times New Roman"/>
          <w:b/>
        </w:rPr>
        <w:t>2.2.5. Примечания, ссылки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В тексте ссылки на использованные в дипломных работах исто</w:t>
      </w:r>
      <w:r w:rsidRPr="00895845">
        <w:rPr>
          <w:rFonts w:ascii="Times New Roman" w:hAnsi="Times New Roman"/>
        </w:rPr>
        <w:t>ч</w:t>
      </w:r>
      <w:r w:rsidRPr="00895845">
        <w:rPr>
          <w:rFonts w:ascii="Times New Roman" w:hAnsi="Times New Roman"/>
        </w:rPr>
        <w:t xml:space="preserve">ники следует приводить в квадратных скобках: [1] или </w:t>
      </w:r>
      <w:r w:rsidRPr="00895845">
        <w:rPr>
          <w:rFonts w:ascii="Times New Roman" w:hAnsi="Times New Roman"/>
        </w:rPr>
        <w:br/>
        <w:t xml:space="preserve">[24, с. 35], где первая цифра </w:t>
      </w:r>
      <w:r>
        <w:rPr>
          <w:rFonts w:ascii="Times New Roman" w:hAnsi="Times New Roman"/>
        </w:rPr>
        <w:t>—</w:t>
      </w:r>
      <w:r w:rsidRPr="00895845">
        <w:rPr>
          <w:rFonts w:ascii="Times New Roman" w:hAnsi="Times New Roman"/>
        </w:rPr>
        <w:t xml:space="preserve"> номер источника, вторая </w:t>
      </w:r>
      <w:r>
        <w:rPr>
          <w:rFonts w:ascii="Times New Roman" w:hAnsi="Times New Roman"/>
        </w:rPr>
        <w:t>—</w:t>
      </w:r>
      <w:r w:rsidRPr="00895845">
        <w:rPr>
          <w:rFonts w:ascii="Times New Roman" w:hAnsi="Times New Roman"/>
        </w:rPr>
        <w:t xml:space="preserve"> страницы.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Ссылки на иллюстрации указывают порядковым номером илл</w:t>
      </w:r>
      <w:r w:rsidRPr="00895845">
        <w:rPr>
          <w:rFonts w:ascii="Times New Roman" w:hAnsi="Times New Roman"/>
        </w:rPr>
        <w:t>ю</w:t>
      </w:r>
      <w:r w:rsidRPr="00895845">
        <w:rPr>
          <w:rFonts w:ascii="Times New Roman" w:hAnsi="Times New Roman"/>
        </w:rPr>
        <w:t xml:space="preserve">страции, например: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Объ</w:t>
      </w:r>
      <w:r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>м государственных вложений показан на рисунке 3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>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lastRenderedPageBreak/>
        <w:t>Ссылки на формулы указывают в тексте научных работ порядк</w:t>
      </w:r>
      <w:r w:rsidRPr="00895845">
        <w:rPr>
          <w:rFonts w:ascii="Times New Roman" w:hAnsi="Times New Roman"/>
        </w:rPr>
        <w:t>о</w:t>
      </w:r>
      <w:r w:rsidRPr="00895845">
        <w:rPr>
          <w:rFonts w:ascii="Times New Roman" w:hAnsi="Times New Roman"/>
        </w:rPr>
        <w:t xml:space="preserve">вым номером в скобках, например: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Расч</w:t>
      </w:r>
      <w:r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>т показателя широты а</w:t>
      </w:r>
      <w:r w:rsidRPr="00895845">
        <w:rPr>
          <w:rFonts w:ascii="Times New Roman" w:hAnsi="Times New Roman"/>
        </w:rPr>
        <w:t>с</w:t>
      </w:r>
      <w:r w:rsidRPr="00895845">
        <w:rPr>
          <w:rFonts w:ascii="Times New Roman" w:hAnsi="Times New Roman"/>
        </w:rPr>
        <w:t>сортимента осуществляется по формуле (1)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>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color w:val="FF0000"/>
        </w:rPr>
      </w:pPr>
      <w:r w:rsidRPr="00895845">
        <w:rPr>
          <w:rFonts w:ascii="Times New Roman" w:hAnsi="Times New Roman"/>
        </w:rPr>
        <w:t>На все таблицы и рисунки, а также приложения следует пред</w:t>
      </w:r>
      <w:r w:rsidRPr="00895845">
        <w:rPr>
          <w:rFonts w:ascii="Times New Roman" w:hAnsi="Times New Roman"/>
        </w:rPr>
        <w:t>у</w:t>
      </w:r>
      <w:r w:rsidRPr="00895845">
        <w:rPr>
          <w:rFonts w:ascii="Times New Roman" w:hAnsi="Times New Roman"/>
        </w:rPr>
        <w:t xml:space="preserve">сматривать ссылки в тексте, при этом слова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таблица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рисунок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 xml:space="preserve"> в тексте пишут полностью, с указанием их номера, например: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…в таблице 2 даны …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…на рисунке 3 показаны …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в Приложении Б</w:t>
      </w:r>
      <w:r w:rsidRPr="00895845">
        <w:rPr>
          <w:rFonts w:ascii="Times New Roman" w:hAnsi="Times New Roman"/>
        </w:rPr>
        <w:t xml:space="preserve"> приведены …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 xml:space="preserve">.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В повторных ссылках на таблицы и иллюстрации в круглых ско</w:t>
      </w:r>
      <w:r w:rsidRPr="00895845">
        <w:rPr>
          <w:rFonts w:ascii="Times New Roman" w:hAnsi="Times New Roman"/>
        </w:rPr>
        <w:t>б</w:t>
      </w:r>
      <w:r w:rsidRPr="00895845">
        <w:rPr>
          <w:rFonts w:ascii="Times New Roman" w:hAnsi="Times New Roman"/>
        </w:rPr>
        <w:t>ках следует указывать сокращ</w:t>
      </w:r>
      <w:r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 xml:space="preserve">нно слово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см.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—</w:t>
      </w:r>
      <w:r w:rsidRPr="00895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смотри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>. Напр</w:t>
      </w:r>
      <w:r w:rsidRPr="00895845">
        <w:rPr>
          <w:rFonts w:ascii="Times New Roman" w:hAnsi="Times New Roman"/>
        </w:rPr>
        <w:t>и</w:t>
      </w:r>
      <w:r w:rsidRPr="00895845">
        <w:rPr>
          <w:rFonts w:ascii="Times New Roman" w:hAnsi="Times New Roman"/>
        </w:rPr>
        <w:t>мер: (см. таблицу 14).</w:t>
      </w:r>
    </w:p>
    <w:p w:rsidR="009B4575" w:rsidRDefault="009B4575" w:rsidP="00687DB2">
      <w:pPr>
        <w:spacing w:after="0" w:line="240" w:lineRule="auto"/>
        <w:jc w:val="both"/>
        <w:rPr>
          <w:rFonts w:ascii="Times New Roman" w:hAnsi="Times New Roman"/>
        </w:rPr>
      </w:pPr>
    </w:p>
    <w:p w:rsidR="009B4575" w:rsidRPr="00687DB2" w:rsidRDefault="009B4575" w:rsidP="00687DB2">
      <w:pPr>
        <w:pBdr>
          <w:top w:val="single" w:sz="4" w:space="1" w:color="auto"/>
        </w:pBdr>
        <w:spacing w:after="0" w:line="240" w:lineRule="auto"/>
        <w:ind w:left="567"/>
        <w:jc w:val="both"/>
        <w:rPr>
          <w:rFonts w:cs="Calibri"/>
          <w:b/>
          <w:sz w:val="20"/>
          <w:szCs w:val="20"/>
        </w:rPr>
      </w:pPr>
      <w:r w:rsidRPr="00687DB2">
        <w:rPr>
          <w:rFonts w:cs="Calibri"/>
          <w:b/>
          <w:sz w:val="20"/>
          <w:szCs w:val="20"/>
        </w:rPr>
        <w:t xml:space="preserve">Примеры ссылок: </w:t>
      </w:r>
    </w:p>
    <w:p w:rsidR="009B4575" w:rsidRPr="00687DB2" w:rsidRDefault="009B4575" w:rsidP="00687DB2">
      <w:pPr>
        <w:pBdr>
          <w:top w:val="single" w:sz="4" w:space="1" w:color="auto"/>
        </w:pBdr>
        <w:spacing w:after="0" w:line="240" w:lineRule="auto"/>
        <w:ind w:left="567" w:firstLine="284"/>
        <w:jc w:val="both"/>
        <w:rPr>
          <w:rFonts w:cs="Calibri"/>
          <w:sz w:val="20"/>
          <w:szCs w:val="20"/>
        </w:rPr>
      </w:pPr>
      <w:r w:rsidRPr="00687DB2">
        <w:rPr>
          <w:rFonts w:cs="Calibri"/>
          <w:sz w:val="20"/>
          <w:szCs w:val="20"/>
        </w:rPr>
        <w:t>— на литературные источники: «Существует множество определ</w:t>
      </w:r>
      <w:r w:rsidRPr="00687DB2">
        <w:rPr>
          <w:rFonts w:cs="Calibri"/>
          <w:sz w:val="20"/>
          <w:szCs w:val="20"/>
        </w:rPr>
        <w:t>е</w:t>
      </w:r>
      <w:r w:rsidRPr="00687DB2">
        <w:rPr>
          <w:rFonts w:cs="Calibri"/>
          <w:sz w:val="20"/>
          <w:szCs w:val="20"/>
        </w:rPr>
        <w:t xml:space="preserve">ний термина «товароведение». В </w:t>
      </w:r>
      <w:r w:rsidRPr="00687DB2">
        <w:rPr>
          <w:sz w:val="20"/>
          <w:szCs w:val="20"/>
        </w:rPr>
        <w:t>работе [16] проф.</w:t>
      </w:r>
      <w:r w:rsidRPr="00687DB2">
        <w:rPr>
          <w:rFonts w:cs="Calibri"/>
          <w:sz w:val="20"/>
          <w:szCs w:val="20"/>
        </w:rPr>
        <w:t xml:space="preserve"> Дроздовский В. Л. перечисляет все определения, которые были даны учеными за пер</w:t>
      </w:r>
      <w:r w:rsidRPr="00687DB2">
        <w:rPr>
          <w:rFonts w:cs="Calibri"/>
          <w:sz w:val="20"/>
          <w:szCs w:val="20"/>
        </w:rPr>
        <w:t>и</w:t>
      </w:r>
      <w:r w:rsidRPr="00687DB2">
        <w:rPr>
          <w:rFonts w:cs="Calibri"/>
          <w:sz w:val="20"/>
          <w:szCs w:val="20"/>
        </w:rPr>
        <w:t xml:space="preserve">од развития товароведения как науки и учебной дисциплины». «Определение кредита дано в работе Степанова А. И. [24, с. 10]»; </w:t>
      </w:r>
    </w:p>
    <w:p w:rsidR="009B4575" w:rsidRPr="00687DB2" w:rsidRDefault="009B4575" w:rsidP="00687DB2">
      <w:pPr>
        <w:pBdr>
          <w:top w:val="single" w:sz="4" w:space="1" w:color="auto"/>
        </w:pBdr>
        <w:spacing w:after="0" w:line="240" w:lineRule="auto"/>
        <w:ind w:left="567" w:firstLine="284"/>
        <w:jc w:val="both"/>
        <w:rPr>
          <w:rFonts w:cs="Calibri"/>
          <w:sz w:val="20"/>
          <w:szCs w:val="20"/>
        </w:rPr>
      </w:pPr>
      <w:r w:rsidRPr="00687DB2">
        <w:rPr>
          <w:rFonts w:cs="Calibri"/>
          <w:sz w:val="20"/>
          <w:szCs w:val="20"/>
        </w:rPr>
        <w:t xml:space="preserve">— на формулы: «Расчет коэффициента </w:t>
      </w:r>
      <w:r w:rsidR="000F5A82">
        <w:rPr>
          <w:rFonts w:cs="Calibri"/>
          <w:sz w:val="20"/>
          <w:szCs w:val="20"/>
        </w:rPr>
        <w:t>платежеспособности</w:t>
      </w:r>
      <w:r w:rsidRPr="00687DB2">
        <w:rPr>
          <w:rFonts w:cs="Calibri"/>
          <w:sz w:val="20"/>
          <w:szCs w:val="20"/>
        </w:rPr>
        <w:t xml:space="preserve"> пр</w:t>
      </w:r>
      <w:r w:rsidRPr="00687DB2">
        <w:rPr>
          <w:rFonts w:cs="Calibri"/>
          <w:sz w:val="20"/>
          <w:szCs w:val="20"/>
        </w:rPr>
        <w:t>о</w:t>
      </w:r>
      <w:r w:rsidRPr="00687DB2">
        <w:rPr>
          <w:rFonts w:cs="Calibri"/>
          <w:sz w:val="20"/>
          <w:szCs w:val="20"/>
        </w:rPr>
        <w:t>веден по формуле (4)»;</w:t>
      </w:r>
    </w:p>
    <w:p w:rsidR="009B4575" w:rsidRPr="00687DB2" w:rsidRDefault="009B4575" w:rsidP="00687DB2">
      <w:pPr>
        <w:pBdr>
          <w:top w:val="single" w:sz="4" w:space="1" w:color="auto"/>
        </w:pBdr>
        <w:spacing w:after="0" w:line="240" w:lineRule="auto"/>
        <w:ind w:left="567" w:firstLine="284"/>
        <w:jc w:val="both"/>
        <w:rPr>
          <w:rFonts w:cs="Calibri"/>
          <w:sz w:val="20"/>
          <w:szCs w:val="20"/>
        </w:rPr>
      </w:pPr>
      <w:r w:rsidRPr="00687DB2">
        <w:rPr>
          <w:rFonts w:cs="Calibri"/>
          <w:sz w:val="20"/>
          <w:szCs w:val="20"/>
        </w:rPr>
        <w:t>— на иллюстрации: «Рисунок 1</w:t>
      </w:r>
      <w:r w:rsidR="000F5A82">
        <w:rPr>
          <w:rFonts w:cs="Calibri"/>
          <w:sz w:val="20"/>
          <w:szCs w:val="20"/>
        </w:rPr>
        <w:t>»</w:t>
      </w:r>
      <w:r w:rsidRPr="00687DB2">
        <w:rPr>
          <w:rFonts w:cs="Calibri"/>
          <w:sz w:val="20"/>
          <w:szCs w:val="20"/>
        </w:rPr>
        <w:t>, показывающ</w:t>
      </w:r>
      <w:r w:rsidR="000F5A82">
        <w:rPr>
          <w:rFonts w:cs="Calibri"/>
          <w:sz w:val="20"/>
          <w:szCs w:val="20"/>
        </w:rPr>
        <w:t>е</w:t>
      </w:r>
      <w:r w:rsidRPr="00687DB2">
        <w:rPr>
          <w:rFonts w:cs="Calibri"/>
          <w:sz w:val="20"/>
          <w:szCs w:val="20"/>
        </w:rPr>
        <w:t>й рост числа краж, составлен по [3; 12]»;</w:t>
      </w:r>
    </w:p>
    <w:p w:rsidR="009B4575" w:rsidRPr="00687DB2" w:rsidRDefault="009B4575" w:rsidP="00687DB2">
      <w:pPr>
        <w:pBdr>
          <w:bottom w:val="single" w:sz="4" w:space="1" w:color="auto"/>
        </w:pBdr>
        <w:spacing w:after="0" w:line="240" w:lineRule="auto"/>
        <w:ind w:left="567" w:firstLine="284"/>
        <w:jc w:val="both"/>
        <w:rPr>
          <w:rFonts w:cs="Calibri"/>
          <w:sz w:val="20"/>
          <w:szCs w:val="20"/>
        </w:rPr>
      </w:pPr>
      <w:r w:rsidRPr="00687DB2">
        <w:rPr>
          <w:rFonts w:cs="Calibri"/>
          <w:sz w:val="20"/>
          <w:szCs w:val="20"/>
        </w:rPr>
        <w:t xml:space="preserve">— на таблицы: «Таблица 17, составленная по [3] демонстрирует, что наибольшую долю в структуре торгового ассортимента фирмы </w:t>
      </w:r>
      <w:r w:rsidR="002C1DF0">
        <w:rPr>
          <w:rFonts w:cs="Calibri"/>
          <w:sz w:val="20"/>
          <w:szCs w:val="20"/>
        </w:rPr>
        <w:t>«Аспект-Гранд»</w:t>
      </w:r>
      <w:r w:rsidRPr="00687DB2">
        <w:rPr>
          <w:rFonts w:cs="Calibri"/>
          <w:sz w:val="20"/>
          <w:szCs w:val="20"/>
        </w:rPr>
        <w:t xml:space="preserve"> занимает парфюмерия — 65 процентов»;</w:t>
      </w:r>
    </w:p>
    <w:p w:rsidR="009B4575" w:rsidRPr="00687DB2" w:rsidRDefault="009B4575" w:rsidP="00687DB2">
      <w:pPr>
        <w:pBdr>
          <w:bottom w:val="single" w:sz="4" w:space="1" w:color="auto"/>
        </w:pBdr>
        <w:spacing w:after="0" w:line="240" w:lineRule="auto"/>
        <w:ind w:left="567" w:firstLine="284"/>
        <w:jc w:val="both"/>
        <w:rPr>
          <w:rFonts w:cs="Calibri"/>
          <w:sz w:val="20"/>
          <w:szCs w:val="20"/>
        </w:rPr>
      </w:pPr>
      <w:r w:rsidRPr="00687DB2">
        <w:rPr>
          <w:rFonts w:cs="Calibri"/>
          <w:sz w:val="20"/>
          <w:szCs w:val="20"/>
        </w:rPr>
        <w:t xml:space="preserve"> — на приложения: «В Приложении Б представлены первичные документы учета </w:t>
      </w:r>
      <w:r>
        <w:rPr>
          <w:rFonts w:cs="Calibri"/>
          <w:sz w:val="20"/>
          <w:szCs w:val="20"/>
        </w:rPr>
        <w:t>АО</w:t>
      </w:r>
      <w:r w:rsidR="002C1DF0">
        <w:rPr>
          <w:rFonts w:cs="Calibri"/>
          <w:sz w:val="20"/>
          <w:szCs w:val="20"/>
        </w:rPr>
        <w:t xml:space="preserve"> «Спектр</w:t>
      </w:r>
      <w:r w:rsidRPr="00687DB2">
        <w:rPr>
          <w:rFonts w:cs="Calibri"/>
          <w:sz w:val="20"/>
          <w:szCs w:val="20"/>
        </w:rPr>
        <w:t xml:space="preserve">». </w:t>
      </w:r>
    </w:p>
    <w:p w:rsidR="009B457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Примечания</w:t>
      </w:r>
      <w:r w:rsidRPr="00895845">
        <w:rPr>
          <w:rFonts w:ascii="Times New Roman" w:hAnsi="Times New Roman"/>
          <w:b/>
        </w:rPr>
        <w:t xml:space="preserve"> </w:t>
      </w:r>
      <w:r w:rsidRPr="00895845">
        <w:rPr>
          <w:rFonts w:ascii="Times New Roman" w:hAnsi="Times New Roman"/>
        </w:rPr>
        <w:t>к тексту и таблицам содержат только справочные и пояснительные данные. Примечания следует помещать непосре</w:t>
      </w:r>
      <w:r w:rsidRPr="00895845">
        <w:rPr>
          <w:rFonts w:ascii="Times New Roman" w:hAnsi="Times New Roman"/>
        </w:rPr>
        <w:t>д</w:t>
      </w:r>
      <w:r w:rsidRPr="00895845">
        <w:rPr>
          <w:rFonts w:ascii="Times New Roman" w:hAnsi="Times New Roman"/>
        </w:rPr>
        <w:t>ственно после текстового, графического материала или таблицы, непосредственно к которым относятся эти примечания. Если прим</w:t>
      </w:r>
      <w:r w:rsidRPr="00895845">
        <w:rPr>
          <w:rFonts w:ascii="Times New Roman" w:hAnsi="Times New Roman"/>
        </w:rPr>
        <w:t>е</w:t>
      </w:r>
      <w:r w:rsidRPr="00895845">
        <w:rPr>
          <w:rFonts w:ascii="Times New Roman" w:hAnsi="Times New Roman"/>
        </w:rPr>
        <w:t xml:space="preserve">чание одно, то после слова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Примечание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 xml:space="preserve"> ставится тире, а само пр</w:t>
      </w:r>
      <w:r w:rsidRPr="00895845">
        <w:rPr>
          <w:rFonts w:ascii="Times New Roman" w:hAnsi="Times New Roman"/>
        </w:rPr>
        <w:t>и</w:t>
      </w:r>
      <w:r w:rsidRPr="00895845">
        <w:rPr>
          <w:rFonts w:ascii="Times New Roman" w:hAnsi="Times New Roman"/>
        </w:rPr>
        <w:t>мечание печатается с абзацной строки с прописной буквы под лин</w:t>
      </w:r>
      <w:r w:rsidRPr="00895845">
        <w:rPr>
          <w:rFonts w:ascii="Times New Roman" w:hAnsi="Times New Roman"/>
        </w:rPr>
        <w:t>и</w:t>
      </w:r>
      <w:r w:rsidRPr="00895845">
        <w:rPr>
          <w:rFonts w:ascii="Times New Roman" w:hAnsi="Times New Roman"/>
        </w:rPr>
        <w:t>ей, обозначающей окончание таблицы без точки в конце. Предусма</w:t>
      </w:r>
      <w:r w:rsidRPr="00895845">
        <w:rPr>
          <w:rFonts w:ascii="Times New Roman" w:hAnsi="Times New Roman"/>
        </w:rPr>
        <w:t>т</w:t>
      </w:r>
      <w:r w:rsidRPr="00895845">
        <w:rPr>
          <w:rFonts w:ascii="Times New Roman" w:hAnsi="Times New Roman"/>
        </w:rPr>
        <w:t xml:space="preserve">ривается, что несколько примечаний нумеруют по порядку арабскими </w:t>
      </w:r>
      <w:r w:rsidRPr="00895845">
        <w:rPr>
          <w:rFonts w:ascii="Times New Roman" w:hAnsi="Times New Roman"/>
        </w:rPr>
        <w:lastRenderedPageBreak/>
        <w:t>цифрами с абзацным отступом без проставления точки после номера и в конце наименования примечания.</w:t>
      </w:r>
    </w:p>
    <w:p w:rsidR="009B4575" w:rsidRDefault="009B4575" w:rsidP="00687DB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4575" w:rsidRPr="00687DB2" w:rsidRDefault="009B4575" w:rsidP="00687DB2">
      <w:pPr>
        <w:spacing w:after="0" w:line="240" w:lineRule="auto"/>
        <w:jc w:val="center"/>
        <w:rPr>
          <w:rFonts w:ascii="Times New Roman" w:hAnsi="Times New Roman"/>
          <w:b/>
        </w:rPr>
      </w:pPr>
      <w:r w:rsidRPr="00687DB2">
        <w:rPr>
          <w:rFonts w:ascii="Times New Roman" w:hAnsi="Times New Roman"/>
          <w:b/>
        </w:rPr>
        <w:t>2.2.6. Перечисления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Перечисления приводятся с абзацного отступа в столбик. Фразу, которая вводит перечисление, нельзя обрывать на предлоге или со</w:t>
      </w:r>
      <w:r w:rsidRPr="00895845">
        <w:rPr>
          <w:rFonts w:ascii="Times New Roman" w:hAnsi="Times New Roman"/>
          <w:color w:val="000000"/>
          <w:lang w:eastAsia="ru-RU"/>
        </w:rPr>
        <w:t>ю</w:t>
      </w:r>
      <w:r w:rsidRPr="00895845">
        <w:rPr>
          <w:rFonts w:ascii="Times New Roman" w:hAnsi="Times New Roman"/>
          <w:color w:val="000000"/>
          <w:lang w:eastAsia="ru-RU"/>
        </w:rPr>
        <w:t xml:space="preserve">зе. Например, неправильно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план состоит из: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1), 2)</w:t>
      </w:r>
      <w:r>
        <w:rPr>
          <w:rFonts w:ascii="Times New Roman" w:hAnsi="Times New Roman"/>
          <w:color w:val="000000"/>
          <w:lang w:eastAsia="ru-RU"/>
        </w:rPr>
        <w:t>,</w:t>
      </w:r>
      <w:r w:rsidRPr="00895845">
        <w:rPr>
          <w:rFonts w:ascii="Times New Roman" w:hAnsi="Times New Roman"/>
          <w:color w:val="000000"/>
          <w:lang w:eastAsia="ru-RU"/>
        </w:rPr>
        <w:t xml:space="preserve"> 3)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. Правильно: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План состоит из следующих этапов: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1), 2), 3)…</w:t>
      </w:r>
      <w:r>
        <w:rPr>
          <w:rFonts w:ascii="Times New Roman" w:hAnsi="Times New Roman"/>
          <w:color w:val="000000"/>
          <w:lang w:eastAsia="ru-RU"/>
        </w:rPr>
        <w:t>»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E57E78" w:rsidRDefault="009B4575" w:rsidP="00687DB2">
      <w:pPr>
        <w:pBdr>
          <w:top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b/>
          <w:color w:val="000000"/>
          <w:sz w:val="20"/>
          <w:szCs w:val="20"/>
          <w:lang w:eastAsia="ru-RU"/>
        </w:rPr>
        <w:t>Пример 1</w:t>
      </w:r>
    </w:p>
    <w:p w:rsidR="009B4575" w:rsidRPr="00E57E78" w:rsidRDefault="009B4575" w:rsidP="00687DB2">
      <w:pPr>
        <w:pBdr>
          <w:top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>Информационно-сервисная служба для обслуживания удаленных пользователей включает следующие модули:</w:t>
      </w:r>
    </w:p>
    <w:p w:rsidR="009B4575" w:rsidRPr="00E57E78" w:rsidRDefault="009B4575" w:rsidP="00687DB2">
      <w:pPr>
        <w:pBdr>
          <w:top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>— удаленный заказ;</w:t>
      </w:r>
    </w:p>
    <w:p w:rsidR="009B4575" w:rsidRPr="00E57E78" w:rsidRDefault="009B4575" w:rsidP="00687DB2">
      <w:pPr>
        <w:pBdr>
          <w:top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>— виртуальная справочная служба;</w:t>
      </w:r>
    </w:p>
    <w:p w:rsidR="009B4575" w:rsidRPr="00E57E78" w:rsidRDefault="00470A18" w:rsidP="00470A18">
      <w:pPr>
        <w:pBdr>
          <w:top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>— виртуальный читальный зал.</w:t>
      </w:r>
    </w:p>
    <w:p w:rsidR="009B4575" w:rsidRPr="00E57E78" w:rsidRDefault="00470A18" w:rsidP="00687DB2">
      <w:pPr>
        <w:pBdr>
          <w:top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</w:t>
      </w:r>
    </w:p>
    <w:p w:rsidR="009B4575" w:rsidRPr="00E57E78" w:rsidRDefault="009B4575" w:rsidP="00687DB2">
      <w:pPr>
        <w:pBdr>
          <w:top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b/>
          <w:color w:val="000000"/>
          <w:sz w:val="20"/>
          <w:szCs w:val="20"/>
          <w:lang w:eastAsia="ru-RU"/>
        </w:rPr>
        <w:t>Пример 2</w:t>
      </w:r>
    </w:p>
    <w:p w:rsidR="009B4575" w:rsidRPr="00E57E78" w:rsidRDefault="009B4575" w:rsidP="00687DB2">
      <w:pPr>
        <w:pBdr>
          <w:top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>Классификация основных фондов включает следующие элементы:</w:t>
      </w:r>
    </w:p>
    <w:p w:rsidR="009B4575" w:rsidRPr="00E57E78" w:rsidRDefault="009B4575" w:rsidP="00AC5F6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>Жилые здания и сооружения;</w:t>
      </w:r>
    </w:p>
    <w:p w:rsidR="009B4575" w:rsidRPr="00E57E78" w:rsidRDefault="009B4575" w:rsidP="00AC5F6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Здания (кроме жилых) и сооружения, расходы на улучшение </w:t>
      </w: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br/>
        <w:t>земель;</w:t>
      </w:r>
    </w:p>
    <w:p w:rsidR="009B4575" w:rsidRPr="00E57E78" w:rsidRDefault="009B4575" w:rsidP="00AC5F66">
      <w:pPr>
        <w:pStyle w:val="a4"/>
        <w:numPr>
          <w:ilvl w:val="0"/>
          <w:numId w:val="7"/>
        </w:num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>Машины и оборудование, включая хозяйственный инвентарь и другие объекты;</w:t>
      </w:r>
    </w:p>
    <w:p w:rsidR="009B4575" w:rsidRPr="00E57E78" w:rsidRDefault="009B4575" w:rsidP="00AC5F66">
      <w:pPr>
        <w:pStyle w:val="a4"/>
        <w:numPr>
          <w:ilvl w:val="0"/>
          <w:numId w:val="7"/>
        </w:num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>Системы вооружений.</w:t>
      </w: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b/>
          <w:color w:val="000000"/>
          <w:sz w:val="20"/>
          <w:szCs w:val="20"/>
          <w:lang w:eastAsia="ru-RU"/>
        </w:rPr>
        <w:t>Пример 3</w:t>
      </w: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>Сложная структура перечислений.</w:t>
      </w: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>Имущество предприятия включает:</w:t>
      </w: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— </w:t>
      </w:r>
      <w:r w:rsidRPr="00E57E78">
        <w:rPr>
          <w:rFonts w:ascii="Times New Roman" w:hAnsi="Times New Roman"/>
          <w:bCs/>
          <w:color w:val="000000"/>
          <w:sz w:val="20"/>
          <w:szCs w:val="20"/>
          <w:lang w:eastAsia="ru-RU"/>
        </w:rPr>
        <w:t>внеоборотные активы</w:t>
      </w: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1) </w:t>
      </w:r>
      <w:r w:rsidRPr="00E57E78">
        <w:rPr>
          <w:rFonts w:ascii="Times New Roman" w:hAnsi="Times New Roman"/>
          <w:iCs/>
          <w:color w:val="000000"/>
          <w:sz w:val="20"/>
          <w:szCs w:val="20"/>
          <w:lang w:eastAsia="ru-RU"/>
        </w:rPr>
        <w:t>основные средства-средства труда;</w:t>
      </w: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2) </w:t>
      </w:r>
      <w:r w:rsidRPr="00E57E78">
        <w:rPr>
          <w:rFonts w:ascii="Times New Roman" w:hAnsi="Times New Roman"/>
          <w:iCs/>
          <w:color w:val="000000"/>
          <w:sz w:val="20"/>
          <w:szCs w:val="20"/>
          <w:lang w:eastAsia="ru-RU"/>
        </w:rPr>
        <w:t>нематериальные активы;</w:t>
      </w: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iCs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3) </w:t>
      </w:r>
      <w:r w:rsidRPr="00E57E78">
        <w:rPr>
          <w:rFonts w:ascii="Times New Roman" w:hAnsi="Times New Roman"/>
          <w:iCs/>
          <w:color w:val="000000"/>
          <w:sz w:val="20"/>
          <w:szCs w:val="20"/>
          <w:lang w:eastAsia="ru-RU"/>
        </w:rPr>
        <w:t>незавершенное строительство;</w:t>
      </w: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iCs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iCs/>
          <w:color w:val="000000"/>
          <w:sz w:val="20"/>
          <w:szCs w:val="20"/>
          <w:lang w:eastAsia="ru-RU"/>
        </w:rPr>
        <w:t>— оборотные активы:</w:t>
      </w: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iCs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iCs/>
          <w:color w:val="000000"/>
          <w:sz w:val="20"/>
          <w:szCs w:val="20"/>
          <w:lang w:eastAsia="ru-RU"/>
        </w:rPr>
        <w:t>1) материально-производственные запасы;</w:t>
      </w: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iCs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iCs/>
          <w:color w:val="000000"/>
          <w:sz w:val="20"/>
          <w:szCs w:val="20"/>
          <w:lang w:eastAsia="ru-RU"/>
        </w:rPr>
        <w:t>2) незавершенное производство;</w:t>
      </w: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iCs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iCs/>
          <w:color w:val="000000"/>
          <w:sz w:val="20"/>
          <w:szCs w:val="20"/>
          <w:lang w:eastAsia="ru-RU"/>
        </w:rPr>
        <w:t>3) готовая продукция;</w:t>
      </w: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iCs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iCs/>
          <w:color w:val="000000"/>
          <w:sz w:val="20"/>
          <w:szCs w:val="20"/>
          <w:lang w:eastAsia="ru-RU"/>
        </w:rPr>
        <w:t>4) товары для перепродажи;</w:t>
      </w:r>
    </w:p>
    <w:p w:rsidR="009B4575" w:rsidRPr="00E57E78" w:rsidRDefault="009B4575" w:rsidP="00687DB2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57E78">
        <w:rPr>
          <w:rFonts w:ascii="Times New Roman" w:hAnsi="Times New Roman"/>
          <w:iCs/>
          <w:color w:val="000000"/>
          <w:sz w:val="20"/>
          <w:szCs w:val="20"/>
          <w:lang w:eastAsia="ru-RU"/>
        </w:rPr>
        <w:lastRenderedPageBreak/>
        <w:t>5) дебиторская задолженность.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lang w:eastAsia="ru-RU"/>
        </w:rPr>
      </w:pPr>
    </w:p>
    <w:p w:rsidR="009B4575" w:rsidRPr="00BD1632" w:rsidRDefault="009B4575" w:rsidP="00BD1632">
      <w:pPr>
        <w:spacing w:after="0" w:line="240" w:lineRule="auto"/>
        <w:jc w:val="center"/>
        <w:rPr>
          <w:rFonts w:ascii="Times New Roman" w:hAnsi="Times New Roman"/>
          <w:b/>
        </w:rPr>
      </w:pPr>
      <w:r w:rsidRPr="00BD1632">
        <w:rPr>
          <w:rFonts w:ascii="Times New Roman" w:hAnsi="Times New Roman"/>
          <w:b/>
        </w:rPr>
        <w:t>2.2.7 Иллюстрации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Иллюстрации (схемы, графики, диаграммы, компьютерные расп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чатки, фотографии и т.д.), расположенные на отдельных страницах работы, включаются в общую нумерацию. Все они обозначаются сл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 xml:space="preserve">вом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рисунок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 и нумеруются последовательно арабскими цифрами сквозной нумерацией, например</w:t>
      </w:r>
      <w:r w:rsidR="00441848">
        <w:rPr>
          <w:rFonts w:ascii="Times New Roman" w:hAnsi="Times New Roman"/>
          <w:color w:val="000000"/>
          <w:lang w:eastAsia="ru-RU"/>
        </w:rPr>
        <w:t>,</w:t>
      </w:r>
      <w:r w:rsidRPr="00895845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 xml:space="preserve">Рисунок 5 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 xml:space="preserve"> Структура страхового рынка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.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Если в работе лишь одна иллюстрация, то она обозначается так: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Рисунок</w:t>
      </w:r>
      <w:r>
        <w:rPr>
          <w:rFonts w:ascii="Times New Roman" w:hAnsi="Times New Roman"/>
          <w:color w:val="000000"/>
          <w:lang w:eastAsia="ru-RU"/>
        </w:rPr>
        <w:t xml:space="preserve"> —</w:t>
      </w:r>
      <w:r w:rsidRPr="00895845">
        <w:rPr>
          <w:rFonts w:ascii="Times New Roman" w:hAnsi="Times New Roman"/>
          <w:color w:val="000000"/>
          <w:lang w:eastAsia="ru-RU"/>
        </w:rPr>
        <w:t xml:space="preserve"> Страховой портфель организации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>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Иллюстрации следует размещать по тексту работы после первой ссылки на них с тем расч</w:t>
      </w:r>
      <w:r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том, чтобы они располагались, как правило, на одной странице текста. Иллюстрации не переносятся (не разрыв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 xml:space="preserve">ются).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Иллюстрации должны быть расположены так, чтобы их было удобно рассматривать без поворота работы. Если иллюстрация треб</w:t>
      </w:r>
      <w:r w:rsidRPr="00895845">
        <w:rPr>
          <w:rFonts w:ascii="Times New Roman" w:hAnsi="Times New Roman"/>
          <w:color w:val="000000"/>
          <w:lang w:eastAsia="ru-RU"/>
        </w:rPr>
        <w:t>у</w:t>
      </w:r>
      <w:r w:rsidRPr="00895845">
        <w:rPr>
          <w:rFonts w:ascii="Times New Roman" w:hAnsi="Times New Roman"/>
          <w:color w:val="000000"/>
          <w:lang w:eastAsia="ru-RU"/>
        </w:rPr>
        <w:t>ет поворота, то она размещается в приложении.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Иллюстрации должны иметь название. При необходимости илл</w:t>
      </w:r>
      <w:r w:rsidRPr="00895845">
        <w:rPr>
          <w:rFonts w:ascii="Times New Roman" w:hAnsi="Times New Roman"/>
          <w:color w:val="000000"/>
          <w:lang w:eastAsia="ru-RU"/>
        </w:rPr>
        <w:t>ю</w:t>
      </w:r>
      <w:r w:rsidRPr="00895845">
        <w:rPr>
          <w:rFonts w:ascii="Times New Roman" w:hAnsi="Times New Roman"/>
          <w:color w:val="000000"/>
          <w:lang w:eastAsia="ru-RU"/>
        </w:rPr>
        <w:t xml:space="preserve">страции снабжают поясняющими данными (подрисуночный текст). Номер и наименование иллюстрации помещают под ней посредине без абзацного отступа строчными буквами (первая 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 xml:space="preserve"> прописная), без точки в конце последнего слова. Перенос текста в названии илл</w:t>
      </w:r>
      <w:r w:rsidRPr="00895845">
        <w:rPr>
          <w:rFonts w:ascii="Times New Roman" w:hAnsi="Times New Roman"/>
          <w:color w:val="000000"/>
          <w:lang w:eastAsia="ru-RU"/>
        </w:rPr>
        <w:t>ю</w:t>
      </w:r>
      <w:r w:rsidRPr="00895845">
        <w:rPr>
          <w:rFonts w:ascii="Times New Roman" w:hAnsi="Times New Roman"/>
          <w:color w:val="000000"/>
          <w:lang w:eastAsia="ru-RU"/>
        </w:rPr>
        <w:t xml:space="preserve">страции не допускается. После слов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Рисунок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 ставится пробел, п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том номер арабскими цифрами, затем тире, а далее да</w:t>
      </w:r>
      <w:r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тся е</w:t>
      </w:r>
      <w:r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 xml:space="preserve"> назв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ние. Если текст названия рисунка занимает две или более строк, то этот текст пишется через один междустрочный интервал.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Расстояние между рисунком и предыдущим текстом, после назв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ния рисунка и текстом должно составлять 1,5 интервала. В тексте и</w:t>
      </w:r>
      <w:r w:rsidRPr="00895845">
        <w:rPr>
          <w:rFonts w:ascii="Times New Roman" w:hAnsi="Times New Roman"/>
          <w:color w:val="000000"/>
          <w:lang w:eastAsia="ru-RU"/>
        </w:rPr>
        <w:t>л</w:t>
      </w:r>
      <w:r w:rsidRPr="00895845">
        <w:rPr>
          <w:rFonts w:ascii="Times New Roman" w:hAnsi="Times New Roman"/>
          <w:color w:val="000000"/>
          <w:lang w:eastAsia="ru-RU"/>
        </w:rPr>
        <w:t xml:space="preserve">люстраций допускается шрифт меньше и больше основного (14 pt), а также выделение текста, курсивы, иная, кроме </w:t>
      </w:r>
      <w:r w:rsidRPr="00BD1632">
        <w:rPr>
          <w:rFonts w:ascii="Times New Roman" w:hAnsi="Times New Roman"/>
          <w:i/>
          <w:color w:val="000000"/>
          <w:lang w:eastAsia="ru-RU"/>
        </w:rPr>
        <w:t>Times New Roman</w:t>
      </w:r>
      <w:r w:rsidRPr="00895845">
        <w:rPr>
          <w:rFonts w:ascii="Times New Roman" w:hAnsi="Times New Roman"/>
          <w:color w:val="000000"/>
          <w:lang w:eastAsia="ru-RU"/>
        </w:rPr>
        <w:t>, га</w:t>
      </w:r>
      <w:r w:rsidRPr="00895845">
        <w:rPr>
          <w:rFonts w:ascii="Times New Roman" w:hAnsi="Times New Roman"/>
          <w:color w:val="000000"/>
          <w:lang w:eastAsia="ru-RU"/>
        </w:rPr>
        <w:t>р</w:t>
      </w:r>
      <w:r w:rsidRPr="00895845">
        <w:rPr>
          <w:rFonts w:ascii="Times New Roman" w:hAnsi="Times New Roman"/>
          <w:color w:val="000000"/>
          <w:lang w:eastAsia="ru-RU"/>
        </w:rPr>
        <w:t xml:space="preserve">нитура.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lang w:eastAsia="ru-RU"/>
        </w:rPr>
      </w:pPr>
    </w:p>
    <w:p w:rsidR="009B4575" w:rsidRDefault="009B4575" w:rsidP="00BD1632">
      <w:pPr>
        <w:spacing w:after="0" w:line="240" w:lineRule="auto"/>
        <w:jc w:val="center"/>
        <w:rPr>
          <w:rFonts w:ascii="Times New Roman" w:hAnsi="Times New Roman"/>
          <w:b/>
        </w:rPr>
      </w:pPr>
      <w:r w:rsidRPr="00BD1632">
        <w:rPr>
          <w:rFonts w:ascii="Times New Roman" w:hAnsi="Times New Roman"/>
          <w:b/>
        </w:rPr>
        <w:t>2.2.8. Таблицы</w:t>
      </w:r>
    </w:p>
    <w:p w:rsidR="00904D37" w:rsidRPr="00BD1632" w:rsidRDefault="00904D37" w:rsidP="00BD16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4575" w:rsidRPr="00895845" w:rsidRDefault="009B4575" w:rsidP="00BD16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lastRenderedPageBreak/>
        <w:t>Цифровой материал должен оформляться в виде таблиц. Таблицы применяют для наглядности и удобства сравнения показателей. Та</w:t>
      </w:r>
      <w:r w:rsidRPr="00895845">
        <w:rPr>
          <w:rFonts w:ascii="Times New Roman" w:hAnsi="Times New Roman"/>
          <w:color w:val="000000"/>
          <w:lang w:eastAsia="ru-RU"/>
        </w:rPr>
        <w:t>б</w:t>
      </w:r>
      <w:r w:rsidRPr="00895845">
        <w:rPr>
          <w:rFonts w:ascii="Times New Roman" w:hAnsi="Times New Roman"/>
          <w:color w:val="000000"/>
          <w:lang w:eastAsia="ru-RU"/>
        </w:rPr>
        <w:t>лицу следует располагать непосредственно после текста, в котором она упоминается впервые, или на следующей странице. На все табл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 xml:space="preserve">цы в отчете должны быть ссылки. При ссылке следует печатать слово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таблица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 с указанием ее номера.</w:t>
      </w:r>
    </w:p>
    <w:p w:rsidR="009B4575" w:rsidRPr="00895845" w:rsidRDefault="009B4575" w:rsidP="00BD16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Наименование таблицы, при ее наличии, должно отражать ее с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держание, быть точным, кратким. Наименование следует помещать над таблицей слева, без абзацного отступа в следующем формате: Таблица Номер таблицы — Наименование таблицы. Таблицы, за и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 w:rsidRPr="00895845">
        <w:rPr>
          <w:rFonts w:ascii="Times New Roman" w:hAnsi="Times New Roman"/>
          <w:color w:val="000000"/>
          <w:lang w:eastAsia="ru-RU"/>
        </w:rPr>
        <w:t>ключением таблиц приложений, следует нумеровать арабскими ци</w:t>
      </w:r>
      <w:r w:rsidRPr="00895845">
        <w:rPr>
          <w:rFonts w:ascii="Times New Roman" w:hAnsi="Times New Roman"/>
          <w:color w:val="000000"/>
          <w:lang w:eastAsia="ru-RU"/>
        </w:rPr>
        <w:t>ф</w:t>
      </w:r>
      <w:r w:rsidRPr="00895845">
        <w:rPr>
          <w:rFonts w:ascii="Times New Roman" w:hAnsi="Times New Roman"/>
          <w:color w:val="000000"/>
          <w:lang w:eastAsia="ru-RU"/>
        </w:rPr>
        <w:t>рами сквозной нумерацией. Допускается нумеровать таблицы в пр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делах главы. В этом случае номер таблицы состоит из номера главы и порядкового номера таблицы, разделенных точкой: Таблица 2.3.</w:t>
      </w:r>
    </w:p>
    <w:p w:rsidR="009B4575" w:rsidRPr="00895845" w:rsidRDefault="009B4575" w:rsidP="00BD16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Наименование таблицы приводят с прописной буквы без точки в конце.</w:t>
      </w:r>
    </w:p>
    <w:p w:rsidR="009B4575" w:rsidRPr="00895845" w:rsidRDefault="009B4575" w:rsidP="00BD16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9B4575" w:rsidRPr="00895845" w:rsidRDefault="009B4575" w:rsidP="00BD16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Таблица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>, ее номер и наименование указывают один раз слева над первой частью таблицы, а над другими частями также слева п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 xml:space="preserve">шут слова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Продолжение таблицы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 и указывают номер таблицы.</w:t>
      </w:r>
    </w:p>
    <w:p w:rsidR="009B4575" w:rsidRPr="009E3A50" w:rsidRDefault="009B4575" w:rsidP="00BD16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Таблицы с небольшим количеством строк желательно не перен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сить. Такие таблицы целесообразно размещать на следующей стран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>це. Для этого соответствующий абзац (абзацы) текста таблицы, тр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 xml:space="preserve">бующей переноса, перемещаются перед этой таблицей и сама таблица автоматически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переезжает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 на требуемое место. </w:t>
      </w:r>
      <w:r w:rsidRPr="009E3A50">
        <w:rPr>
          <w:rFonts w:ascii="Times New Roman" w:hAnsi="Times New Roman"/>
          <w:b/>
          <w:color w:val="000000"/>
          <w:lang w:eastAsia="ru-RU"/>
        </w:rPr>
        <w:t>Этот метод должен быть доминирующим, ибо целостная таблица легче анализируе</w:t>
      </w:r>
      <w:r w:rsidRPr="009E3A50">
        <w:rPr>
          <w:rFonts w:ascii="Times New Roman" w:hAnsi="Times New Roman"/>
          <w:b/>
          <w:color w:val="000000"/>
          <w:lang w:eastAsia="ru-RU"/>
        </w:rPr>
        <w:t>т</w:t>
      </w:r>
      <w:r w:rsidRPr="009E3A50">
        <w:rPr>
          <w:rFonts w:ascii="Times New Roman" w:hAnsi="Times New Roman"/>
          <w:b/>
          <w:color w:val="000000"/>
          <w:lang w:eastAsia="ru-RU"/>
        </w:rPr>
        <w:t>ся.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Заголовки (название) таблиц должны отражать е</w:t>
      </w:r>
      <w:r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 xml:space="preserve"> содержание, быть точными, краткими. Заголовки граф и строк таблицы следует печатать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</w:t>
      </w:r>
      <w:r w:rsidRPr="00895845">
        <w:rPr>
          <w:rFonts w:ascii="Times New Roman" w:hAnsi="Times New Roman"/>
          <w:color w:val="000000"/>
          <w:lang w:eastAsia="ru-RU"/>
        </w:rPr>
        <w:t>н</w:t>
      </w:r>
      <w:r w:rsidRPr="00895845">
        <w:rPr>
          <w:rFonts w:ascii="Times New Roman" w:hAnsi="Times New Roman"/>
          <w:color w:val="000000"/>
          <w:lang w:eastAsia="ru-RU"/>
        </w:rPr>
        <w:t>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lastRenderedPageBreak/>
        <w:t>Таблицы слева, справа, сверху и снизу ограничивают линиями. З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головки граф выравнивают по центру, а заголовки строк — по левому краю.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Если текст в таблице повторяется, то при первом повторении его заменяют словами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то же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>, а далее кавычками.</w:t>
      </w: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В таблице допускается применять размер шрифта меньше, чем в тексте </w:t>
      </w:r>
      <w:r w:rsidR="001F3CAD">
        <w:rPr>
          <w:rFonts w:ascii="Times New Roman" w:hAnsi="Times New Roman"/>
          <w:color w:val="000000"/>
          <w:lang w:eastAsia="ru-RU"/>
        </w:rPr>
        <w:t>дипломной работы</w:t>
      </w:r>
      <w:r w:rsidRPr="00895845">
        <w:rPr>
          <w:rFonts w:ascii="Times New Roman" w:hAnsi="Times New Roman"/>
          <w:color w:val="000000"/>
          <w:lang w:eastAsia="ru-RU"/>
        </w:rPr>
        <w:t xml:space="preserve"> (</w:t>
      </w:r>
      <w:r w:rsidR="00904D37">
        <w:rPr>
          <w:rFonts w:ascii="Times New Roman" w:hAnsi="Times New Roman"/>
          <w:color w:val="000000"/>
          <w:lang w:eastAsia="ru-RU"/>
        </w:rPr>
        <w:t xml:space="preserve">например, </w:t>
      </w:r>
      <w:r w:rsidRPr="00895845">
        <w:rPr>
          <w:rFonts w:ascii="Times New Roman" w:hAnsi="Times New Roman"/>
          <w:color w:val="000000"/>
          <w:lang w:eastAsia="ru-RU"/>
        </w:rPr>
        <w:t xml:space="preserve">12 </w:t>
      </w:r>
      <w:r w:rsidRPr="00895845">
        <w:rPr>
          <w:rFonts w:ascii="Times New Roman" w:hAnsi="Times New Roman"/>
          <w:color w:val="000000"/>
          <w:lang w:val="en-US" w:eastAsia="ru-RU"/>
        </w:rPr>
        <w:t>pt</w:t>
      </w:r>
      <w:r w:rsidRPr="00895845">
        <w:rPr>
          <w:rFonts w:ascii="Times New Roman" w:hAnsi="Times New Roman"/>
          <w:color w:val="000000"/>
          <w:lang w:eastAsia="ru-RU"/>
        </w:rPr>
        <w:t>).</w:t>
      </w:r>
    </w:p>
    <w:p w:rsidR="009B4575" w:rsidRPr="00895845" w:rsidRDefault="009B4575" w:rsidP="00072D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BD1632" w:rsidRDefault="009B4575" w:rsidP="00BD1632">
      <w:pPr>
        <w:pBdr>
          <w:top w:val="single" w:sz="4" w:space="1" w:color="auto"/>
        </w:pBdr>
        <w:shd w:val="clear" w:color="auto" w:fill="FFFFFF"/>
        <w:spacing w:after="0" w:line="240" w:lineRule="auto"/>
        <w:ind w:firstLine="284"/>
        <w:jc w:val="both"/>
        <w:rPr>
          <w:rFonts w:cs="Calibri"/>
          <w:b/>
          <w:color w:val="000000"/>
          <w:sz w:val="20"/>
          <w:szCs w:val="20"/>
          <w:lang w:eastAsia="ru-RU"/>
        </w:rPr>
      </w:pPr>
      <w:r w:rsidRPr="00BD1632">
        <w:rPr>
          <w:rFonts w:cs="Calibri"/>
          <w:b/>
          <w:color w:val="000000"/>
          <w:sz w:val="20"/>
          <w:szCs w:val="20"/>
          <w:lang w:eastAsia="ru-RU"/>
        </w:rPr>
        <w:t>Пример оформления таблицы</w:t>
      </w:r>
    </w:p>
    <w:p w:rsidR="009B4575" w:rsidRPr="00895845" w:rsidRDefault="009B4575" w:rsidP="00BD1632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1D5B89" w:rsidRDefault="009B4575" w:rsidP="00004B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D5B89">
        <w:rPr>
          <w:rFonts w:ascii="Times New Roman" w:hAnsi="Times New Roman"/>
          <w:b/>
          <w:sz w:val="20"/>
          <w:szCs w:val="20"/>
        </w:rPr>
        <w:t>Таблица 8</w:t>
      </w:r>
      <w:r w:rsidR="00904D37" w:rsidRPr="001D5B89">
        <w:rPr>
          <w:rFonts w:ascii="Times New Roman" w:hAnsi="Times New Roman"/>
          <w:b/>
          <w:sz w:val="20"/>
          <w:szCs w:val="20"/>
        </w:rPr>
        <w:t xml:space="preserve"> </w:t>
      </w:r>
      <w:r w:rsidR="001D5B89">
        <w:rPr>
          <w:rFonts w:ascii="Times New Roman" w:hAnsi="Times New Roman"/>
          <w:b/>
          <w:sz w:val="20"/>
          <w:szCs w:val="20"/>
        </w:rPr>
        <w:t>– Состав лиц, осужденных по приговору суда в 2020 г.</w:t>
      </w:r>
    </w:p>
    <w:p w:rsidR="009B4575" w:rsidRPr="001764BC" w:rsidRDefault="009B4575" w:rsidP="00BD16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544"/>
      </w:tblGrid>
      <w:tr w:rsidR="00072D77" w:rsidRPr="001764BC" w:rsidTr="00B1192E">
        <w:trPr>
          <w:trHeight w:val="230"/>
        </w:trPr>
        <w:tc>
          <w:tcPr>
            <w:tcW w:w="3114" w:type="dxa"/>
            <w:vMerge w:val="restart"/>
          </w:tcPr>
          <w:p w:rsidR="00072D77" w:rsidRPr="00072D77" w:rsidRDefault="00072D77" w:rsidP="00072D7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 осужденных лиц на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мент совершения преступления, лет</w:t>
            </w:r>
          </w:p>
        </w:tc>
        <w:tc>
          <w:tcPr>
            <w:tcW w:w="3544" w:type="dxa"/>
            <w:vMerge w:val="restart"/>
          </w:tcPr>
          <w:p w:rsidR="00072D77" w:rsidRDefault="00072D77" w:rsidP="0008277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Выявлено лиц, совершивших</w:t>
            </w:r>
          </w:p>
          <w:p w:rsidR="00072D77" w:rsidRPr="001764BC" w:rsidRDefault="00072D77" w:rsidP="00072D7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преступления, чел.</w:t>
            </w:r>
          </w:p>
        </w:tc>
      </w:tr>
      <w:tr w:rsidR="00072D77" w:rsidRPr="001764BC" w:rsidTr="00B1192E">
        <w:trPr>
          <w:trHeight w:val="260"/>
        </w:trPr>
        <w:tc>
          <w:tcPr>
            <w:tcW w:w="3114" w:type="dxa"/>
            <w:vMerge/>
          </w:tcPr>
          <w:p w:rsidR="00072D77" w:rsidRPr="001764BC" w:rsidRDefault="00072D77" w:rsidP="0008277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72D77" w:rsidRPr="001764BC" w:rsidRDefault="00072D77" w:rsidP="0008277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D77" w:rsidRPr="001764BC" w:rsidTr="00B1192E">
        <w:tc>
          <w:tcPr>
            <w:tcW w:w="3114" w:type="dxa"/>
          </w:tcPr>
          <w:p w:rsidR="00072D77" w:rsidRPr="001764BC" w:rsidRDefault="00072D77" w:rsidP="0008277F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14-171</w:t>
            </w:r>
          </w:p>
        </w:tc>
        <w:tc>
          <w:tcPr>
            <w:tcW w:w="3544" w:type="dxa"/>
          </w:tcPr>
          <w:p w:rsidR="00072D77" w:rsidRPr="001764BC" w:rsidRDefault="00072D77" w:rsidP="0008277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20 631</w:t>
            </w:r>
          </w:p>
        </w:tc>
      </w:tr>
      <w:tr w:rsidR="00072D77" w:rsidRPr="001764BC" w:rsidTr="00B1192E">
        <w:tc>
          <w:tcPr>
            <w:tcW w:w="3114" w:type="dxa"/>
          </w:tcPr>
          <w:p w:rsidR="00072D77" w:rsidRPr="001764BC" w:rsidRDefault="00072D77" w:rsidP="0008277F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18-24</w:t>
            </w:r>
          </w:p>
        </w:tc>
        <w:tc>
          <w:tcPr>
            <w:tcW w:w="3544" w:type="dxa"/>
          </w:tcPr>
          <w:p w:rsidR="00072D77" w:rsidRPr="001764BC" w:rsidRDefault="00072D77" w:rsidP="0008277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123 262</w:t>
            </w:r>
          </w:p>
        </w:tc>
      </w:tr>
      <w:tr w:rsidR="00072D77" w:rsidRPr="001764BC" w:rsidTr="00B1192E">
        <w:tc>
          <w:tcPr>
            <w:tcW w:w="3114" w:type="dxa"/>
          </w:tcPr>
          <w:p w:rsidR="00072D77" w:rsidRPr="001764BC" w:rsidRDefault="00072D77" w:rsidP="0008277F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25-29</w:t>
            </w:r>
          </w:p>
        </w:tc>
        <w:tc>
          <w:tcPr>
            <w:tcW w:w="3544" w:type="dxa"/>
          </w:tcPr>
          <w:p w:rsidR="00072D77" w:rsidRPr="001764BC" w:rsidRDefault="00072D77" w:rsidP="0008277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134 372</w:t>
            </w:r>
          </w:p>
        </w:tc>
      </w:tr>
      <w:tr w:rsidR="00072D77" w:rsidRPr="001764BC" w:rsidTr="00B1192E">
        <w:tc>
          <w:tcPr>
            <w:tcW w:w="3114" w:type="dxa"/>
          </w:tcPr>
          <w:p w:rsidR="00072D77" w:rsidRPr="001764BC" w:rsidRDefault="00072D77" w:rsidP="0008277F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30-49</w:t>
            </w:r>
          </w:p>
        </w:tc>
        <w:tc>
          <w:tcPr>
            <w:tcW w:w="3544" w:type="dxa"/>
          </w:tcPr>
          <w:p w:rsidR="00072D77" w:rsidRPr="001764BC" w:rsidRDefault="005031EA" w:rsidP="0008277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355 127</w:t>
            </w:r>
          </w:p>
        </w:tc>
      </w:tr>
      <w:tr w:rsidR="00072D77" w:rsidRPr="001764BC" w:rsidTr="00B1192E">
        <w:tc>
          <w:tcPr>
            <w:tcW w:w="3114" w:type="dxa"/>
          </w:tcPr>
          <w:p w:rsidR="00072D77" w:rsidRPr="001764BC" w:rsidRDefault="00072D77" w:rsidP="0008277F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и старше</w:t>
            </w:r>
          </w:p>
        </w:tc>
        <w:tc>
          <w:tcPr>
            <w:tcW w:w="3544" w:type="dxa"/>
          </w:tcPr>
          <w:p w:rsidR="00072D77" w:rsidRPr="001764BC" w:rsidRDefault="005031EA" w:rsidP="0008277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63 662</w:t>
            </w:r>
          </w:p>
        </w:tc>
      </w:tr>
    </w:tbl>
    <w:p w:rsidR="00F625A4" w:rsidRDefault="00F625A4" w:rsidP="00BD1632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9B4575" w:rsidRPr="001764BC" w:rsidRDefault="009B4575" w:rsidP="00BD1632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764BC">
        <w:rPr>
          <w:rFonts w:ascii="Times New Roman" w:hAnsi="Times New Roman"/>
          <w:sz w:val="20"/>
          <w:szCs w:val="20"/>
        </w:rPr>
        <w:t>Примечания</w:t>
      </w:r>
    </w:p>
    <w:p w:rsidR="009B4575" w:rsidRPr="00F625A4" w:rsidRDefault="009B4575" w:rsidP="00F625A4">
      <w:pPr>
        <w:pStyle w:val="a4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tabs>
          <w:tab w:val="decimal" w:pos="426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F625A4">
        <w:rPr>
          <w:rFonts w:ascii="Times New Roman" w:hAnsi="Times New Roman"/>
          <w:sz w:val="20"/>
          <w:szCs w:val="20"/>
        </w:rPr>
        <w:t xml:space="preserve"> </w:t>
      </w:r>
      <w:r w:rsidR="00F625A4" w:rsidRPr="00F625A4">
        <w:rPr>
          <w:rFonts w:ascii="Times New Roman" w:hAnsi="Times New Roman"/>
          <w:sz w:val="20"/>
          <w:szCs w:val="20"/>
        </w:rPr>
        <w:t xml:space="preserve">Таблица составлена на основе данных отчёта о составе осужденных за 2020 г., размещённого на официальном сайте Судебного департамента при Верховном суде Российской Федерации </w:t>
      </w:r>
      <w:r w:rsidR="00F625A4" w:rsidRPr="00F625A4">
        <w:rPr>
          <w:rFonts w:ascii="Times New Roman" w:hAnsi="Times New Roman"/>
          <w:sz w:val="20"/>
          <w:szCs w:val="20"/>
          <w:lang w:val="en-US"/>
        </w:rPr>
        <w:t>http</w:t>
      </w:r>
      <w:r w:rsidR="00F625A4" w:rsidRPr="00F625A4">
        <w:rPr>
          <w:rFonts w:ascii="Times New Roman" w:hAnsi="Times New Roman"/>
          <w:sz w:val="20"/>
          <w:szCs w:val="20"/>
        </w:rPr>
        <w:t xml:space="preserve">: // </w:t>
      </w:r>
      <w:r w:rsidR="00F625A4" w:rsidRPr="00F625A4">
        <w:rPr>
          <w:rFonts w:ascii="Times New Roman" w:hAnsi="Times New Roman"/>
          <w:sz w:val="20"/>
          <w:szCs w:val="20"/>
          <w:lang w:val="en-US"/>
        </w:rPr>
        <w:t>cdep</w:t>
      </w:r>
      <w:r w:rsidR="00F625A4" w:rsidRPr="00F625A4">
        <w:rPr>
          <w:rFonts w:ascii="Times New Roman" w:hAnsi="Times New Roman"/>
          <w:sz w:val="20"/>
          <w:szCs w:val="20"/>
        </w:rPr>
        <w:t>.</w:t>
      </w:r>
      <w:r w:rsidR="00F625A4" w:rsidRPr="00F625A4">
        <w:rPr>
          <w:rFonts w:ascii="Times New Roman" w:hAnsi="Times New Roman"/>
          <w:sz w:val="20"/>
          <w:szCs w:val="20"/>
          <w:lang w:val="en-US"/>
        </w:rPr>
        <w:t>ru</w:t>
      </w:r>
    </w:p>
    <w:p w:rsidR="00F625A4" w:rsidRDefault="00F625A4" w:rsidP="00BD16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4575" w:rsidRPr="00BD1632" w:rsidRDefault="009B4575" w:rsidP="00BD1632">
      <w:pPr>
        <w:spacing w:after="0" w:line="240" w:lineRule="auto"/>
        <w:jc w:val="center"/>
        <w:rPr>
          <w:rFonts w:ascii="Times New Roman" w:hAnsi="Times New Roman"/>
          <w:b/>
        </w:rPr>
      </w:pPr>
      <w:r w:rsidRPr="00BD1632">
        <w:rPr>
          <w:rFonts w:ascii="Times New Roman" w:hAnsi="Times New Roman"/>
          <w:b/>
        </w:rPr>
        <w:t>2.2.9. Формулы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Формулы в работе нумеруются арабскими цифрами в круглых скобках в крайне правом положении на строке в пределах всей </w:t>
      </w:r>
      <w:r w:rsidRPr="00904D37">
        <w:rPr>
          <w:rFonts w:ascii="Times New Roman" w:hAnsi="Times New Roman"/>
          <w:lang w:eastAsia="ru-RU"/>
        </w:rPr>
        <w:t>д</w:t>
      </w:r>
      <w:r w:rsidRPr="00904D37">
        <w:rPr>
          <w:rFonts w:ascii="Times New Roman" w:hAnsi="Times New Roman"/>
          <w:lang w:eastAsia="ru-RU"/>
        </w:rPr>
        <w:t>и</w:t>
      </w:r>
      <w:r w:rsidRPr="00904D37">
        <w:rPr>
          <w:rFonts w:ascii="Times New Roman" w:hAnsi="Times New Roman"/>
          <w:lang w:eastAsia="ru-RU"/>
        </w:rPr>
        <w:t xml:space="preserve">пломной </w:t>
      </w:r>
      <w:r w:rsidRPr="00895845">
        <w:rPr>
          <w:rFonts w:ascii="Times New Roman" w:hAnsi="Times New Roman"/>
          <w:color w:val="000000"/>
          <w:lang w:eastAsia="ru-RU"/>
        </w:rPr>
        <w:t xml:space="preserve">работы: </w:t>
      </w:r>
      <w:r>
        <w:rPr>
          <w:rFonts w:ascii="Times New Roman" w:hAnsi="Times New Roman"/>
          <w:color w:val="000000"/>
          <w:lang w:eastAsia="ru-RU"/>
        </w:rPr>
        <w:t>«(1) (2) (3)…»</w:t>
      </w:r>
      <w:r w:rsidRPr="00895845">
        <w:rPr>
          <w:rFonts w:ascii="Times New Roman" w:hAnsi="Times New Roman"/>
          <w:color w:val="000000"/>
          <w:lang w:eastAsia="ru-RU"/>
        </w:rPr>
        <w:t>. Сама формула записывается по це</w:t>
      </w:r>
      <w:r w:rsidRPr="00895845">
        <w:rPr>
          <w:rFonts w:ascii="Times New Roman" w:hAnsi="Times New Roman"/>
          <w:color w:val="000000"/>
          <w:lang w:eastAsia="ru-RU"/>
        </w:rPr>
        <w:t>н</w:t>
      </w:r>
      <w:r w:rsidRPr="00895845">
        <w:rPr>
          <w:rFonts w:ascii="Times New Roman" w:hAnsi="Times New Roman"/>
          <w:color w:val="000000"/>
          <w:lang w:eastAsia="ru-RU"/>
        </w:rPr>
        <w:t>тру.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Пояснение значений символов и числовых коэффициентов следует приводить непосредственно под формулой в той же последовательн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сти, в какой они даны в формуле. Значение каждого символа и числ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 xml:space="preserve">вого коэффициента следует давать с новой и красной строки. Первую </w:t>
      </w:r>
      <w:r w:rsidRPr="00895845">
        <w:rPr>
          <w:rFonts w:ascii="Times New Roman" w:hAnsi="Times New Roman"/>
          <w:color w:val="000000"/>
          <w:lang w:eastAsia="ru-RU"/>
        </w:rPr>
        <w:lastRenderedPageBreak/>
        <w:t xml:space="preserve">строку объяснения начинают со слов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где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 без двоеточия и без кра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 w:rsidRPr="00895845">
        <w:rPr>
          <w:rFonts w:ascii="Times New Roman" w:hAnsi="Times New Roman"/>
          <w:color w:val="000000"/>
          <w:lang w:eastAsia="ru-RU"/>
        </w:rPr>
        <w:t>ной строки.</w:t>
      </w:r>
    </w:p>
    <w:p w:rsidR="009B4575" w:rsidRDefault="009B4575" w:rsidP="00BD16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BD1632" w:rsidRDefault="009B4575" w:rsidP="00BD163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ind w:left="567"/>
        <w:jc w:val="both"/>
        <w:rPr>
          <w:rFonts w:cs="Calibri"/>
          <w:b/>
          <w:color w:val="000000"/>
          <w:sz w:val="20"/>
          <w:szCs w:val="20"/>
          <w:lang w:eastAsia="ru-RU"/>
        </w:rPr>
      </w:pPr>
      <w:r w:rsidRPr="00BD1632">
        <w:rPr>
          <w:rFonts w:cs="Calibri"/>
          <w:b/>
          <w:color w:val="000000"/>
          <w:sz w:val="20"/>
          <w:szCs w:val="20"/>
          <w:lang w:eastAsia="ru-RU"/>
        </w:rPr>
        <w:t>Пример</w:t>
      </w:r>
    </w:p>
    <w:p w:rsidR="009B4575" w:rsidRPr="00BD1632" w:rsidRDefault="009B4575" w:rsidP="00BD163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cs="Calibri"/>
          <w:color w:val="000000"/>
          <w:sz w:val="20"/>
          <w:szCs w:val="20"/>
          <w:lang w:eastAsia="ru-RU"/>
        </w:rPr>
      </w:pPr>
      <w:r w:rsidRPr="00BD1632">
        <w:rPr>
          <w:rFonts w:cs="Calibri"/>
          <w:color w:val="000000"/>
          <w:sz w:val="20"/>
          <w:szCs w:val="20"/>
          <w:lang w:eastAsia="ru-RU"/>
        </w:rPr>
        <w:t>Формула для расчета простых процентов:</w:t>
      </w:r>
    </w:p>
    <w:p w:rsidR="009B4575" w:rsidRPr="00BD1632" w:rsidRDefault="009B4575" w:rsidP="00BD163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center"/>
        <w:rPr>
          <w:rFonts w:cs="Calibri"/>
          <w:color w:val="000000"/>
          <w:sz w:val="20"/>
          <w:szCs w:val="20"/>
          <w:lang w:eastAsia="ru-RU"/>
        </w:rPr>
      </w:pPr>
      <w:r w:rsidRPr="00BD1632">
        <w:rPr>
          <w:rFonts w:cs="Calibri"/>
          <w:i/>
          <w:color w:val="000000"/>
          <w:sz w:val="20"/>
          <w:szCs w:val="20"/>
          <w:lang w:eastAsia="ru-RU"/>
        </w:rPr>
        <w:t>FV</w:t>
      </w:r>
      <w:r w:rsidRPr="00BD1632">
        <w:rPr>
          <w:rFonts w:cs="Calibri"/>
          <w:color w:val="000000"/>
          <w:sz w:val="20"/>
          <w:szCs w:val="20"/>
          <w:lang w:eastAsia="ru-RU"/>
        </w:rPr>
        <w:t xml:space="preserve"> = </w:t>
      </w:r>
      <w:r w:rsidRPr="00BD1632">
        <w:rPr>
          <w:rFonts w:cs="Calibri"/>
          <w:i/>
          <w:color w:val="000000"/>
          <w:sz w:val="20"/>
          <w:szCs w:val="20"/>
          <w:lang w:eastAsia="ru-RU"/>
        </w:rPr>
        <w:t>PV</w:t>
      </w:r>
      <w:r w:rsidRPr="00BD1632">
        <w:rPr>
          <w:rFonts w:cs="Calibri"/>
          <w:color w:val="000000"/>
          <w:sz w:val="20"/>
          <w:szCs w:val="20"/>
          <w:lang w:eastAsia="ru-RU"/>
        </w:rPr>
        <w:t xml:space="preserve"> </w:t>
      </w:r>
      <w:r>
        <w:rPr>
          <w:rFonts w:cs="Calibri"/>
          <w:color w:val="000000"/>
          <w:sz w:val="20"/>
          <w:szCs w:val="20"/>
          <w:lang w:eastAsia="ru-RU"/>
        </w:rPr>
        <w:t>×</w:t>
      </w:r>
      <w:r w:rsidRPr="00BD1632">
        <w:rPr>
          <w:rFonts w:cs="Calibri"/>
          <w:color w:val="000000"/>
          <w:sz w:val="20"/>
          <w:szCs w:val="20"/>
          <w:lang w:eastAsia="ru-RU"/>
        </w:rPr>
        <w:t xml:space="preserve"> (1 + </w:t>
      </w:r>
      <w:r w:rsidRPr="00BD1632">
        <w:rPr>
          <w:rFonts w:cs="Calibri"/>
          <w:i/>
          <w:color w:val="000000"/>
          <w:sz w:val="20"/>
          <w:szCs w:val="20"/>
          <w:lang w:eastAsia="ru-RU"/>
        </w:rPr>
        <w:t>t</w:t>
      </w:r>
      <w:r w:rsidRPr="00BD1632">
        <w:rPr>
          <w:rFonts w:cs="Calibri"/>
          <w:color w:val="000000"/>
          <w:sz w:val="20"/>
          <w:szCs w:val="20"/>
          <w:lang w:eastAsia="ru-RU"/>
        </w:rPr>
        <w:t xml:space="preserve"> </w:t>
      </w:r>
      <w:r>
        <w:rPr>
          <w:rFonts w:cs="Calibri"/>
          <w:color w:val="000000"/>
          <w:sz w:val="20"/>
          <w:szCs w:val="20"/>
          <w:lang w:eastAsia="ru-RU"/>
        </w:rPr>
        <w:t>×</w:t>
      </w:r>
      <w:r w:rsidRPr="00BD1632">
        <w:rPr>
          <w:rFonts w:cs="Calibri"/>
          <w:color w:val="000000"/>
          <w:sz w:val="20"/>
          <w:szCs w:val="2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Calibri"/>
                <w:i/>
                <w:color w:val="000000"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Calibri"/>
                <w:color w:val="000000"/>
                <w:sz w:val="20"/>
                <w:szCs w:val="20"/>
                <w:lang w:val="en-US" w:eastAsia="ru-RU"/>
              </w:rPr>
              <m:t>r</m:t>
            </m:r>
          </m:num>
          <m:den>
            <m:r>
              <w:rPr>
                <w:rFonts w:ascii="Cambria Math" w:eastAsia="Times New Roman" w:hAnsi="Cambria Math" w:cs="Calibri"/>
                <w:color w:val="000000"/>
                <w:sz w:val="20"/>
                <w:szCs w:val="20"/>
                <w:lang w:eastAsia="ru-RU"/>
              </w:rPr>
              <m:t>100</m:t>
            </m:r>
          </m:den>
        </m:f>
      </m:oMath>
      <w:r w:rsidRPr="00BD1632">
        <w:rPr>
          <w:rFonts w:cs="Calibri"/>
          <w:color w:val="000000"/>
          <w:sz w:val="20"/>
          <w:szCs w:val="20"/>
          <w:lang w:eastAsia="ru-RU"/>
        </w:rPr>
        <w:t xml:space="preserve"> ), </w:t>
      </w:r>
      <w:r>
        <w:rPr>
          <w:rFonts w:cs="Calibri"/>
          <w:color w:val="000000"/>
          <w:sz w:val="20"/>
          <w:szCs w:val="20"/>
          <w:lang w:eastAsia="ru-RU"/>
        </w:rPr>
        <w:t xml:space="preserve">     </w:t>
      </w:r>
      <w:r w:rsidRPr="00BD1632">
        <w:rPr>
          <w:rFonts w:cs="Calibri"/>
          <w:color w:val="000000"/>
          <w:sz w:val="20"/>
          <w:szCs w:val="20"/>
          <w:lang w:eastAsia="ru-RU"/>
        </w:rPr>
        <w:t>(7)</w:t>
      </w:r>
    </w:p>
    <w:p w:rsidR="009B4575" w:rsidRPr="00BD1632" w:rsidRDefault="009B4575" w:rsidP="00BD163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ind w:left="567"/>
        <w:jc w:val="both"/>
        <w:rPr>
          <w:rFonts w:cs="Calibri"/>
          <w:color w:val="000000"/>
          <w:sz w:val="20"/>
          <w:szCs w:val="20"/>
          <w:lang w:eastAsia="ru-RU"/>
        </w:rPr>
      </w:pPr>
      <w:r w:rsidRPr="00BD1632">
        <w:rPr>
          <w:rFonts w:cs="Calibri"/>
          <w:color w:val="000000"/>
          <w:sz w:val="20"/>
          <w:szCs w:val="20"/>
          <w:lang w:eastAsia="ru-RU"/>
        </w:rPr>
        <w:t xml:space="preserve">где </w:t>
      </w:r>
      <w:r w:rsidRPr="00BD1632">
        <w:rPr>
          <w:rFonts w:cs="Calibri"/>
          <w:i/>
          <w:color w:val="000000"/>
          <w:sz w:val="20"/>
          <w:szCs w:val="20"/>
          <w:lang w:eastAsia="ru-RU"/>
        </w:rPr>
        <w:t>FV</w:t>
      </w:r>
      <w:r w:rsidRPr="00BD1632">
        <w:rPr>
          <w:rFonts w:cs="Calibri"/>
          <w:color w:val="000000"/>
          <w:sz w:val="20"/>
          <w:szCs w:val="20"/>
          <w:lang w:eastAsia="ru-RU"/>
        </w:rPr>
        <w:t xml:space="preserve"> — будущая стоимость;</w:t>
      </w:r>
    </w:p>
    <w:p w:rsidR="009B4575" w:rsidRPr="00BD1632" w:rsidRDefault="009B4575" w:rsidP="00BD163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cs="Calibri"/>
          <w:color w:val="000000"/>
          <w:sz w:val="20"/>
          <w:szCs w:val="20"/>
          <w:lang w:eastAsia="ru-RU"/>
        </w:rPr>
      </w:pPr>
      <w:r w:rsidRPr="00BD1632">
        <w:rPr>
          <w:rFonts w:cs="Calibri"/>
          <w:color w:val="000000"/>
          <w:sz w:val="20"/>
          <w:szCs w:val="20"/>
          <w:lang w:eastAsia="ru-RU"/>
        </w:rPr>
        <w:t xml:space="preserve"> </w:t>
      </w:r>
      <w:r w:rsidRPr="00BD1632">
        <w:rPr>
          <w:rFonts w:cs="Calibri"/>
          <w:i/>
          <w:color w:val="000000"/>
          <w:sz w:val="20"/>
          <w:szCs w:val="20"/>
          <w:lang w:eastAsia="ru-RU"/>
        </w:rPr>
        <w:t>PV</w:t>
      </w:r>
      <w:r w:rsidRPr="00BD1632">
        <w:rPr>
          <w:rFonts w:cs="Calibri"/>
          <w:color w:val="000000"/>
          <w:sz w:val="20"/>
          <w:szCs w:val="20"/>
          <w:lang w:eastAsia="ru-RU"/>
        </w:rPr>
        <w:t xml:space="preserve"> — текущая стоимость;</w:t>
      </w:r>
    </w:p>
    <w:p w:rsidR="009B4575" w:rsidRPr="00BD1632" w:rsidRDefault="009B4575" w:rsidP="00BD163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cs="Calibri"/>
          <w:color w:val="000000"/>
          <w:sz w:val="20"/>
          <w:szCs w:val="20"/>
          <w:lang w:eastAsia="ru-RU"/>
        </w:rPr>
      </w:pPr>
      <w:r w:rsidRPr="00BD1632">
        <w:rPr>
          <w:rFonts w:cs="Calibri"/>
          <w:i/>
          <w:color w:val="000000"/>
          <w:sz w:val="20"/>
          <w:szCs w:val="20"/>
          <w:lang w:eastAsia="ru-RU"/>
        </w:rPr>
        <w:t xml:space="preserve"> t</w:t>
      </w:r>
      <w:r w:rsidRPr="00BD1632">
        <w:rPr>
          <w:rFonts w:cs="Calibri"/>
          <w:color w:val="000000"/>
          <w:sz w:val="20"/>
          <w:szCs w:val="20"/>
          <w:lang w:eastAsia="ru-RU"/>
        </w:rPr>
        <w:t xml:space="preserve"> — количество лет;</w:t>
      </w:r>
    </w:p>
    <w:p w:rsidR="009B4575" w:rsidRPr="00BD1632" w:rsidRDefault="009B4575" w:rsidP="00BD163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cs="Calibri"/>
          <w:color w:val="000000"/>
          <w:sz w:val="20"/>
          <w:szCs w:val="20"/>
          <w:lang w:eastAsia="ru-RU"/>
        </w:rPr>
      </w:pPr>
      <w:r w:rsidRPr="00BD1632">
        <w:rPr>
          <w:rFonts w:cs="Calibri"/>
          <w:color w:val="000000"/>
          <w:sz w:val="20"/>
          <w:szCs w:val="20"/>
          <w:lang w:eastAsia="ru-RU"/>
        </w:rPr>
        <w:t xml:space="preserve"> </w:t>
      </w:r>
      <w:r w:rsidRPr="00BD1632">
        <w:rPr>
          <w:rFonts w:cs="Calibri"/>
          <w:i/>
          <w:color w:val="000000"/>
          <w:sz w:val="20"/>
          <w:szCs w:val="20"/>
          <w:lang w:eastAsia="ru-RU"/>
        </w:rPr>
        <w:t xml:space="preserve">r </w:t>
      </w:r>
      <w:r w:rsidRPr="00BD1632">
        <w:rPr>
          <w:rFonts w:cs="Calibri"/>
          <w:color w:val="000000"/>
          <w:sz w:val="20"/>
          <w:szCs w:val="20"/>
          <w:lang w:eastAsia="ru-RU"/>
        </w:rPr>
        <w:t>— процентная ставка (ссудный, банковский процент и т.д.).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Формулы следует выделять из основного текста</w:t>
      </w:r>
      <w:r w:rsidRPr="00904D37">
        <w:rPr>
          <w:rFonts w:ascii="Times New Roman" w:hAnsi="Times New Roman"/>
          <w:lang w:eastAsia="ru-RU"/>
        </w:rPr>
        <w:t xml:space="preserve"> дипломной раб</w:t>
      </w:r>
      <w:r w:rsidRPr="00904D37">
        <w:rPr>
          <w:rFonts w:ascii="Times New Roman" w:hAnsi="Times New Roman"/>
          <w:lang w:eastAsia="ru-RU"/>
        </w:rPr>
        <w:t>о</w:t>
      </w:r>
      <w:r w:rsidRPr="00904D37">
        <w:rPr>
          <w:rFonts w:ascii="Times New Roman" w:hAnsi="Times New Roman"/>
          <w:lang w:eastAsia="ru-RU"/>
        </w:rPr>
        <w:t xml:space="preserve">ты: выше и ниже каждой формулы должен ставиться </w:t>
      </w:r>
      <w:r w:rsidRPr="00895845">
        <w:rPr>
          <w:rFonts w:ascii="Times New Roman" w:hAnsi="Times New Roman"/>
          <w:color w:val="000000"/>
          <w:lang w:eastAsia="ru-RU"/>
        </w:rPr>
        <w:t>пробел, равный одной свободной строке. Стандартом разрешено использовать ко</w:t>
      </w:r>
      <w:r w:rsidRPr="00895845">
        <w:rPr>
          <w:rFonts w:ascii="Times New Roman" w:hAnsi="Times New Roman"/>
          <w:color w:val="000000"/>
          <w:lang w:eastAsia="ru-RU"/>
        </w:rPr>
        <w:t>м</w:t>
      </w:r>
      <w:r w:rsidRPr="00895845">
        <w:rPr>
          <w:rFonts w:ascii="Times New Roman" w:hAnsi="Times New Roman"/>
          <w:color w:val="000000"/>
          <w:lang w:eastAsia="ru-RU"/>
        </w:rPr>
        <w:t>пьютерные возможности акцентирования внимания читателей на определ</w:t>
      </w:r>
      <w:r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 xml:space="preserve">нных формулах, применяя шрифты разной гарнитуры, кегли разной величины.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Попутно отметим, что единицы измерения млн, млрд, трлн и т.д. и в таблицах, и в рисунках, и в тексте работы пишутся без точек в ко</w:t>
      </w:r>
      <w:r w:rsidRPr="00895845">
        <w:rPr>
          <w:rFonts w:ascii="Times New Roman" w:hAnsi="Times New Roman"/>
          <w:color w:val="000000"/>
          <w:lang w:eastAsia="ru-RU"/>
        </w:rPr>
        <w:t>н</w:t>
      </w:r>
      <w:r w:rsidRPr="00895845">
        <w:rPr>
          <w:rFonts w:ascii="Times New Roman" w:hAnsi="Times New Roman"/>
          <w:color w:val="000000"/>
          <w:lang w:eastAsia="ru-RU"/>
        </w:rPr>
        <w:t xml:space="preserve">це слова, хотя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Microsoft Word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 показывает это как ошибку. На с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мом же деле это условные сокращения (как и кг, мм, см и проч.). Руб., тыс. руб., как обычные сокращения, пишутся с точкой.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BD1632" w:rsidRDefault="009B4575" w:rsidP="00BD1632">
      <w:pPr>
        <w:spacing w:after="0" w:line="240" w:lineRule="auto"/>
        <w:jc w:val="center"/>
        <w:rPr>
          <w:rFonts w:ascii="Times New Roman" w:hAnsi="Times New Roman"/>
          <w:b/>
        </w:rPr>
      </w:pPr>
      <w:r w:rsidRPr="00BD1632">
        <w:rPr>
          <w:rFonts w:ascii="Times New Roman" w:hAnsi="Times New Roman"/>
          <w:b/>
        </w:rPr>
        <w:t>2.2.10. Список сокращений и условных обозначений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435834" w:rsidRDefault="009B4575" w:rsidP="0043583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35834">
        <w:rPr>
          <w:rFonts w:ascii="Times New Roman" w:hAnsi="Times New Roman"/>
        </w:rPr>
        <w:t xml:space="preserve">При сокращенной записи слов </w:t>
      </w:r>
      <w:r w:rsidRPr="00904D37">
        <w:rPr>
          <w:rFonts w:ascii="Times New Roman" w:hAnsi="Times New Roman"/>
        </w:rPr>
        <w:t xml:space="preserve">в дипломных </w:t>
      </w:r>
      <w:r w:rsidRPr="00435834">
        <w:rPr>
          <w:rFonts w:ascii="Times New Roman" w:hAnsi="Times New Roman"/>
        </w:rPr>
        <w:t>работах могут испол</w:t>
      </w:r>
      <w:r w:rsidRPr="00435834">
        <w:rPr>
          <w:rFonts w:ascii="Times New Roman" w:hAnsi="Times New Roman"/>
        </w:rPr>
        <w:t>ь</w:t>
      </w:r>
      <w:r w:rsidRPr="00435834">
        <w:rPr>
          <w:rFonts w:ascii="Times New Roman" w:hAnsi="Times New Roman"/>
        </w:rPr>
        <w:t>зоваться</w:t>
      </w:r>
      <w:r>
        <w:rPr>
          <w:rFonts w:ascii="Times New Roman" w:hAnsi="Times New Roman"/>
        </w:rPr>
        <w:t xml:space="preserve"> </w:t>
      </w:r>
      <w:r w:rsidRPr="00435834">
        <w:rPr>
          <w:rFonts w:ascii="Times New Roman" w:hAnsi="Times New Roman"/>
        </w:rPr>
        <w:t>общепринятые условные графические сокращения по начальным буквам или</w:t>
      </w:r>
      <w:r>
        <w:rPr>
          <w:rFonts w:ascii="Times New Roman" w:hAnsi="Times New Roman"/>
        </w:rPr>
        <w:t xml:space="preserve"> </w:t>
      </w:r>
      <w:r w:rsidRPr="00435834">
        <w:rPr>
          <w:rFonts w:ascii="Times New Roman" w:hAnsi="Times New Roman"/>
        </w:rPr>
        <w:t>по частям слов: т.е. - то есть; и т.д. – и так д</w:t>
      </w:r>
      <w:r w:rsidRPr="00435834">
        <w:rPr>
          <w:rFonts w:ascii="Times New Roman" w:hAnsi="Times New Roman"/>
        </w:rPr>
        <w:t>а</w:t>
      </w:r>
      <w:r w:rsidRPr="00435834">
        <w:rPr>
          <w:rFonts w:ascii="Times New Roman" w:hAnsi="Times New Roman"/>
        </w:rPr>
        <w:t>лее; и т.п. и тому подобное; и</w:t>
      </w:r>
      <w:r>
        <w:rPr>
          <w:rFonts w:ascii="Times New Roman" w:hAnsi="Times New Roman"/>
        </w:rPr>
        <w:t xml:space="preserve"> </w:t>
      </w:r>
      <w:r w:rsidRPr="00435834">
        <w:rPr>
          <w:rFonts w:ascii="Times New Roman" w:hAnsi="Times New Roman"/>
        </w:rPr>
        <w:t>др. - и другое; и пр. - и прочее; гг. - г</w:t>
      </w:r>
      <w:r w:rsidRPr="00435834">
        <w:rPr>
          <w:rFonts w:ascii="Times New Roman" w:hAnsi="Times New Roman"/>
        </w:rPr>
        <w:t>о</w:t>
      </w:r>
      <w:r w:rsidRPr="00435834">
        <w:rPr>
          <w:rFonts w:ascii="Times New Roman" w:hAnsi="Times New Roman"/>
        </w:rPr>
        <w:t>ды; гр. – гражданин; «см» (смотри),</w:t>
      </w:r>
      <w:r>
        <w:rPr>
          <w:rFonts w:ascii="Times New Roman" w:hAnsi="Times New Roman"/>
        </w:rPr>
        <w:t xml:space="preserve"> </w:t>
      </w:r>
      <w:r w:rsidRPr="00435834">
        <w:rPr>
          <w:rFonts w:ascii="Times New Roman" w:hAnsi="Times New Roman"/>
        </w:rPr>
        <w:t xml:space="preserve">«ср» (сравни), «напр» (например), </w:t>
      </w:r>
      <w:r>
        <w:rPr>
          <w:rFonts w:ascii="Times New Roman" w:hAnsi="Times New Roman"/>
        </w:rPr>
        <w:t>«</w:t>
      </w:r>
      <w:r w:rsidRPr="00435834">
        <w:rPr>
          <w:rFonts w:ascii="Times New Roman" w:hAnsi="Times New Roman"/>
        </w:rPr>
        <w:t>ст.ст.</w:t>
      </w:r>
      <w:r>
        <w:rPr>
          <w:rFonts w:ascii="Times New Roman" w:hAnsi="Times New Roman"/>
        </w:rPr>
        <w:t>»</w:t>
      </w:r>
      <w:r w:rsidRPr="00435834">
        <w:rPr>
          <w:rFonts w:ascii="Times New Roman" w:hAnsi="Times New Roman"/>
        </w:rPr>
        <w:t xml:space="preserve"> (статьи).</w:t>
      </w:r>
    </w:p>
    <w:p w:rsidR="009B4575" w:rsidRPr="00435834" w:rsidRDefault="009B4575" w:rsidP="008B665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35834">
        <w:rPr>
          <w:rFonts w:ascii="Times New Roman" w:hAnsi="Times New Roman"/>
        </w:rPr>
        <w:t>При использовании в тексте разл</w:t>
      </w:r>
      <w:r>
        <w:rPr>
          <w:rFonts w:ascii="Times New Roman" w:hAnsi="Times New Roman"/>
        </w:rPr>
        <w:t>ичных числительных, примен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ются </w:t>
      </w:r>
      <w:r w:rsidRPr="00435834">
        <w:rPr>
          <w:rFonts w:ascii="Times New Roman" w:hAnsi="Times New Roman"/>
        </w:rPr>
        <w:t>следующие правила:</w:t>
      </w:r>
    </w:p>
    <w:p w:rsidR="009B4575" w:rsidRPr="00435834" w:rsidRDefault="009B4575" w:rsidP="008B665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35834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>о</w:t>
      </w:r>
      <w:r w:rsidRPr="00435834">
        <w:rPr>
          <w:rFonts w:ascii="Times New Roman" w:hAnsi="Times New Roman"/>
        </w:rPr>
        <w:t>днозначные количественные числит</w:t>
      </w:r>
      <w:r>
        <w:rPr>
          <w:rFonts w:ascii="Times New Roman" w:hAnsi="Times New Roman"/>
        </w:rPr>
        <w:t xml:space="preserve">ельные, если при них нет единиц </w:t>
      </w:r>
      <w:r w:rsidRPr="00435834">
        <w:rPr>
          <w:rFonts w:ascii="Times New Roman" w:hAnsi="Times New Roman"/>
        </w:rPr>
        <w:t>измер</w:t>
      </w:r>
      <w:r>
        <w:rPr>
          <w:rFonts w:ascii="Times New Roman" w:hAnsi="Times New Roman"/>
        </w:rPr>
        <w:t>ения, пишутся словами. Например,</w:t>
      </w:r>
      <w:r w:rsidRPr="004358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«в четвертом пун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те»</w:t>
      </w:r>
      <w:r w:rsidRPr="00435834">
        <w:rPr>
          <w:rFonts w:ascii="Times New Roman" w:hAnsi="Times New Roman"/>
        </w:rPr>
        <w:t xml:space="preserve"> (неправильно</w:t>
      </w:r>
      <w:r>
        <w:rPr>
          <w:rFonts w:ascii="Times New Roman" w:hAnsi="Times New Roman"/>
        </w:rPr>
        <w:t xml:space="preserve"> </w:t>
      </w:r>
      <w:r w:rsidRPr="00435834">
        <w:rPr>
          <w:rFonts w:ascii="Times New Roman" w:hAnsi="Times New Roman"/>
        </w:rPr>
        <w:t>- в 4 пункте).</w:t>
      </w:r>
    </w:p>
    <w:p w:rsidR="009B4575" w:rsidRPr="00435834" w:rsidRDefault="009B4575" w:rsidP="0043583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35834">
        <w:rPr>
          <w:rFonts w:ascii="Times New Roman" w:hAnsi="Times New Roman"/>
        </w:rPr>
        <w:lastRenderedPageBreak/>
        <w:t xml:space="preserve">2) </w:t>
      </w:r>
      <w:r>
        <w:rPr>
          <w:rFonts w:ascii="Times New Roman" w:hAnsi="Times New Roman"/>
        </w:rPr>
        <w:t>м</w:t>
      </w:r>
      <w:r w:rsidRPr="00435834">
        <w:rPr>
          <w:rFonts w:ascii="Times New Roman" w:hAnsi="Times New Roman"/>
        </w:rPr>
        <w:t>ногозначные количественные числительные пишутся цифр</w:t>
      </w:r>
      <w:r w:rsidRPr="00435834">
        <w:rPr>
          <w:rFonts w:ascii="Times New Roman" w:hAnsi="Times New Roman"/>
        </w:rPr>
        <w:t>а</w:t>
      </w:r>
      <w:r w:rsidRPr="00435834">
        <w:rPr>
          <w:rFonts w:ascii="Times New Roman" w:hAnsi="Times New Roman"/>
        </w:rPr>
        <w:t>ми.</w:t>
      </w:r>
    </w:p>
    <w:p w:rsidR="009B4575" w:rsidRPr="00435834" w:rsidRDefault="009B4575" w:rsidP="008B665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35834">
        <w:rPr>
          <w:rFonts w:ascii="Times New Roman" w:hAnsi="Times New Roman"/>
        </w:rPr>
        <w:t>Например</w:t>
      </w:r>
      <w:r>
        <w:rPr>
          <w:rFonts w:ascii="Times New Roman" w:hAnsi="Times New Roman"/>
        </w:rPr>
        <w:t>,</w:t>
      </w:r>
      <w:r w:rsidRPr="00435834">
        <w:rPr>
          <w:rFonts w:ascii="Times New Roman" w:hAnsi="Times New Roman"/>
        </w:rPr>
        <w:t xml:space="preserve"> 25 лет (неправильно - двадцать пять лет). Ис</w:t>
      </w:r>
      <w:r>
        <w:rPr>
          <w:rFonts w:ascii="Times New Roman" w:hAnsi="Times New Roman"/>
        </w:rPr>
        <w:t xml:space="preserve">ключения в данном </w:t>
      </w:r>
      <w:r w:rsidRPr="00435834">
        <w:rPr>
          <w:rFonts w:ascii="Times New Roman" w:hAnsi="Times New Roman"/>
        </w:rPr>
        <w:t xml:space="preserve">случае составляют числительные, которыми начинается абзац </w:t>
      </w:r>
      <w:r>
        <w:rPr>
          <w:rFonts w:ascii="Times New Roman" w:hAnsi="Times New Roman"/>
        </w:rPr>
        <w:t>–</w:t>
      </w:r>
      <w:r w:rsidRPr="00435834">
        <w:rPr>
          <w:rFonts w:ascii="Times New Roman" w:hAnsi="Times New Roman"/>
        </w:rPr>
        <w:t xml:space="preserve"> такие</w:t>
      </w:r>
      <w:r>
        <w:rPr>
          <w:rFonts w:ascii="Times New Roman" w:hAnsi="Times New Roman"/>
        </w:rPr>
        <w:t xml:space="preserve"> </w:t>
      </w:r>
      <w:r w:rsidRPr="00435834">
        <w:rPr>
          <w:rFonts w:ascii="Times New Roman" w:hAnsi="Times New Roman"/>
        </w:rPr>
        <w:t>числительные пишутся словами.</w:t>
      </w:r>
    </w:p>
    <w:p w:rsidR="009B4575" w:rsidRPr="00435834" w:rsidRDefault="009B4575" w:rsidP="0043583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35834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>ч</w:t>
      </w:r>
      <w:r w:rsidRPr="00435834">
        <w:rPr>
          <w:rFonts w:ascii="Times New Roman" w:hAnsi="Times New Roman"/>
        </w:rPr>
        <w:t>исла с сокращенным обозначением ед</w:t>
      </w:r>
      <w:r>
        <w:rPr>
          <w:rFonts w:ascii="Times New Roman" w:hAnsi="Times New Roman"/>
        </w:rPr>
        <w:t>иниц измерения пишутся цифрами, например, 250 руб.</w:t>
      </w:r>
    </w:p>
    <w:p w:rsidR="009B4575" w:rsidRDefault="009B4575" w:rsidP="0043583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35834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>к</w:t>
      </w:r>
      <w:r w:rsidRPr="00435834">
        <w:rPr>
          <w:rFonts w:ascii="Times New Roman" w:hAnsi="Times New Roman"/>
        </w:rPr>
        <w:t>оличественные числительные при записи арабскими ц</w:t>
      </w:r>
      <w:r>
        <w:rPr>
          <w:rFonts w:ascii="Times New Roman" w:hAnsi="Times New Roman"/>
        </w:rPr>
        <w:t xml:space="preserve">ифрами не имеют </w:t>
      </w:r>
      <w:r w:rsidRPr="00435834">
        <w:rPr>
          <w:rFonts w:ascii="Times New Roman" w:hAnsi="Times New Roman"/>
        </w:rPr>
        <w:t>падежных окончаний, если они сопровождаются существ</w:t>
      </w:r>
      <w:r w:rsidRPr="00435834">
        <w:rPr>
          <w:rFonts w:ascii="Times New Roman" w:hAnsi="Times New Roman"/>
        </w:rPr>
        <w:t>и</w:t>
      </w:r>
      <w:r w:rsidRPr="00435834">
        <w:rPr>
          <w:rFonts w:ascii="Times New Roman" w:hAnsi="Times New Roman"/>
        </w:rPr>
        <w:t>тельными.</w:t>
      </w:r>
      <w:r>
        <w:rPr>
          <w:rFonts w:ascii="Times New Roman" w:hAnsi="Times New Roman"/>
        </w:rPr>
        <w:t xml:space="preserve"> </w:t>
      </w:r>
      <w:r w:rsidRPr="00435834">
        <w:rPr>
          <w:rFonts w:ascii="Times New Roman" w:hAnsi="Times New Roman"/>
        </w:rPr>
        <w:t>Например, в 7 пунктах (неправильно - в 7-ми пунктах).</w:t>
      </w:r>
    </w:p>
    <w:p w:rsidR="009B4575" w:rsidRPr="008B6655" w:rsidRDefault="009B4575" w:rsidP="008B665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B6655"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>о</w:t>
      </w:r>
      <w:r w:rsidRPr="008B6655">
        <w:rPr>
          <w:rFonts w:ascii="Times New Roman" w:hAnsi="Times New Roman"/>
        </w:rPr>
        <w:t xml:space="preserve">днозначные и многозначные </w:t>
      </w:r>
      <w:r>
        <w:rPr>
          <w:rFonts w:ascii="Times New Roman" w:hAnsi="Times New Roman"/>
        </w:rPr>
        <w:t>порядковые числительные пишу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ся </w:t>
      </w:r>
      <w:r w:rsidRPr="008B6655">
        <w:rPr>
          <w:rFonts w:ascii="Times New Roman" w:hAnsi="Times New Roman"/>
        </w:rPr>
        <w:t>словами. Например</w:t>
      </w:r>
      <w:r>
        <w:rPr>
          <w:rFonts w:ascii="Times New Roman" w:hAnsi="Times New Roman"/>
        </w:rPr>
        <w:t>,</w:t>
      </w:r>
      <w:r w:rsidRPr="008B6655">
        <w:rPr>
          <w:rFonts w:ascii="Times New Roman" w:hAnsi="Times New Roman"/>
        </w:rPr>
        <w:t xml:space="preserve"> пятый. Исключения составляют случаи, когда написание</w:t>
      </w:r>
      <w:r>
        <w:rPr>
          <w:rFonts w:ascii="Times New Roman" w:hAnsi="Times New Roman"/>
        </w:rPr>
        <w:t xml:space="preserve"> </w:t>
      </w:r>
      <w:r w:rsidRPr="008B6655">
        <w:rPr>
          <w:rFonts w:ascii="Times New Roman" w:hAnsi="Times New Roman"/>
        </w:rPr>
        <w:t>порядкового номера обусловлено традицией.</w:t>
      </w:r>
    </w:p>
    <w:p w:rsidR="009B4575" w:rsidRPr="008B6655" w:rsidRDefault="009B4575" w:rsidP="00823A1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B6655"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>п</w:t>
      </w:r>
      <w:r w:rsidRPr="008B6655">
        <w:rPr>
          <w:rFonts w:ascii="Times New Roman" w:hAnsi="Times New Roman"/>
        </w:rPr>
        <w:t>орядковые числительные, входящие</w:t>
      </w:r>
      <w:r>
        <w:rPr>
          <w:rFonts w:ascii="Times New Roman" w:hAnsi="Times New Roman"/>
        </w:rPr>
        <w:t xml:space="preserve"> в состав сложных слов, пишутся </w:t>
      </w:r>
      <w:r w:rsidRPr="008B6655">
        <w:rPr>
          <w:rFonts w:ascii="Times New Roman" w:hAnsi="Times New Roman"/>
        </w:rPr>
        <w:t>цифрами. Например</w:t>
      </w:r>
      <w:r>
        <w:rPr>
          <w:rFonts w:ascii="Times New Roman" w:hAnsi="Times New Roman"/>
        </w:rPr>
        <w:t>,</w:t>
      </w:r>
      <w:r w:rsidRPr="008B6655">
        <w:rPr>
          <w:rFonts w:ascii="Times New Roman" w:hAnsi="Times New Roman"/>
        </w:rPr>
        <w:t xml:space="preserve"> </w:t>
      </w:r>
      <w:r w:rsidR="001F3CAD">
        <w:rPr>
          <w:rFonts w:ascii="Times New Roman" w:hAnsi="Times New Roman"/>
        </w:rPr>
        <w:t>30</w:t>
      </w:r>
      <w:r w:rsidRPr="008B6655">
        <w:rPr>
          <w:rFonts w:ascii="Times New Roman" w:hAnsi="Times New Roman"/>
        </w:rPr>
        <w:t xml:space="preserve"> - процентный рубеж.</w:t>
      </w:r>
    </w:p>
    <w:p w:rsidR="009B4575" w:rsidRPr="008B6655" w:rsidRDefault="009B4575" w:rsidP="008B665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B6655">
        <w:rPr>
          <w:rFonts w:ascii="Times New Roman" w:hAnsi="Times New Roman"/>
        </w:rPr>
        <w:t xml:space="preserve">7) </w:t>
      </w:r>
      <w:r>
        <w:rPr>
          <w:rFonts w:ascii="Times New Roman" w:hAnsi="Times New Roman"/>
        </w:rPr>
        <w:t>п</w:t>
      </w:r>
      <w:r w:rsidRPr="008B6655">
        <w:rPr>
          <w:rFonts w:ascii="Times New Roman" w:hAnsi="Times New Roman"/>
        </w:rPr>
        <w:t>орядковые числительные при записи арабскими цифрами им</w:t>
      </w:r>
      <w:r w:rsidRPr="008B6655">
        <w:rPr>
          <w:rFonts w:ascii="Times New Roman" w:hAnsi="Times New Roman"/>
        </w:rPr>
        <w:t>е</w:t>
      </w:r>
      <w:r w:rsidRPr="008B6655">
        <w:rPr>
          <w:rFonts w:ascii="Times New Roman" w:hAnsi="Times New Roman"/>
        </w:rPr>
        <w:t>ют</w:t>
      </w:r>
    </w:p>
    <w:p w:rsidR="009B4575" w:rsidRPr="008B6655" w:rsidRDefault="009B4575" w:rsidP="008B665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B6655">
        <w:rPr>
          <w:rFonts w:ascii="Times New Roman" w:hAnsi="Times New Roman"/>
        </w:rPr>
        <w:t>падежные окончания, состоящие из:</w:t>
      </w:r>
    </w:p>
    <w:p w:rsidR="009B4575" w:rsidRPr="008B6655" w:rsidRDefault="009B4575" w:rsidP="00823A1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B6655">
        <w:rPr>
          <w:rFonts w:ascii="Times New Roman" w:hAnsi="Times New Roman"/>
        </w:rPr>
        <w:t xml:space="preserve">- одной буквы, если числительное оканчивается на две согласные, на </w:t>
      </w:r>
      <w:r>
        <w:rPr>
          <w:rFonts w:ascii="Times New Roman" w:hAnsi="Times New Roman"/>
        </w:rPr>
        <w:t xml:space="preserve">«й» и на </w:t>
      </w:r>
      <w:r w:rsidRPr="008B6655">
        <w:rPr>
          <w:rFonts w:ascii="Times New Roman" w:hAnsi="Times New Roman"/>
        </w:rPr>
        <w:t>согласную букву;</w:t>
      </w:r>
    </w:p>
    <w:p w:rsidR="009B4575" w:rsidRPr="008B6655" w:rsidRDefault="009B4575" w:rsidP="008B665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B6655">
        <w:rPr>
          <w:rFonts w:ascii="Times New Roman" w:hAnsi="Times New Roman"/>
        </w:rPr>
        <w:t>- двух букв, если числительное оканчивается на согласную и гла</w:t>
      </w:r>
      <w:r w:rsidRPr="008B6655">
        <w:rPr>
          <w:rFonts w:ascii="Times New Roman" w:hAnsi="Times New Roman"/>
        </w:rPr>
        <w:t>с</w:t>
      </w:r>
      <w:r w:rsidRPr="008B6655">
        <w:rPr>
          <w:rFonts w:ascii="Times New Roman" w:hAnsi="Times New Roman"/>
        </w:rPr>
        <w:t>ную букву.</w:t>
      </w:r>
    </w:p>
    <w:p w:rsidR="009B4575" w:rsidRPr="00895845" w:rsidRDefault="009B4575" w:rsidP="00823A1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B6655">
        <w:rPr>
          <w:rFonts w:ascii="Times New Roman" w:hAnsi="Times New Roman"/>
        </w:rPr>
        <w:t xml:space="preserve">8) </w:t>
      </w:r>
      <w:r>
        <w:rPr>
          <w:rFonts w:ascii="Times New Roman" w:hAnsi="Times New Roman"/>
        </w:rPr>
        <w:t>п</w:t>
      </w:r>
      <w:r w:rsidRPr="008B6655">
        <w:rPr>
          <w:rFonts w:ascii="Times New Roman" w:hAnsi="Times New Roman"/>
        </w:rPr>
        <w:t>орядковые числительные, обозначенные арабскими цифрами, не имею</w:t>
      </w:r>
      <w:r>
        <w:rPr>
          <w:rFonts w:ascii="Times New Roman" w:hAnsi="Times New Roman"/>
        </w:rPr>
        <w:t xml:space="preserve">т </w:t>
      </w:r>
      <w:r w:rsidRPr="008B6655">
        <w:rPr>
          <w:rFonts w:ascii="Times New Roman" w:hAnsi="Times New Roman"/>
        </w:rPr>
        <w:t>падежных окончаний, если они стоят после существител</w:t>
      </w:r>
      <w:r w:rsidRPr="008B6655">
        <w:rPr>
          <w:rFonts w:ascii="Times New Roman" w:hAnsi="Times New Roman"/>
        </w:rPr>
        <w:t>ь</w:t>
      </w:r>
      <w:r w:rsidRPr="008B6655">
        <w:rPr>
          <w:rFonts w:ascii="Times New Roman" w:hAnsi="Times New Roman"/>
        </w:rPr>
        <w:t>ного, к которому</w:t>
      </w:r>
      <w:r>
        <w:rPr>
          <w:rFonts w:ascii="Times New Roman" w:hAnsi="Times New Roman"/>
        </w:rPr>
        <w:t xml:space="preserve"> </w:t>
      </w:r>
      <w:r w:rsidRPr="008B6655">
        <w:rPr>
          <w:rFonts w:ascii="Times New Roman" w:hAnsi="Times New Roman"/>
        </w:rPr>
        <w:t>они относятся. Например</w:t>
      </w:r>
      <w:r>
        <w:rPr>
          <w:rFonts w:ascii="Times New Roman" w:hAnsi="Times New Roman"/>
        </w:rPr>
        <w:t>,</w:t>
      </w:r>
      <w:r w:rsidRPr="008B6655">
        <w:rPr>
          <w:rFonts w:ascii="Times New Roman" w:hAnsi="Times New Roman"/>
        </w:rPr>
        <w:t xml:space="preserve"> в ч.2. абз. 2</w:t>
      </w:r>
    </w:p>
    <w:p w:rsidR="009B4575" w:rsidRDefault="009B4575" w:rsidP="00845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4575" w:rsidRPr="008456CD" w:rsidRDefault="009B4575" w:rsidP="008456CD">
      <w:pPr>
        <w:spacing w:after="0" w:line="240" w:lineRule="auto"/>
        <w:jc w:val="center"/>
        <w:rPr>
          <w:rFonts w:ascii="Times New Roman" w:hAnsi="Times New Roman"/>
          <w:b/>
        </w:rPr>
      </w:pPr>
      <w:r w:rsidRPr="008456CD">
        <w:rPr>
          <w:rFonts w:ascii="Times New Roman" w:hAnsi="Times New Roman"/>
          <w:b/>
        </w:rPr>
        <w:t>2.2.11. Глоссарий (список определений)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В глоссарий (список определений) включаются наиболее знач</w:t>
      </w:r>
      <w:r w:rsidRPr="00895845">
        <w:rPr>
          <w:rFonts w:ascii="Times New Roman" w:hAnsi="Times New Roman"/>
        </w:rPr>
        <w:t>и</w:t>
      </w:r>
      <w:r w:rsidRPr="00895845">
        <w:rPr>
          <w:rFonts w:ascii="Times New Roman" w:hAnsi="Times New Roman"/>
        </w:rPr>
        <w:t xml:space="preserve">мые для </w:t>
      </w:r>
      <w:r w:rsidRPr="006D63F4">
        <w:rPr>
          <w:rFonts w:ascii="Times New Roman" w:hAnsi="Times New Roman"/>
          <w:color w:val="000000" w:themeColor="text1"/>
        </w:rPr>
        <w:t>написания дипломной</w:t>
      </w:r>
      <w:r>
        <w:rPr>
          <w:rFonts w:ascii="Times New Roman" w:hAnsi="Times New Roman"/>
        </w:rPr>
        <w:t xml:space="preserve"> </w:t>
      </w:r>
      <w:r w:rsidRPr="00895845">
        <w:rPr>
          <w:rFonts w:ascii="Times New Roman" w:hAnsi="Times New Roman"/>
        </w:rPr>
        <w:t>работы понятия и определения. Вкл</w:t>
      </w:r>
      <w:r w:rsidRPr="00895845">
        <w:rPr>
          <w:rFonts w:ascii="Times New Roman" w:hAnsi="Times New Roman"/>
        </w:rPr>
        <w:t>ю</w:t>
      </w:r>
      <w:r w:rsidRPr="00895845">
        <w:rPr>
          <w:rFonts w:ascii="Times New Roman" w:hAnsi="Times New Roman"/>
        </w:rPr>
        <w:t>чение сопровождается наиболее точным толкованием, иногда перев</w:t>
      </w:r>
      <w:r w:rsidRPr="00895845">
        <w:rPr>
          <w:rFonts w:ascii="Times New Roman" w:hAnsi="Times New Roman"/>
        </w:rPr>
        <w:t>о</w:t>
      </w:r>
      <w:r w:rsidRPr="00895845">
        <w:rPr>
          <w:rFonts w:ascii="Times New Roman" w:hAnsi="Times New Roman"/>
        </w:rPr>
        <w:t>дом на другой язык, комментариями и примерами.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8456CD" w:rsidRDefault="009B4575" w:rsidP="008456CD">
      <w:pPr>
        <w:spacing w:after="0" w:line="240" w:lineRule="auto"/>
        <w:jc w:val="center"/>
        <w:rPr>
          <w:rFonts w:ascii="Times New Roman" w:hAnsi="Times New Roman"/>
          <w:b/>
        </w:rPr>
      </w:pPr>
      <w:r w:rsidRPr="008456CD">
        <w:rPr>
          <w:rFonts w:ascii="Times New Roman" w:hAnsi="Times New Roman"/>
          <w:b/>
        </w:rPr>
        <w:t>2.2.12. Список использованных источников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Источники располагают под сплошными номерами (1 2 3 и т.д.), после которых (т</w:t>
      </w:r>
      <w:r>
        <w:rPr>
          <w:rFonts w:ascii="Times New Roman" w:hAnsi="Times New Roman"/>
          <w:color w:val="000000"/>
          <w:lang w:eastAsia="ru-RU"/>
        </w:rPr>
        <w:t>.е.</w:t>
      </w:r>
      <w:r w:rsidRPr="00895845">
        <w:rPr>
          <w:rFonts w:ascii="Times New Roman" w:hAnsi="Times New Roman"/>
          <w:color w:val="000000"/>
          <w:lang w:eastAsia="ru-RU"/>
        </w:rPr>
        <w:t xml:space="preserve"> перед описанием источника) ставят пробел. </w:t>
      </w:r>
    </w:p>
    <w:p w:rsidR="009B4575" w:rsidRDefault="009B4575" w:rsidP="008456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8456CD" w:rsidRDefault="009B4575" w:rsidP="008456CD">
      <w:pPr>
        <w:pBdr>
          <w:top w:val="single" w:sz="4" w:space="1" w:color="auto"/>
        </w:pBdr>
        <w:shd w:val="clear" w:color="auto" w:fill="FFFFFF"/>
        <w:spacing w:after="0" w:line="240" w:lineRule="auto"/>
        <w:ind w:left="567"/>
        <w:jc w:val="both"/>
        <w:rPr>
          <w:rFonts w:cs="Calibri"/>
          <w:b/>
          <w:color w:val="000000"/>
          <w:sz w:val="18"/>
          <w:szCs w:val="18"/>
          <w:lang w:eastAsia="ru-RU"/>
        </w:rPr>
      </w:pPr>
      <w:r w:rsidRPr="008456CD">
        <w:rPr>
          <w:rFonts w:cs="Calibri"/>
          <w:b/>
          <w:color w:val="000000"/>
          <w:sz w:val="18"/>
          <w:szCs w:val="18"/>
          <w:lang w:eastAsia="ru-RU"/>
        </w:rPr>
        <w:t>Пример</w:t>
      </w:r>
    </w:p>
    <w:p w:rsidR="00A0213F" w:rsidRDefault="009B4575" w:rsidP="00A0213F">
      <w:pPr>
        <w:pBdr>
          <w:top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cs="Calibri"/>
          <w:color w:val="000000"/>
          <w:sz w:val="18"/>
          <w:szCs w:val="18"/>
          <w:lang w:eastAsia="ru-RU"/>
        </w:rPr>
      </w:pPr>
      <w:r w:rsidRPr="00032ABB">
        <w:rPr>
          <w:rFonts w:cs="Calibri"/>
          <w:color w:val="000000"/>
          <w:sz w:val="18"/>
          <w:szCs w:val="18"/>
          <w:lang w:eastAsia="ru-RU"/>
        </w:rPr>
        <w:t xml:space="preserve">1 </w:t>
      </w:r>
      <w:r w:rsidR="00A0213F" w:rsidRPr="00A0213F">
        <w:rPr>
          <w:rFonts w:cs="Calibri"/>
          <w:color w:val="000000"/>
          <w:sz w:val="18"/>
          <w:szCs w:val="18"/>
          <w:lang w:eastAsia="ru-RU"/>
        </w:rPr>
        <w:t>Конституция Российской Федерации (принята всенародным голосован</w:t>
      </w:r>
      <w:r w:rsidR="00A0213F" w:rsidRPr="00A0213F">
        <w:rPr>
          <w:rFonts w:cs="Calibri"/>
          <w:color w:val="000000"/>
          <w:sz w:val="18"/>
          <w:szCs w:val="18"/>
          <w:lang w:eastAsia="ru-RU"/>
        </w:rPr>
        <w:t>и</w:t>
      </w:r>
      <w:r w:rsidR="00A0213F" w:rsidRPr="00A0213F">
        <w:rPr>
          <w:rFonts w:cs="Calibri"/>
          <w:color w:val="000000"/>
          <w:sz w:val="18"/>
          <w:szCs w:val="18"/>
          <w:lang w:eastAsia="ru-RU"/>
        </w:rPr>
        <w:t>ем 12.12.1993) // Собрание законо</w:t>
      </w:r>
      <w:r w:rsidR="004257DE">
        <w:rPr>
          <w:rFonts w:cs="Calibri"/>
          <w:color w:val="000000"/>
          <w:sz w:val="18"/>
          <w:szCs w:val="18"/>
          <w:lang w:eastAsia="ru-RU"/>
        </w:rPr>
        <w:t>дательства РФ, 3 июля 2020 г.</w:t>
      </w:r>
      <w:r w:rsidR="00A0213F">
        <w:rPr>
          <w:rFonts w:cs="Calibri"/>
          <w:color w:val="000000"/>
          <w:sz w:val="18"/>
          <w:szCs w:val="18"/>
          <w:lang w:eastAsia="ru-RU"/>
        </w:rPr>
        <w:t xml:space="preserve"> № 31</w:t>
      </w:r>
      <w:r w:rsidR="00A0213F" w:rsidRPr="00A0213F">
        <w:rPr>
          <w:rFonts w:cs="Calibri"/>
          <w:color w:val="000000"/>
          <w:sz w:val="18"/>
          <w:szCs w:val="18"/>
          <w:lang w:eastAsia="ru-RU"/>
        </w:rPr>
        <w:t xml:space="preserve"> </w:t>
      </w:r>
    </w:p>
    <w:p w:rsidR="009B4575" w:rsidRDefault="00A0213F" w:rsidP="000E642C">
      <w:pPr>
        <w:pBdr>
          <w:top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cs="Calibri"/>
          <w:color w:val="000000"/>
          <w:sz w:val="18"/>
          <w:szCs w:val="18"/>
          <w:lang w:eastAsia="ru-RU"/>
        </w:rPr>
      </w:pPr>
      <w:r>
        <w:rPr>
          <w:rFonts w:cs="Calibri"/>
          <w:color w:val="000000"/>
          <w:sz w:val="18"/>
          <w:szCs w:val="18"/>
          <w:lang w:eastAsia="ru-RU"/>
        </w:rPr>
        <w:t xml:space="preserve">2 </w:t>
      </w:r>
      <w:r w:rsidR="000E642C" w:rsidRPr="000E642C">
        <w:rPr>
          <w:rFonts w:cs="Calibri"/>
          <w:color w:val="000000"/>
          <w:sz w:val="18"/>
          <w:szCs w:val="18"/>
          <w:lang w:eastAsia="ru-RU"/>
        </w:rPr>
        <w:t xml:space="preserve">Гражданский кодекс РФ (часть первая) от 30 ноября 1994 года </w:t>
      </w:r>
      <w:r w:rsidR="000E642C">
        <w:rPr>
          <w:rFonts w:cs="Calibri"/>
          <w:color w:val="000000"/>
          <w:sz w:val="18"/>
          <w:szCs w:val="18"/>
          <w:lang w:eastAsia="ru-RU"/>
        </w:rPr>
        <w:t>№</w:t>
      </w:r>
      <w:r w:rsidR="000E642C" w:rsidRPr="000E642C">
        <w:rPr>
          <w:rFonts w:cs="Calibri"/>
          <w:color w:val="000000"/>
          <w:sz w:val="18"/>
          <w:szCs w:val="18"/>
          <w:lang w:eastAsia="ru-RU"/>
        </w:rPr>
        <w:t xml:space="preserve"> 51–ФЗ. // Собр</w:t>
      </w:r>
      <w:r w:rsidR="004257DE">
        <w:rPr>
          <w:rFonts w:cs="Calibri"/>
          <w:color w:val="000000"/>
          <w:sz w:val="18"/>
          <w:szCs w:val="18"/>
          <w:lang w:eastAsia="ru-RU"/>
        </w:rPr>
        <w:t>ание законодательства РФ, 5 декабря 19</w:t>
      </w:r>
      <w:r w:rsidR="000E642C" w:rsidRPr="000E642C">
        <w:rPr>
          <w:rFonts w:cs="Calibri"/>
          <w:color w:val="000000"/>
          <w:sz w:val="18"/>
          <w:szCs w:val="18"/>
          <w:lang w:eastAsia="ru-RU"/>
        </w:rPr>
        <w:t>94</w:t>
      </w:r>
      <w:r w:rsidR="004257DE">
        <w:rPr>
          <w:rFonts w:cs="Calibri"/>
          <w:color w:val="000000"/>
          <w:sz w:val="18"/>
          <w:szCs w:val="18"/>
          <w:lang w:eastAsia="ru-RU"/>
        </w:rPr>
        <w:t xml:space="preserve"> г.</w:t>
      </w:r>
      <w:r w:rsidR="000E642C" w:rsidRPr="000E642C">
        <w:rPr>
          <w:rFonts w:cs="Calibri"/>
          <w:color w:val="000000"/>
          <w:sz w:val="18"/>
          <w:szCs w:val="18"/>
          <w:lang w:eastAsia="ru-RU"/>
        </w:rPr>
        <w:t xml:space="preserve"> — </w:t>
      </w:r>
      <w:r w:rsidR="000E642C">
        <w:rPr>
          <w:rFonts w:cs="Calibri"/>
          <w:color w:val="000000"/>
          <w:sz w:val="18"/>
          <w:szCs w:val="18"/>
          <w:lang w:eastAsia="ru-RU"/>
        </w:rPr>
        <w:t>№</w:t>
      </w:r>
      <w:r w:rsidR="00725D78">
        <w:rPr>
          <w:rFonts w:cs="Calibri"/>
          <w:color w:val="000000"/>
          <w:sz w:val="18"/>
          <w:szCs w:val="18"/>
          <w:lang w:eastAsia="ru-RU"/>
        </w:rPr>
        <w:t xml:space="preserve"> </w:t>
      </w:r>
      <w:r w:rsidR="000E642C" w:rsidRPr="000E642C">
        <w:rPr>
          <w:rFonts w:cs="Calibri"/>
          <w:color w:val="000000"/>
          <w:sz w:val="18"/>
          <w:szCs w:val="18"/>
          <w:lang w:eastAsia="ru-RU"/>
        </w:rPr>
        <w:t>32</w:t>
      </w:r>
    </w:p>
    <w:p w:rsidR="00725D78" w:rsidRDefault="00725D78" w:rsidP="000E642C">
      <w:pPr>
        <w:pBdr>
          <w:top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cs="Calibri"/>
          <w:color w:val="000000"/>
          <w:sz w:val="18"/>
          <w:szCs w:val="18"/>
          <w:lang w:eastAsia="ru-RU"/>
        </w:rPr>
      </w:pPr>
      <w:r>
        <w:rPr>
          <w:rFonts w:cs="Calibri"/>
          <w:color w:val="000000"/>
          <w:sz w:val="18"/>
          <w:szCs w:val="18"/>
          <w:lang w:eastAsia="ru-RU"/>
        </w:rPr>
        <w:t>…</w:t>
      </w:r>
    </w:p>
    <w:p w:rsidR="00725D78" w:rsidRPr="00032ABB" w:rsidRDefault="00725D78" w:rsidP="000E642C">
      <w:pPr>
        <w:pBdr>
          <w:top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cs="Calibri"/>
          <w:color w:val="000000"/>
          <w:sz w:val="18"/>
          <w:szCs w:val="18"/>
          <w:lang w:eastAsia="ru-RU"/>
        </w:rPr>
      </w:pPr>
      <w:r>
        <w:rPr>
          <w:rFonts w:cs="Calibri"/>
          <w:color w:val="000000"/>
          <w:sz w:val="18"/>
          <w:szCs w:val="18"/>
          <w:lang w:eastAsia="ru-RU"/>
        </w:rPr>
        <w:t>…</w:t>
      </w:r>
    </w:p>
    <w:p w:rsidR="009B4575" w:rsidRDefault="009B4575" w:rsidP="008456CD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cs="Calibri"/>
          <w:color w:val="000000"/>
          <w:sz w:val="18"/>
          <w:szCs w:val="18"/>
          <w:lang w:eastAsia="ru-RU"/>
        </w:rPr>
      </w:pPr>
      <w:r w:rsidRPr="00032ABB">
        <w:rPr>
          <w:rFonts w:cs="Calibri"/>
          <w:color w:val="000000"/>
          <w:sz w:val="18"/>
          <w:szCs w:val="18"/>
          <w:lang w:eastAsia="ru-RU"/>
        </w:rPr>
        <w:t>15 Рожков, Ю. В. О результатах проверочных мероприятий в таможенной сфере / Ю. В. Рожков // Экономика и предпр</w:t>
      </w:r>
      <w:r w:rsidR="00A0213F">
        <w:rPr>
          <w:rFonts w:cs="Calibri"/>
          <w:color w:val="000000"/>
          <w:sz w:val="18"/>
          <w:szCs w:val="18"/>
          <w:lang w:eastAsia="ru-RU"/>
        </w:rPr>
        <w:t xml:space="preserve">инимательство. 2021. № 12. </w:t>
      </w:r>
      <w:r w:rsidR="00A0213F">
        <w:rPr>
          <w:rFonts w:cs="Calibri"/>
          <w:color w:val="000000"/>
          <w:sz w:val="18"/>
          <w:szCs w:val="18"/>
          <w:lang w:eastAsia="ru-RU"/>
        </w:rPr>
        <w:br/>
        <w:t>С. 39—</w:t>
      </w:r>
      <w:r w:rsidRPr="00032ABB">
        <w:rPr>
          <w:rFonts w:cs="Calibri"/>
          <w:color w:val="000000"/>
          <w:sz w:val="18"/>
          <w:szCs w:val="18"/>
          <w:lang w:eastAsia="ru-RU"/>
        </w:rPr>
        <w:t>41.</w:t>
      </w:r>
    </w:p>
    <w:p w:rsidR="00A0213F" w:rsidRPr="00A0213F" w:rsidRDefault="00A0213F" w:rsidP="00A0213F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cs="Calibri"/>
          <w:color w:val="000000"/>
          <w:sz w:val="18"/>
          <w:szCs w:val="18"/>
          <w:lang w:eastAsia="ru-RU"/>
        </w:rPr>
      </w:pPr>
      <w:r>
        <w:rPr>
          <w:rFonts w:cs="Calibri"/>
          <w:color w:val="000000"/>
          <w:sz w:val="18"/>
          <w:szCs w:val="18"/>
          <w:lang w:eastAsia="ru-RU"/>
        </w:rPr>
        <w:t xml:space="preserve">16 </w:t>
      </w:r>
      <w:r w:rsidRPr="00A0213F">
        <w:rPr>
          <w:rFonts w:cs="Calibri"/>
          <w:color w:val="000000"/>
          <w:sz w:val="18"/>
          <w:szCs w:val="18"/>
          <w:lang w:eastAsia="ru-RU"/>
        </w:rPr>
        <w:t>Производительность труда: Лидеры промышленности России – 2017 [Электронный источник] – URL: http://www.up-pro.ru/imgs/specprojects/lidery-promyshlennosti/Productivity_2017.pdf</w:t>
      </w:r>
    </w:p>
    <w:p w:rsidR="00A0213F" w:rsidRPr="008456CD" w:rsidRDefault="00A0213F" w:rsidP="00A0213F">
      <w:pPr>
        <w:pBdr>
          <w:bottom w:val="single" w:sz="4" w:space="1" w:color="auto"/>
        </w:pBdr>
        <w:shd w:val="clear" w:color="auto" w:fill="FFFFFF"/>
        <w:spacing w:after="0" w:line="240" w:lineRule="auto"/>
        <w:ind w:left="567" w:firstLine="284"/>
        <w:jc w:val="both"/>
        <w:rPr>
          <w:rFonts w:cs="Calibri"/>
          <w:color w:val="000000"/>
          <w:sz w:val="18"/>
          <w:szCs w:val="18"/>
          <w:lang w:eastAsia="ru-RU"/>
        </w:rPr>
      </w:pPr>
      <w:r>
        <w:rPr>
          <w:rFonts w:cs="Calibri"/>
          <w:color w:val="000000"/>
          <w:sz w:val="18"/>
          <w:szCs w:val="18"/>
          <w:lang w:eastAsia="ru-RU"/>
        </w:rPr>
        <w:t xml:space="preserve">17 </w:t>
      </w:r>
      <w:r w:rsidRPr="00A0213F">
        <w:rPr>
          <w:rFonts w:cs="Calibri"/>
          <w:color w:val="000000"/>
          <w:sz w:val="18"/>
          <w:szCs w:val="18"/>
          <w:lang w:eastAsia="ru-RU"/>
        </w:rPr>
        <w:t>Цифровая Россия: новая реальность [Электронный ресурс] – URL: http://www.tadviser.ru/images/c/c2/Digital-Russia-report.pdf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При оформлении списка использованных источников рекомендуем применять комбинированный принцип его формирования и оформл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ния.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При формировании комбинированного списка использованных и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 w:rsidRPr="00895845">
        <w:rPr>
          <w:rFonts w:ascii="Times New Roman" w:hAnsi="Times New Roman"/>
          <w:color w:val="000000"/>
          <w:lang w:eastAsia="ru-RU"/>
        </w:rPr>
        <w:t>точников в процессе написания научных работ следует выделить ч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тыре условных раздела. Условных, ибо они в тексте списка источн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>ков в явном виде (например, названиями или пробелами от других разделов и т.д.) не выделяются.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Описание источников необ</w:t>
      </w:r>
      <w:r>
        <w:rPr>
          <w:rFonts w:ascii="Times New Roman" w:hAnsi="Times New Roman"/>
          <w:color w:val="000000"/>
          <w:lang w:eastAsia="ru-RU"/>
        </w:rPr>
        <w:t>ходимо делать следующим образом.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1</w:t>
      </w:r>
      <w:r>
        <w:rPr>
          <w:rFonts w:ascii="Times New Roman" w:hAnsi="Times New Roman"/>
          <w:color w:val="000000"/>
          <w:lang w:eastAsia="ru-RU"/>
        </w:rPr>
        <w:t>.</w:t>
      </w:r>
      <w:r w:rsidRPr="00895845">
        <w:rPr>
          <w:rFonts w:ascii="Times New Roman" w:hAnsi="Times New Roman"/>
          <w:color w:val="000000"/>
          <w:lang w:eastAsia="ru-RU"/>
        </w:rPr>
        <w:t xml:space="preserve"> Официальные документы:</w:t>
      </w:r>
    </w:p>
    <w:p w:rsidR="009B4575" w:rsidRPr="005235B3" w:rsidRDefault="009B4575" w:rsidP="008456C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К</w:t>
      </w:r>
      <w:r>
        <w:rPr>
          <w:rFonts w:ascii="Times New Roman" w:hAnsi="Times New Roman"/>
          <w:color w:val="000000"/>
          <w:lang w:eastAsia="ru-RU"/>
        </w:rPr>
        <w:t xml:space="preserve">онституция Российской Федерации- </w:t>
      </w:r>
      <w:r w:rsidRPr="005235B3">
        <w:rPr>
          <w:rFonts w:ascii="Times New Roman" w:hAnsi="Times New Roman"/>
          <w:color w:val="000000"/>
          <w:lang w:eastAsia="ru-RU"/>
        </w:rPr>
        <w:t xml:space="preserve">всегда </w:t>
      </w:r>
      <w:r>
        <w:rPr>
          <w:rFonts w:ascii="Times New Roman" w:hAnsi="Times New Roman"/>
          <w:color w:val="000000"/>
          <w:lang w:eastAsia="ru-RU"/>
        </w:rPr>
        <w:t>должна стоять на первом месте;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международные акты, ратифицированные Россией, прич</w:t>
      </w:r>
      <w:r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м сн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чала обучающиеся описывают документы ООН;</w:t>
      </w:r>
    </w:p>
    <w:p w:rsidR="009B4575" w:rsidRPr="005235B3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5235B3">
        <w:rPr>
          <w:rFonts w:ascii="Times New Roman" w:hAnsi="Times New Roman"/>
          <w:color w:val="000000"/>
          <w:lang w:eastAsia="ru-RU"/>
        </w:rPr>
        <w:t>федеральные конституционные законы;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5235B3">
        <w:rPr>
          <w:rFonts w:ascii="Times New Roman" w:hAnsi="Times New Roman"/>
          <w:color w:val="000000"/>
          <w:lang w:eastAsia="ru-RU"/>
        </w:rPr>
        <w:t xml:space="preserve">— кодексы (Гражданский, Жилищный, Бюджетный </w:t>
      </w:r>
      <w:r w:rsidRPr="00895845">
        <w:rPr>
          <w:rFonts w:ascii="Times New Roman" w:hAnsi="Times New Roman"/>
          <w:color w:val="000000"/>
          <w:lang w:eastAsia="ru-RU"/>
        </w:rPr>
        <w:t>и другие к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дексы РФ);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5235B3">
        <w:rPr>
          <w:rFonts w:ascii="Times New Roman" w:hAnsi="Times New Roman"/>
          <w:color w:val="000000"/>
          <w:lang w:eastAsia="ru-RU"/>
        </w:rPr>
        <w:t>федеральные законы и законы РФ</w:t>
      </w:r>
      <w:r w:rsidRPr="00895845">
        <w:rPr>
          <w:rFonts w:ascii="Times New Roman" w:hAnsi="Times New Roman"/>
          <w:color w:val="000000"/>
          <w:lang w:eastAsia="ru-RU"/>
        </w:rPr>
        <w:t>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 xml:space="preserve">указы Президента </w:t>
      </w:r>
      <w:r>
        <w:rPr>
          <w:rFonts w:ascii="Times New Roman" w:hAnsi="Times New Roman"/>
          <w:color w:val="000000"/>
          <w:lang w:eastAsia="ru-RU"/>
        </w:rPr>
        <w:t>РФ</w:t>
      </w:r>
      <w:r w:rsidRPr="00895845">
        <w:rPr>
          <w:rFonts w:ascii="Times New Roman" w:hAnsi="Times New Roman"/>
          <w:color w:val="000000"/>
          <w:lang w:eastAsia="ru-RU"/>
        </w:rPr>
        <w:t>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 xml:space="preserve">постановления Правительства </w:t>
      </w:r>
      <w:r>
        <w:rPr>
          <w:rFonts w:ascii="Times New Roman" w:hAnsi="Times New Roman"/>
          <w:color w:val="000000"/>
          <w:lang w:eastAsia="ru-RU"/>
        </w:rPr>
        <w:t>РФ</w:t>
      </w:r>
      <w:r w:rsidRPr="00895845">
        <w:rPr>
          <w:rFonts w:ascii="Times New Roman" w:hAnsi="Times New Roman"/>
          <w:color w:val="000000"/>
          <w:lang w:eastAsia="ru-RU"/>
        </w:rPr>
        <w:t>;</w:t>
      </w:r>
    </w:p>
    <w:p w:rsidR="009B4575" w:rsidRPr="005235B3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 xml:space="preserve">приказы, письма и другие указания отдельных федеральных министерств и </w:t>
      </w:r>
      <w:r w:rsidRPr="005235B3">
        <w:rPr>
          <w:rFonts w:ascii="Times New Roman" w:hAnsi="Times New Roman"/>
          <w:color w:val="000000"/>
          <w:lang w:eastAsia="ru-RU"/>
        </w:rPr>
        <w:t>федеральных ведомств и служб;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 xml:space="preserve">законы субъектов </w:t>
      </w:r>
      <w:r>
        <w:rPr>
          <w:rFonts w:ascii="Times New Roman" w:hAnsi="Times New Roman"/>
          <w:color w:val="000000"/>
          <w:lang w:eastAsia="ru-RU"/>
        </w:rPr>
        <w:t>РФ</w:t>
      </w:r>
      <w:r w:rsidRPr="00895845">
        <w:rPr>
          <w:rFonts w:ascii="Times New Roman" w:hAnsi="Times New Roman"/>
          <w:color w:val="000000"/>
          <w:lang w:eastAsia="ru-RU"/>
        </w:rPr>
        <w:t>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распоряжения губернаторов кра</w:t>
      </w:r>
      <w:r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в (областей);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распоряжения (приказы) республиканских, краевых, областных правительств;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судебная практика (т</w:t>
      </w:r>
      <w:r>
        <w:rPr>
          <w:rFonts w:ascii="Times New Roman" w:hAnsi="Times New Roman"/>
          <w:color w:val="000000"/>
          <w:lang w:eastAsia="ru-RU"/>
        </w:rPr>
        <w:t>.е.</w:t>
      </w:r>
      <w:r w:rsidRPr="00895845">
        <w:rPr>
          <w:rFonts w:ascii="Times New Roman" w:hAnsi="Times New Roman"/>
          <w:color w:val="000000"/>
          <w:lang w:eastAsia="ru-RU"/>
        </w:rPr>
        <w:t xml:space="preserve"> постановления Верховного </w:t>
      </w:r>
      <w:r>
        <w:rPr>
          <w:rFonts w:ascii="Times New Roman" w:hAnsi="Times New Roman"/>
          <w:color w:val="000000"/>
          <w:lang w:eastAsia="ru-RU"/>
        </w:rPr>
        <w:t xml:space="preserve">Суда РФ </w:t>
      </w:r>
      <w:r w:rsidRPr="00895845">
        <w:rPr>
          <w:rFonts w:ascii="Times New Roman" w:hAnsi="Times New Roman"/>
          <w:color w:val="000000"/>
          <w:lang w:eastAsia="ru-RU"/>
        </w:rPr>
        <w:t>и иных судов России);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— ГОСТ и т.д.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В рамках каждого перечисления применяется алфавитный при</w:t>
      </w:r>
      <w:r w:rsidRPr="00895845">
        <w:rPr>
          <w:rFonts w:ascii="Times New Roman" w:hAnsi="Times New Roman"/>
          <w:color w:val="000000"/>
          <w:lang w:eastAsia="ru-RU"/>
        </w:rPr>
        <w:t>н</w:t>
      </w:r>
      <w:r w:rsidRPr="00895845">
        <w:rPr>
          <w:rFonts w:ascii="Times New Roman" w:hAnsi="Times New Roman"/>
          <w:color w:val="000000"/>
          <w:lang w:eastAsia="ru-RU"/>
        </w:rPr>
        <w:t xml:space="preserve">цип. К примеру, сначала пишется </w:t>
      </w:r>
      <w:r w:rsidRPr="00895845">
        <w:rPr>
          <w:rFonts w:ascii="Times New Roman" w:hAnsi="Times New Roman"/>
          <w:b/>
          <w:color w:val="000000"/>
          <w:lang w:eastAsia="ru-RU"/>
        </w:rPr>
        <w:t>Ж</w:t>
      </w:r>
      <w:r w:rsidRPr="00895845">
        <w:rPr>
          <w:rFonts w:ascii="Times New Roman" w:hAnsi="Times New Roman"/>
          <w:color w:val="000000"/>
          <w:lang w:eastAsia="ru-RU"/>
        </w:rPr>
        <w:t xml:space="preserve">илищный кодекс, а затем 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b/>
          <w:color w:val="000000"/>
          <w:lang w:eastAsia="ru-RU"/>
        </w:rPr>
        <w:t>З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мельный кодекс Российской Федерации.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2. Далее в алфавитном порядке по первым буквам фамилий авт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ров или названий источников (если нет авторов) да</w:t>
      </w:r>
      <w:r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тся перечень от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чественной</w:t>
      </w:r>
      <w:r w:rsidRPr="00895845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 xml:space="preserve">литературы по теме исследования (без подразделения по типам и видам публикаций 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>книги, стат</w:t>
      </w:r>
      <w:r>
        <w:rPr>
          <w:rFonts w:ascii="Times New Roman" w:hAnsi="Times New Roman"/>
          <w:color w:val="000000"/>
          <w:lang w:eastAsia="ru-RU"/>
        </w:rPr>
        <w:t>ьи, сообщения, тезисы д</w:t>
      </w:r>
      <w:r>
        <w:rPr>
          <w:rFonts w:ascii="Times New Roman" w:hAnsi="Times New Roman"/>
          <w:color w:val="000000"/>
          <w:lang w:eastAsia="ru-RU"/>
        </w:rPr>
        <w:t>о</w:t>
      </w:r>
      <w:r>
        <w:rPr>
          <w:rFonts w:ascii="Times New Roman" w:hAnsi="Times New Roman"/>
          <w:color w:val="000000"/>
          <w:lang w:eastAsia="ru-RU"/>
        </w:rPr>
        <w:t>кладов;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3.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Источники зарубежной литературы на иностранном (как прав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>ло, английском) языке в алфавитном порядке.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4.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Интернет-источники без описания названий журналов, статей,</w:t>
      </w:r>
      <w:r w:rsidRPr="00895845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указаний фамилий авторов:</w:t>
      </w:r>
      <w:r w:rsidRPr="00895845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в тех случаях, когда описание может з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нять очень много места. В этих случаях указывают лишь URL. Дата обращения указывается обязательно.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Пример составления Списка использованных источников пре</w:t>
      </w:r>
      <w:r w:rsidRPr="00895845">
        <w:rPr>
          <w:rFonts w:ascii="Times New Roman" w:hAnsi="Times New Roman"/>
          <w:color w:val="000000"/>
          <w:lang w:eastAsia="ru-RU"/>
        </w:rPr>
        <w:t>д</w:t>
      </w:r>
      <w:r w:rsidRPr="00895845">
        <w:rPr>
          <w:rFonts w:ascii="Times New Roman" w:hAnsi="Times New Roman"/>
          <w:color w:val="000000"/>
          <w:lang w:eastAsia="ru-RU"/>
        </w:rPr>
        <w:t xml:space="preserve">ставлен в </w:t>
      </w:r>
      <w:r w:rsidR="00441848">
        <w:rPr>
          <w:rFonts w:ascii="Times New Roman" w:hAnsi="Times New Roman"/>
          <w:color w:val="000000"/>
          <w:lang w:eastAsia="ru-RU"/>
        </w:rPr>
        <w:t>П</w:t>
      </w:r>
      <w:r w:rsidRPr="00895845">
        <w:rPr>
          <w:rFonts w:ascii="Times New Roman" w:hAnsi="Times New Roman"/>
          <w:color w:val="000000"/>
          <w:lang w:eastAsia="ru-RU"/>
        </w:rPr>
        <w:t xml:space="preserve">риложении </w:t>
      </w:r>
      <w:r w:rsidR="00441848">
        <w:rPr>
          <w:rFonts w:ascii="Times New Roman" w:hAnsi="Times New Roman"/>
          <w:color w:val="000000"/>
          <w:lang w:eastAsia="ru-RU"/>
        </w:rPr>
        <w:t>Б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40120F" w:rsidRDefault="009B4575" w:rsidP="008456CD">
      <w:pPr>
        <w:spacing w:after="0" w:line="240" w:lineRule="auto"/>
        <w:jc w:val="center"/>
        <w:rPr>
          <w:rFonts w:ascii="Times New Roman" w:hAnsi="Times New Roman"/>
          <w:b/>
        </w:rPr>
      </w:pPr>
      <w:r w:rsidRPr="00DE499F">
        <w:rPr>
          <w:rFonts w:ascii="Times New Roman" w:hAnsi="Times New Roman"/>
          <w:b/>
        </w:rPr>
        <w:t>2.2.13. Приложения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5845">
        <w:rPr>
          <w:rFonts w:ascii="Times New Roman" w:hAnsi="Times New Roman"/>
          <w:lang w:eastAsia="ru-RU"/>
        </w:rPr>
        <w:t>В приложения выносятся: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— </w:t>
      </w:r>
      <w:r w:rsidRPr="00895845">
        <w:rPr>
          <w:rFonts w:ascii="Times New Roman" w:hAnsi="Times New Roman"/>
          <w:lang w:eastAsia="ru-RU"/>
        </w:rPr>
        <w:t>таблицы (объем более 2/3 страницы формата А4)</w:t>
      </w:r>
      <w:r>
        <w:rPr>
          <w:rFonts w:ascii="Times New Roman" w:hAnsi="Times New Roman"/>
          <w:lang w:eastAsia="ru-RU"/>
        </w:rPr>
        <w:t>;</w:t>
      </w:r>
      <w:r w:rsidRPr="00895845">
        <w:rPr>
          <w:rFonts w:ascii="Times New Roman" w:hAnsi="Times New Roman"/>
          <w:lang w:eastAsia="ru-RU"/>
        </w:rPr>
        <w:t xml:space="preserve"> </w:t>
      </w:r>
    </w:p>
    <w:p w:rsidR="009B4575" w:rsidRPr="00DE499F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— </w:t>
      </w:r>
      <w:r w:rsidRPr="00895845">
        <w:rPr>
          <w:rFonts w:ascii="Times New Roman" w:hAnsi="Times New Roman"/>
          <w:lang w:eastAsia="ru-RU"/>
        </w:rPr>
        <w:t>графики и диаграммы</w:t>
      </w:r>
      <w:r>
        <w:rPr>
          <w:rFonts w:ascii="Times New Roman" w:hAnsi="Times New Roman"/>
          <w:lang w:eastAsia="ru-RU"/>
        </w:rPr>
        <w:t>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— </w:t>
      </w:r>
      <w:r w:rsidRPr="00895845">
        <w:rPr>
          <w:rFonts w:ascii="Times New Roman" w:hAnsi="Times New Roman"/>
          <w:lang w:eastAsia="ru-RU"/>
        </w:rPr>
        <w:t>большие по размеру расчеты и формулы</w:t>
      </w:r>
      <w:r>
        <w:rPr>
          <w:rFonts w:ascii="Times New Roman" w:hAnsi="Times New Roman"/>
          <w:lang w:eastAsia="ru-RU"/>
        </w:rPr>
        <w:t>;</w:t>
      </w:r>
      <w:r w:rsidRPr="00895845">
        <w:rPr>
          <w:rFonts w:ascii="Times New Roman" w:hAnsi="Times New Roman"/>
          <w:lang w:eastAsia="ru-RU"/>
        </w:rPr>
        <w:t xml:space="preserve">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иллюстративный материал вспомогательного характера (рису</w:t>
      </w:r>
      <w:r w:rsidRPr="00895845">
        <w:rPr>
          <w:rFonts w:ascii="Times New Roman" w:hAnsi="Times New Roman"/>
          <w:color w:val="000000"/>
          <w:lang w:eastAsia="ru-RU"/>
        </w:rPr>
        <w:t>н</w:t>
      </w:r>
      <w:r w:rsidRPr="00895845">
        <w:rPr>
          <w:rFonts w:ascii="Times New Roman" w:hAnsi="Times New Roman"/>
          <w:color w:val="000000"/>
          <w:lang w:eastAsia="ru-RU"/>
        </w:rPr>
        <w:t>ки, схемы, планы, карты, фотографии)</w:t>
      </w:r>
      <w:r>
        <w:rPr>
          <w:rFonts w:ascii="Times New Roman" w:hAnsi="Times New Roman"/>
          <w:color w:val="000000"/>
          <w:lang w:eastAsia="ru-RU"/>
        </w:rPr>
        <w:t>;</w:t>
      </w:r>
      <w:r w:rsidRPr="00895845">
        <w:rPr>
          <w:rFonts w:ascii="Times New Roman" w:hAnsi="Times New Roman"/>
          <w:color w:val="000000"/>
          <w:lang w:eastAsia="ru-RU"/>
        </w:rPr>
        <w:t xml:space="preserve">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справочные материалы (образцы документации предприятий, финансовая отчетность и т. д.).</w:t>
      </w:r>
    </w:p>
    <w:p w:rsidR="009B4575" w:rsidRPr="00C540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Между приложением и </w:t>
      </w:r>
      <w:r w:rsidRPr="00C54045">
        <w:rPr>
          <w:rFonts w:ascii="Times New Roman" w:hAnsi="Times New Roman"/>
          <w:lang w:eastAsia="ru-RU"/>
        </w:rPr>
        <w:t xml:space="preserve">текстом </w:t>
      </w:r>
      <w:r w:rsidR="00CC6407" w:rsidRPr="00C54045">
        <w:rPr>
          <w:rFonts w:ascii="Times New Roman" w:hAnsi="Times New Roman"/>
          <w:lang w:eastAsia="ru-RU"/>
        </w:rPr>
        <w:t>дипломной работы</w:t>
      </w:r>
      <w:r w:rsidRPr="00C54045">
        <w:rPr>
          <w:rFonts w:ascii="Times New Roman" w:hAnsi="Times New Roman"/>
          <w:lang w:eastAsia="ru-RU"/>
        </w:rPr>
        <w:t xml:space="preserve"> существует взаимосвязь, которая прослеживается в виде ссылок на материалы </w:t>
      </w:r>
      <w:r w:rsidRPr="00C54045">
        <w:rPr>
          <w:rFonts w:ascii="Times New Roman" w:hAnsi="Times New Roman"/>
          <w:lang w:eastAsia="ru-RU"/>
        </w:rPr>
        <w:lastRenderedPageBreak/>
        <w:t>приложения. Приложения размещают по мере их упоминания в те</w:t>
      </w:r>
      <w:r w:rsidRPr="00C54045">
        <w:rPr>
          <w:rFonts w:ascii="Times New Roman" w:hAnsi="Times New Roman"/>
          <w:lang w:eastAsia="ru-RU"/>
        </w:rPr>
        <w:t>к</w:t>
      </w:r>
      <w:r w:rsidRPr="00C54045">
        <w:rPr>
          <w:rFonts w:ascii="Times New Roman" w:hAnsi="Times New Roman"/>
          <w:lang w:eastAsia="ru-RU"/>
        </w:rPr>
        <w:t>сте.</w:t>
      </w:r>
    </w:p>
    <w:p w:rsidR="009B4575" w:rsidRPr="00C540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54045">
        <w:rPr>
          <w:rFonts w:ascii="Times New Roman" w:hAnsi="Times New Roman"/>
        </w:rPr>
        <w:t>Каждое приложение следует размещать с новой страницы с указ</w:t>
      </w:r>
      <w:r w:rsidRPr="00C54045">
        <w:rPr>
          <w:rFonts w:ascii="Times New Roman" w:hAnsi="Times New Roman"/>
        </w:rPr>
        <w:t>а</w:t>
      </w:r>
      <w:r w:rsidRPr="00C54045">
        <w:rPr>
          <w:rFonts w:ascii="Times New Roman" w:hAnsi="Times New Roman"/>
        </w:rPr>
        <w:t>нием в центре верхней части страницы слова «Приложение». Прил</w:t>
      </w:r>
      <w:r w:rsidRPr="00C54045">
        <w:rPr>
          <w:rFonts w:ascii="Times New Roman" w:hAnsi="Times New Roman"/>
        </w:rPr>
        <w:t>о</w:t>
      </w:r>
      <w:r w:rsidRPr="00C54045">
        <w:rPr>
          <w:rFonts w:ascii="Times New Roman" w:hAnsi="Times New Roman"/>
        </w:rPr>
        <w:t>жение должно иметь заголовок, который записывают с прописной буквы, полужирным шрифтом, отдельной строкой по центру без то</w:t>
      </w:r>
      <w:r w:rsidRPr="00C54045">
        <w:rPr>
          <w:rFonts w:ascii="Times New Roman" w:hAnsi="Times New Roman"/>
        </w:rPr>
        <w:t>ч</w:t>
      </w:r>
      <w:r w:rsidRPr="00C54045">
        <w:rPr>
          <w:rFonts w:ascii="Times New Roman" w:hAnsi="Times New Roman"/>
        </w:rPr>
        <w:t>ки в конце.</w:t>
      </w:r>
    </w:p>
    <w:p w:rsidR="009B4575" w:rsidRPr="00C540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54045">
        <w:rPr>
          <w:rFonts w:ascii="Times New Roman" w:hAnsi="Times New Roman"/>
        </w:rPr>
        <w:t>Приложения обозначают прописными буквами кириллического алфавита, начиная с А, за исключением букв Е, З, Й, О, Ч, Ъ, Ы, Ь. После слова «ПРИЛОЖЕНИЕ» следует буква, обозначающая его п</w:t>
      </w:r>
      <w:r w:rsidRPr="00C54045">
        <w:rPr>
          <w:rFonts w:ascii="Times New Roman" w:hAnsi="Times New Roman"/>
        </w:rPr>
        <w:t>о</w:t>
      </w:r>
      <w:r w:rsidRPr="00C54045">
        <w:rPr>
          <w:rFonts w:ascii="Times New Roman" w:hAnsi="Times New Roman"/>
        </w:rPr>
        <w:t>следовательность. Допускается обозначение приложений буквами латинского алфавита, за исключением букв I и O.</w:t>
      </w:r>
    </w:p>
    <w:p w:rsidR="009B4575" w:rsidRPr="00C540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54045">
        <w:rPr>
          <w:rFonts w:ascii="Times New Roman" w:hAnsi="Times New Roman"/>
        </w:rPr>
        <w:t xml:space="preserve">Если в </w:t>
      </w:r>
      <w:r w:rsidR="00C54045" w:rsidRPr="00C54045">
        <w:rPr>
          <w:rFonts w:ascii="Times New Roman" w:hAnsi="Times New Roman"/>
        </w:rPr>
        <w:t>д</w:t>
      </w:r>
      <w:r w:rsidRPr="00C54045">
        <w:rPr>
          <w:rFonts w:ascii="Times New Roman" w:hAnsi="Times New Roman"/>
        </w:rPr>
        <w:t>ипломной работе одно приложение, оно обозначается «ПРИЛОЖЕНИЕ А».</w:t>
      </w:r>
    </w:p>
    <w:p w:rsidR="009B4575" w:rsidRPr="00C540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54045">
        <w:rPr>
          <w:rFonts w:ascii="Times New Roman" w:hAnsi="Times New Roman"/>
        </w:rPr>
        <w:t>Приложения, как правило, выполняют на листах формата А4. Д</w:t>
      </w:r>
      <w:r w:rsidRPr="00C54045">
        <w:rPr>
          <w:rFonts w:ascii="Times New Roman" w:hAnsi="Times New Roman"/>
        </w:rPr>
        <w:t>о</w:t>
      </w:r>
      <w:r w:rsidRPr="00C54045">
        <w:rPr>
          <w:rFonts w:ascii="Times New Roman" w:hAnsi="Times New Roman"/>
        </w:rPr>
        <w:t>пускается оформление приложения на листах формата А3.</w:t>
      </w:r>
    </w:p>
    <w:p w:rsidR="009B4575" w:rsidRPr="00C540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54045">
        <w:rPr>
          <w:rFonts w:ascii="Times New Roman" w:hAnsi="Times New Roman"/>
        </w:rPr>
        <w:t xml:space="preserve">Приложения должны иметь общую с остальной частью </w:t>
      </w:r>
      <w:r w:rsidR="00C54045" w:rsidRPr="00C54045">
        <w:rPr>
          <w:rFonts w:ascii="Times New Roman" w:hAnsi="Times New Roman"/>
        </w:rPr>
        <w:t>д</w:t>
      </w:r>
      <w:r w:rsidR="00466F90">
        <w:rPr>
          <w:rFonts w:ascii="Times New Roman" w:hAnsi="Times New Roman"/>
        </w:rPr>
        <w:t>ипломной работы</w:t>
      </w:r>
      <w:r w:rsidRPr="00C54045">
        <w:rPr>
          <w:rFonts w:ascii="Times New Roman" w:hAnsi="Times New Roman"/>
        </w:rPr>
        <w:t xml:space="preserve"> сквозную нумерацию страниц.</w:t>
      </w:r>
    </w:p>
    <w:p w:rsidR="009B4575" w:rsidRPr="00C540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54045">
        <w:rPr>
          <w:rFonts w:ascii="Times New Roman" w:hAnsi="Times New Roman"/>
        </w:rPr>
        <w:t xml:space="preserve">Все приложения должны быть перечислены в содержании </w:t>
      </w:r>
      <w:r w:rsidR="00C54045" w:rsidRPr="00C54045">
        <w:rPr>
          <w:rFonts w:ascii="Times New Roman" w:hAnsi="Times New Roman"/>
        </w:rPr>
        <w:t>д</w:t>
      </w:r>
      <w:r w:rsidRPr="00C54045">
        <w:rPr>
          <w:rFonts w:ascii="Times New Roman" w:hAnsi="Times New Roman"/>
        </w:rPr>
        <w:t>и</w:t>
      </w:r>
      <w:r w:rsidRPr="00C54045">
        <w:rPr>
          <w:rFonts w:ascii="Times New Roman" w:hAnsi="Times New Roman"/>
        </w:rPr>
        <w:t>пломной работы с указанием их обозначений и наименования.</w:t>
      </w:r>
    </w:p>
    <w:p w:rsidR="009B4575" w:rsidRPr="00895845" w:rsidRDefault="009B4575" w:rsidP="006F7EF9">
      <w:pPr>
        <w:tabs>
          <w:tab w:val="left" w:pos="5842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B4575" w:rsidRPr="00DE499F" w:rsidRDefault="009B4575" w:rsidP="00DE499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E2">
        <w:rPr>
          <w:rFonts w:ascii="Times New Roman" w:hAnsi="Times New Roman"/>
          <w:b/>
          <w:sz w:val="28"/>
          <w:szCs w:val="28"/>
        </w:rPr>
        <w:t>3. Доклад и презентация</w:t>
      </w:r>
    </w:p>
    <w:p w:rsidR="009B4575" w:rsidRPr="00C540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C540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54045">
        <w:rPr>
          <w:rFonts w:ascii="Times New Roman" w:hAnsi="Times New Roman"/>
          <w:b/>
          <w:i/>
        </w:rPr>
        <w:t>Доклад</w:t>
      </w:r>
      <w:r w:rsidRPr="00C54045">
        <w:rPr>
          <w:rFonts w:ascii="Times New Roman" w:hAnsi="Times New Roman"/>
        </w:rPr>
        <w:t xml:space="preserve"> по результатам </w:t>
      </w:r>
      <w:r w:rsidR="00C54045" w:rsidRPr="00C54045">
        <w:rPr>
          <w:rFonts w:ascii="Times New Roman" w:hAnsi="Times New Roman"/>
        </w:rPr>
        <w:t>д</w:t>
      </w:r>
      <w:r w:rsidRPr="00C54045">
        <w:rPr>
          <w:rFonts w:ascii="Times New Roman" w:hAnsi="Times New Roman"/>
        </w:rPr>
        <w:t>ипломной работы является публичным выступлением перед членами Государственной экзаменационной к</w:t>
      </w:r>
      <w:r w:rsidRPr="00C54045">
        <w:rPr>
          <w:rFonts w:ascii="Times New Roman" w:hAnsi="Times New Roman"/>
        </w:rPr>
        <w:t>о</w:t>
      </w:r>
      <w:r w:rsidRPr="00C54045">
        <w:rPr>
          <w:rFonts w:ascii="Times New Roman" w:hAnsi="Times New Roman"/>
        </w:rPr>
        <w:t>миссии и присутствующими на защите.</w:t>
      </w:r>
    </w:p>
    <w:p w:rsidR="009B4575" w:rsidRPr="00C540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54045">
        <w:rPr>
          <w:rFonts w:ascii="Times New Roman" w:hAnsi="Times New Roman"/>
        </w:rPr>
        <w:t>По структуре доклад можно разделить на три части. Каждая из ч</w:t>
      </w:r>
      <w:r w:rsidRPr="00C54045">
        <w:rPr>
          <w:rFonts w:ascii="Times New Roman" w:hAnsi="Times New Roman"/>
        </w:rPr>
        <w:t>а</w:t>
      </w:r>
      <w:r w:rsidRPr="00C54045">
        <w:rPr>
          <w:rFonts w:ascii="Times New Roman" w:hAnsi="Times New Roman"/>
        </w:rPr>
        <w:t>стей представляет собой самостоятельный смысловой блок, в целом они логически взаимосвязаны и отражают содержание проведенного исследования.</w:t>
      </w:r>
    </w:p>
    <w:p w:rsidR="009B4575" w:rsidRPr="00C540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54045">
        <w:rPr>
          <w:rFonts w:ascii="Times New Roman" w:hAnsi="Times New Roman"/>
        </w:rPr>
        <w:t>В начале доклада соискатель должен представить свою работу: «Уважаемый председатель! Уважаемые члены государственной экз</w:t>
      </w:r>
      <w:r w:rsidRPr="00C54045">
        <w:rPr>
          <w:rFonts w:ascii="Times New Roman" w:hAnsi="Times New Roman"/>
        </w:rPr>
        <w:t>а</w:t>
      </w:r>
      <w:r w:rsidRPr="00C54045">
        <w:rPr>
          <w:rFonts w:ascii="Times New Roman" w:hAnsi="Times New Roman"/>
        </w:rPr>
        <w:t xml:space="preserve">менационной комиссии! Позвольте представить вашему вниманию результаты </w:t>
      </w:r>
      <w:r w:rsidR="00C54045" w:rsidRPr="00C54045">
        <w:rPr>
          <w:rFonts w:ascii="Times New Roman" w:hAnsi="Times New Roman"/>
        </w:rPr>
        <w:t>дипломной работы</w:t>
      </w:r>
      <w:r w:rsidRPr="00C54045">
        <w:rPr>
          <w:rFonts w:ascii="Times New Roman" w:hAnsi="Times New Roman"/>
        </w:rPr>
        <w:t xml:space="preserve"> на тему: «...». </w:t>
      </w:r>
    </w:p>
    <w:p w:rsidR="009B4575" w:rsidRPr="001F264C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Первая часть доклада опирается на введение и первую главу раб</w:t>
      </w:r>
      <w:r w:rsidRPr="00895845">
        <w:rPr>
          <w:rFonts w:ascii="Times New Roman" w:hAnsi="Times New Roman"/>
        </w:rPr>
        <w:t>о</w:t>
      </w:r>
      <w:r w:rsidRPr="00895845">
        <w:rPr>
          <w:rFonts w:ascii="Times New Roman" w:hAnsi="Times New Roman"/>
        </w:rPr>
        <w:t>ты. В этой части характеризуетс</w:t>
      </w:r>
      <w:r>
        <w:rPr>
          <w:rFonts w:ascii="Times New Roman" w:hAnsi="Times New Roman"/>
        </w:rPr>
        <w:t>я актуальность выбранной темы и</w:t>
      </w:r>
      <w:r w:rsidRPr="00895845">
        <w:rPr>
          <w:rFonts w:ascii="Times New Roman" w:hAnsi="Times New Roman"/>
        </w:rPr>
        <w:t xml:space="preserve"> на </w:t>
      </w:r>
      <w:r w:rsidRPr="00895845">
        <w:rPr>
          <w:rFonts w:ascii="Times New Roman" w:hAnsi="Times New Roman"/>
        </w:rPr>
        <w:lastRenderedPageBreak/>
        <w:t xml:space="preserve">основе проведенного анализа предметной области формулируются основные определения и </w:t>
      </w:r>
      <w:r w:rsidRPr="001F264C">
        <w:rPr>
          <w:rFonts w:ascii="Times New Roman" w:hAnsi="Times New Roman"/>
        </w:rPr>
        <w:t xml:space="preserve">положения </w:t>
      </w:r>
      <w:r w:rsidR="001F264C" w:rsidRPr="001F264C">
        <w:rPr>
          <w:rFonts w:ascii="Times New Roman" w:hAnsi="Times New Roman"/>
        </w:rPr>
        <w:t>д</w:t>
      </w:r>
      <w:r w:rsidRPr="001F264C">
        <w:rPr>
          <w:rFonts w:ascii="Times New Roman" w:hAnsi="Times New Roman"/>
        </w:rPr>
        <w:t>ипломной работы.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 xml:space="preserve">Вторая, самая большая по объему часть в последовательности, установленной логикой проведенного исследования, раскрывает и доказывает существенность каждого научного положения </w:t>
      </w:r>
      <w:r w:rsidR="001F264C">
        <w:rPr>
          <w:rFonts w:ascii="Times New Roman" w:hAnsi="Times New Roman"/>
        </w:rPr>
        <w:t>дипломной работы,</w:t>
      </w:r>
      <w:r w:rsidRPr="00895845">
        <w:rPr>
          <w:rFonts w:ascii="Times New Roman" w:hAnsi="Times New Roman"/>
        </w:rPr>
        <w:t xml:space="preserve"> выносимого на защиту. Переход от первой части доклада ко второй может быть выражен фразой: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Разрешите остановиться на в</w:t>
      </w:r>
      <w:r w:rsidRPr="00895845">
        <w:rPr>
          <w:rFonts w:ascii="Times New Roman" w:hAnsi="Times New Roman"/>
        </w:rPr>
        <w:t>ы</w:t>
      </w:r>
      <w:r w:rsidRPr="00895845">
        <w:rPr>
          <w:rFonts w:ascii="Times New Roman" w:hAnsi="Times New Roman"/>
        </w:rPr>
        <w:t>двигаемых положениях более подробно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>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 xml:space="preserve">Заканчивается доклад заключительной частью, которая может начинаться следующим образом: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 xml:space="preserve">Суммируя вышесказанное, следует отметить, что проведенное исследование позволяет </w:t>
      </w:r>
      <w:r w:rsidR="00466F90">
        <w:rPr>
          <w:rFonts w:ascii="Times New Roman" w:hAnsi="Times New Roman"/>
        </w:rPr>
        <w:t>сделать следу</w:t>
      </w:r>
      <w:r w:rsidR="00466F90">
        <w:rPr>
          <w:rFonts w:ascii="Times New Roman" w:hAnsi="Times New Roman"/>
        </w:rPr>
        <w:t>ю</w:t>
      </w:r>
      <w:r w:rsidR="00466F90">
        <w:rPr>
          <w:rFonts w:ascii="Times New Roman" w:hAnsi="Times New Roman"/>
        </w:rPr>
        <w:t>щие выводы: 1)...</w:t>
      </w:r>
      <w:r w:rsidRPr="00895845">
        <w:rPr>
          <w:rFonts w:ascii="Times New Roman" w:hAnsi="Times New Roman"/>
        </w:rPr>
        <w:t xml:space="preserve"> 2)..., 3)... и т.д.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>.</w:t>
      </w:r>
    </w:p>
    <w:p w:rsidR="001F264C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 xml:space="preserve">Таким образом, </w:t>
      </w:r>
      <w:r>
        <w:rPr>
          <w:rFonts w:ascii="Times New Roman" w:hAnsi="Times New Roman"/>
        </w:rPr>
        <w:t>студент</w:t>
      </w:r>
      <w:r w:rsidRPr="00895845">
        <w:rPr>
          <w:rFonts w:ascii="Times New Roman" w:hAnsi="Times New Roman"/>
        </w:rPr>
        <w:t>, не повторяя частные обобщения, сдела</w:t>
      </w:r>
      <w:r w:rsidRPr="00895845">
        <w:rPr>
          <w:rFonts w:ascii="Times New Roman" w:hAnsi="Times New Roman"/>
        </w:rPr>
        <w:t>н</w:t>
      </w:r>
      <w:r w:rsidRPr="00895845">
        <w:rPr>
          <w:rFonts w:ascii="Times New Roman" w:hAnsi="Times New Roman"/>
        </w:rPr>
        <w:t>ные ранее во время доклада, останавливает свое внимание на при</w:t>
      </w:r>
      <w:r w:rsidRPr="00895845">
        <w:rPr>
          <w:rFonts w:ascii="Times New Roman" w:hAnsi="Times New Roman"/>
        </w:rPr>
        <w:t>н</w:t>
      </w:r>
      <w:r w:rsidRPr="00895845">
        <w:rPr>
          <w:rFonts w:ascii="Times New Roman" w:hAnsi="Times New Roman"/>
        </w:rPr>
        <w:t>ципиальных отличиях полученных им результатов от тех, которые уже известны науке. Кроме этого, в заключительной части доклада следует отметить практическую значимость результатов исследов</w:t>
      </w:r>
      <w:r w:rsidRPr="00895845">
        <w:rPr>
          <w:rFonts w:ascii="Times New Roman" w:hAnsi="Times New Roman"/>
        </w:rPr>
        <w:t>а</w:t>
      </w:r>
      <w:r w:rsidRPr="00895845">
        <w:rPr>
          <w:rFonts w:ascii="Times New Roman" w:hAnsi="Times New Roman"/>
        </w:rPr>
        <w:t xml:space="preserve">ния: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Практическая значимость заключается в</w:t>
      </w:r>
      <w:r w:rsidR="00466F90">
        <w:rPr>
          <w:rFonts w:ascii="Times New Roman" w:hAnsi="Times New Roman"/>
        </w:rPr>
        <w:t xml:space="preserve"> </w:t>
      </w:r>
      <w:r w:rsidRPr="00895845">
        <w:rPr>
          <w:rFonts w:ascii="Times New Roman" w:hAnsi="Times New Roman"/>
        </w:rPr>
        <w:t>..</w:t>
      </w:r>
      <w:r>
        <w:rPr>
          <w:rFonts w:ascii="Times New Roman" w:hAnsi="Times New Roman"/>
        </w:rPr>
        <w:t>»</w:t>
      </w:r>
      <w:r w:rsidR="001F264C">
        <w:rPr>
          <w:rFonts w:ascii="Times New Roman" w:hAnsi="Times New Roman"/>
        </w:rPr>
        <w:t>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 xml:space="preserve">Доклад может заканчиваться словами: </w:t>
      </w:r>
      <w:r>
        <w:rPr>
          <w:rFonts w:ascii="Times New Roman" w:hAnsi="Times New Roman"/>
        </w:rPr>
        <w:t>«</w:t>
      </w:r>
      <w:r w:rsidRPr="00895845">
        <w:rPr>
          <w:rFonts w:ascii="Times New Roman" w:hAnsi="Times New Roman"/>
        </w:rPr>
        <w:t>Доклад окончен. Спасибо за внимание</w:t>
      </w:r>
      <w:r>
        <w:rPr>
          <w:rFonts w:ascii="Times New Roman" w:hAnsi="Times New Roman"/>
        </w:rPr>
        <w:t>»</w:t>
      </w:r>
      <w:r w:rsidRPr="00895845">
        <w:rPr>
          <w:rFonts w:ascii="Times New Roman" w:hAnsi="Times New Roman"/>
        </w:rPr>
        <w:t>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 xml:space="preserve">В общей сложности доклад должен составлять не более 7 минут. </w:t>
      </w:r>
      <w:r w:rsidR="004E2972">
        <w:rPr>
          <w:rFonts w:ascii="Times New Roman" w:hAnsi="Times New Roman"/>
        </w:rPr>
        <w:br/>
      </w:r>
      <w:r w:rsidRPr="00895845">
        <w:rPr>
          <w:rFonts w:ascii="Times New Roman" w:hAnsi="Times New Roman"/>
        </w:rPr>
        <w:t>К сведению, на бумажном носителе доклад, рассчитанный на 7 мин</w:t>
      </w:r>
      <w:r>
        <w:rPr>
          <w:rFonts w:ascii="Times New Roman" w:hAnsi="Times New Roman"/>
        </w:rPr>
        <w:t>ут</w:t>
      </w:r>
      <w:r w:rsidRPr="00895845">
        <w:rPr>
          <w:rFonts w:ascii="Times New Roman" w:hAnsi="Times New Roman"/>
        </w:rPr>
        <w:t>, занимает до 4 страниц текста при использовании полуторного инте</w:t>
      </w:r>
      <w:r w:rsidRPr="00895845">
        <w:rPr>
          <w:rFonts w:ascii="Times New Roman" w:hAnsi="Times New Roman"/>
        </w:rPr>
        <w:t>р</w:t>
      </w:r>
      <w:r w:rsidRPr="00895845">
        <w:rPr>
          <w:rFonts w:ascii="Times New Roman" w:hAnsi="Times New Roman"/>
        </w:rPr>
        <w:t>вала и шрифта Times New Roman 14.</w:t>
      </w: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E53E2">
        <w:rPr>
          <w:rFonts w:ascii="Times New Roman" w:hAnsi="Times New Roman"/>
          <w:b/>
          <w:i/>
        </w:rPr>
        <w:t>Презентация</w:t>
      </w:r>
      <w:r w:rsidRPr="00895845">
        <w:rPr>
          <w:rFonts w:ascii="Times New Roman" w:hAnsi="Times New Roman"/>
        </w:rPr>
        <w:t xml:space="preserve"> </w:t>
      </w:r>
      <w:r w:rsidR="004E2972">
        <w:rPr>
          <w:rFonts w:ascii="Times New Roman" w:hAnsi="Times New Roman"/>
        </w:rPr>
        <w:t xml:space="preserve">к дипломной работе </w:t>
      </w:r>
      <w:r w:rsidRPr="00895845">
        <w:rPr>
          <w:rFonts w:ascii="Times New Roman" w:hAnsi="Times New Roman"/>
        </w:rPr>
        <w:t>предназначена для сопрово</w:t>
      </w:r>
      <w:r w:rsidRPr="00895845">
        <w:rPr>
          <w:rFonts w:ascii="Times New Roman" w:hAnsi="Times New Roman"/>
        </w:rPr>
        <w:t>ж</w:t>
      </w:r>
      <w:r w:rsidRPr="00895845">
        <w:rPr>
          <w:rFonts w:ascii="Times New Roman" w:hAnsi="Times New Roman"/>
        </w:rPr>
        <w:t xml:space="preserve">дения иллюстративным материалом доклада студента перед членами Государственной </w:t>
      </w:r>
      <w:r w:rsidR="001F264C" w:rsidRPr="001F264C">
        <w:rPr>
          <w:rFonts w:ascii="Times New Roman" w:hAnsi="Times New Roman"/>
        </w:rPr>
        <w:t>экзаменационной</w:t>
      </w:r>
      <w:r>
        <w:rPr>
          <w:rFonts w:ascii="Times New Roman" w:hAnsi="Times New Roman"/>
          <w:color w:val="FF0000"/>
        </w:rPr>
        <w:t xml:space="preserve"> </w:t>
      </w:r>
      <w:r w:rsidRPr="00895845">
        <w:rPr>
          <w:rFonts w:ascii="Times New Roman" w:hAnsi="Times New Roman"/>
        </w:rPr>
        <w:t>комиссии. Презентация должна быть увязана с докладом.</w:t>
      </w:r>
    </w:p>
    <w:p w:rsidR="004E2972" w:rsidRDefault="004E2972" w:rsidP="007E53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B4575" w:rsidRPr="007E53E2" w:rsidRDefault="009B4575" w:rsidP="007E53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E53E2">
        <w:rPr>
          <w:rFonts w:ascii="Times New Roman" w:hAnsi="Times New Roman"/>
          <w:b/>
          <w:color w:val="000000"/>
          <w:sz w:val="24"/>
          <w:szCs w:val="24"/>
          <w:lang w:eastAsia="ru-RU"/>
        </w:rPr>
        <w:t>3.1. Назначение и особенности презентации</w:t>
      </w:r>
    </w:p>
    <w:p w:rsidR="009B457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B4575" w:rsidRPr="00895845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5845">
        <w:rPr>
          <w:rFonts w:ascii="Times New Roman" w:hAnsi="Times New Roman"/>
        </w:rPr>
        <w:t>Презентация оформляется с соблюдением корпоративного стиля, принятог</w:t>
      </w:r>
      <w:r>
        <w:rPr>
          <w:rFonts w:ascii="Times New Roman" w:hAnsi="Times New Roman"/>
        </w:rPr>
        <w:t xml:space="preserve">о в Правовом колледже </w:t>
      </w:r>
      <w:r w:rsidRPr="00665FCB">
        <w:rPr>
          <w:rFonts w:ascii="Times New Roman" w:hAnsi="Times New Roman"/>
        </w:rPr>
        <w:t>ЮИ РУТ (МИИТ).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Главное назначение презентации 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 xml:space="preserve"> визуальное дополнение ус</w:t>
      </w:r>
      <w:r w:rsidRPr="00895845">
        <w:rPr>
          <w:rFonts w:ascii="Times New Roman" w:hAnsi="Times New Roman"/>
          <w:color w:val="000000"/>
          <w:lang w:eastAsia="ru-RU"/>
        </w:rPr>
        <w:t>т</w:t>
      </w:r>
      <w:r w:rsidRPr="00895845">
        <w:rPr>
          <w:rFonts w:ascii="Times New Roman" w:hAnsi="Times New Roman"/>
          <w:color w:val="000000"/>
          <w:lang w:eastAsia="ru-RU"/>
        </w:rPr>
        <w:t>ной речи научного доклада, облегчающее его восприятие и поним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ние за счет одновременного использования двух совершенно разных каналов получения информации: зрительного и слухового.</w:t>
      </w:r>
    </w:p>
    <w:p w:rsidR="009B4575" w:rsidRPr="007E53E2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lastRenderedPageBreak/>
        <w:t>Слайды презентации должны демонстрироваться параллельно д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 xml:space="preserve">кладу, причем </w:t>
      </w:r>
      <w:r w:rsidRPr="007E53E2">
        <w:rPr>
          <w:rFonts w:ascii="Times New Roman" w:hAnsi="Times New Roman"/>
          <w:color w:val="000000"/>
          <w:lang w:eastAsia="ru-RU"/>
        </w:rPr>
        <w:t>тексты со слайдов презентации не должны зачитыват</w:t>
      </w:r>
      <w:r w:rsidRPr="007E53E2">
        <w:rPr>
          <w:rFonts w:ascii="Times New Roman" w:hAnsi="Times New Roman"/>
          <w:color w:val="000000"/>
          <w:lang w:eastAsia="ru-RU"/>
        </w:rPr>
        <w:t>ь</w:t>
      </w:r>
      <w:r w:rsidRPr="007E53E2">
        <w:rPr>
          <w:rFonts w:ascii="Times New Roman" w:hAnsi="Times New Roman"/>
          <w:color w:val="000000"/>
          <w:lang w:eastAsia="ru-RU"/>
        </w:rPr>
        <w:t>ся.</w:t>
      </w:r>
    </w:p>
    <w:p w:rsidR="009B457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Презентация доклада выпускной квалификационной работы стр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ится обычно по уже написанному тексту работы с сохранением в ц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 xml:space="preserve">лом его композиции. На каждый раздел текста отводится несколько слайдов, общий объем презентации 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 xml:space="preserve"> от 7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>10 (это соответствует временному регламенту)</w:t>
      </w:r>
      <w:r>
        <w:rPr>
          <w:rFonts w:ascii="Times New Roman" w:hAnsi="Times New Roman"/>
          <w:color w:val="000000"/>
          <w:lang w:eastAsia="ru-RU"/>
        </w:rPr>
        <w:t xml:space="preserve"> слайдов</w:t>
      </w:r>
      <w:r w:rsidRPr="00895845">
        <w:rPr>
          <w:rFonts w:ascii="Times New Roman" w:hAnsi="Times New Roman"/>
          <w:color w:val="000000"/>
          <w:lang w:eastAsia="ru-RU"/>
        </w:rPr>
        <w:t xml:space="preserve">. </w:t>
      </w:r>
    </w:p>
    <w:p w:rsidR="009B457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Введение строится от общего к частному: формулируется пробл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ма в целом, указывается ее актуальность</w:t>
      </w:r>
      <w:r>
        <w:rPr>
          <w:rFonts w:ascii="Times New Roman" w:hAnsi="Times New Roman"/>
          <w:color w:val="000000"/>
          <w:lang w:eastAsia="ru-RU"/>
        </w:rPr>
        <w:t xml:space="preserve"> и узкие стороны</w:t>
      </w:r>
      <w:r w:rsidRPr="00895845">
        <w:rPr>
          <w:rFonts w:ascii="Times New Roman" w:hAnsi="Times New Roman"/>
          <w:color w:val="000000"/>
          <w:lang w:eastAsia="ru-RU"/>
        </w:rPr>
        <w:t>, проводится краткий обзор существующих решений, анализируются результаты, формулируются цели, задачи, объект и предмет проведенного иссл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дования.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9B4575" w:rsidRPr="00895845" w:rsidRDefault="009B4575" w:rsidP="00DC064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Отдельно выносить на слайды цель исследования, задачи, предмет и объект не рекомендуется.</w:t>
      </w:r>
    </w:p>
    <w:p w:rsidR="009B457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Заключение кратко суммирует и поясняет полученные результаты. Следует учитывать, что большинство членов государственной экз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менационной комиссии не являются узкими специалистами по изл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гаемым вопросам, поэтому не стоит включать в презентацию частн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 xml:space="preserve">сти и углубленные детали работы. 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В ходе подготовки к защите, после составления презентации рек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мендуется полностью написать текст устного доклада на защите, ра</w:t>
      </w:r>
      <w:r w:rsidRPr="00895845">
        <w:rPr>
          <w:rFonts w:ascii="Times New Roman" w:hAnsi="Times New Roman"/>
          <w:color w:val="000000"/>
          <w:lang w:eastAsia="ru-RU"/>
        </w:rPr>
        <w:t>з</w:t>
      </w:r>
      <w:r w:rsidRPr="00895845">
        <w:rPr>
          <w:rFonts w:ascii="Times New Roman" w:hAnsi="Times New Roman"/>
          <w:color w:val="000000"/>
          <w:lang w:eastAsia="ru-RU"/>
        </w:rPr>
        <w:t>бив его на части, соответствующие каждому слайду презентации. Чтобы чувствовать уверенность и уложиться в регламент, доклад сл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дует отрепетировать несколько раз. Как показывает практика, в большинстве случаев выступление занимает большее количество времени, чем изначально планировалось.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Если нужный регламент нарушается, то необходимо пересмотреть доклад и презентацию и сократить менее важные части. Возможно, при этом потребуется сжать основную часть, а в заключении оставить только перечисление основных результатов, изложив их максимально четко и кратко.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Поскольку заранее не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известно, какие средства отображения пр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зентации будут использоваться на защите, следует сделать копию презентации в формате PDF. На всякий случай стоит взять c собой на защиту материалы на запасном носителе.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7E53E2" w:rsidRDefault="009B4575" w:rsidP="007E53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E53E2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3.2. Визуальное оформлени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е</w:t>
      </w:r>
      <w:r w:rsidRPr="007E53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слайда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Презентация для </w:t>
      </w:r>
      <w:r w:rsidR="00067F5B">
        <w:rPr>
          <w:rFonts w:ascii="Times New Roman" w:hAnsi="Times New Roman"/>
          <w:color w:val="000000"/>
          <w:lang w:eastAsia="ru-RU"/>
        </w:rPr>
        <w:t>дипломной работы</w:t>
      </w:r>
      <w:r w:rsidRPr="00895845">
        <w:rPr>
          <w:rFonts w:ascii="Times New Roman" w:hAnsi="Times New Roman"/>
          <w:color w:val="000000"/>
          <w:lang w:eastAsia="ru-RU"/>
        </w:rPr>
        <w:t xml:space="preserve"> включает графики, таблицы, рисунки, а также определения, перечисления, выводы, составленные самостоятельно студентом. 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При составлении слайдов следует стремиться к равномерному з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полнению пространства слайда. Случаи, когда после заголовка на слайде размещается всего 1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 xml:space="preserve">2 строки, причем мелким шрифтом, следует признать неудачными. 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Основными текстовыми единицами слайда являются не полные фразы, а словосочетания, которые записываются в виде списков (п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речислений). Оптимальное количество элементов списка на слайде равно 5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>7 единицам.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lang w:eastAsia="ru-RU"/>
        </w:rPr>
      </w:pPr>
      <w:r w:rsidRPr="00895845">
        <w:rPr>
          <w:rFonts w:ascii="Times New Roman" w:hAnsi="Times New Roman"/>
          <w:b/>
          <w:color w:val="000000"/>
          <w:lang w:eastAsia="ru-RU"/>
        </w:rPr>
        <w:t>Правила построения и оформления презентаций</w:t>
      </w:r>
    </w:p>
    <w:p w:rsidR="009B4575" w:rsidRPr="00895845" w:rsidRDefault="009B4575" w:rsidP="007E53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>спользование единого корпоративного стиля, принятого в Правовом колледже</w:t>
      </w:r>
      <w:r>
        <w:rPr>
          <w:rFonts w:ascii="Times New Roman" w:hAnsi="Times New Roman"/>
          <w:color w:val="000000"/>
          <w:lang w:eastAsia="ru-RU"/>
        </w:rPr>
        <w:t xml:space="preserve"> ЮИ РУТ (МИИТ)</w:t>
      </w:r>
      <w:r w:rsidRPr="00895845">
        <w:rPr>
          <w:rFonts w:ascii="Times New Roman" w:hAnsi="Times New Roman"/>
          <w:color w:val="000000"/>
          <w:lang w:eastAsia="ru-RU"/>
        </w:rPr>
        <w:t>. Для этого используется ед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 xml:space="preserve">ный </w:t>
      </w:r>
      <w:r>
        <w:rPr>
          <w:rFonts w:ascii="Times New Roman" w:hAnsi="Times New Roman"/>
          <w:color w:val="000000"/>
          <w:lang w:eastAsia="ru-RU"/>
        </w:rPr>
        <w:t>ш</w:t>
      </w:r>
      <w:r w:rsidRPr="00895845">
        <w:rPr>
          <w:rFonts w:ascii="Times New Roman" w:hAnsi="Times New Roman"/>
          <w:color w:val="000000"/>
          <w:lang w:eastAsia="ru-RU"/>
        </w:rPr>
        <w:t>аблон презентации, размещенный на сайте колледжа.</w:t>
      </w:r>
    </w:p>
    <w:p w:rsidR="009B4575" w:rsidRPr="00895845" w:rsidRDefault="009B4575" w:rsidP="007E53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Наполнение слайда презентации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 xml:space="preserve">информацией предполагает, что слайд делится на две равные части: на ½ слайда помещается текст, на ½ слайда 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 xml:space="preserve"> рисунок (схема, график). Если на слайд необх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димо поместить небольшой текст, то равномерного заполнения пр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странства можно достичь</w:t>
      </w:r>
      <w:r>
        <w:rPr>
          <w:rFonts w:ascii="Times New Roman" w:hAnsi="Times New Roman"/>
          <w:color w:val="000000"/>
          <w:lang w:eastAsia="ru-RU"/>
        </w:rPr>
        <w:t>,</w:t>
      </w:r>
      <w:r w:rsidRPr="00895845">
        <w:rPr>
          <w:rFonts w:ascii="Times New Roman" w:hAnsi="Times New Roman"/>
          <w:color w:val="000000"/>
          <w:lang w:eastAsia="ru-RU"/>
        </w:rPr>
        <w:t xml:space="preserve"> увеличивая размер шрифта текста или межстрочного расстояния. </w:t>
      </w:r>
    </w:p>
    <w:p w:rsidR="009B4575" w:rsidRPr="00895845" w:rsidRDefault="009B4575" w:rsidP="007E53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Все используемые на слайдах условные обозначения сокр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щения должны быть расшифрованы, в частности, пояснены символ</w:t>
      </w:r>
      <w:r w:rsidRPr="00895845">
        <w:rPr>
          <w:rFonts w:ascii="Times New Roman" w:hAnsi="Times New Roman"/>
          <w:color w:val="000000"/>
          <w:lang w:eastAsia="ru-RU"/>
        </w:rPr>
        <w:t>ь</w:t>
      </w:r>
      <w:r w:rsidRPr="00895845">
        <w:rPr>
          <w:rFonts w:ascii="Times New Roman" w:hAnsi="Times New Roman"/>
          <w:color w:val="000000"/>
          <w:lang w:eastAsia="ru-RU"/>
        </w:rPr>
        <w:t>ные обозначения в формулах.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По возможности, пояснения следует дать на том же слайде, что и формулы. Сами формулы должны даваться крупным шрифтом.</w:t>
      </w:r>
    </w:p>
    <w:p w:rsidR="009B4575" w:rsidRPr="00895845" w:rsidRDefault="009B4575" w:rsidP="007E53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Рисунки следует располагать каждый на отдельном слайде, если только не требуется их непосредственное сопоставление. Если на слайде один рисунок, то его название выносится в заголовок сла</w:t>
      </w:r>
      <w:r w:rsidRPr="00895845">
        <w:rPr>
          <w:rFonts w:ascii="Times New Roman" w:hAnsi="Times New Roman"/>
          <w:color w:val="000000"/>
          <w:lang w:eastAsia="ru-RU"/>
        </w:rPr>
        <w:t>й</w:t>
      </w:r>
      <w:r w:rsidRPr="00895845">
        <w:rPr>
          <w:rFonts w:ascii="Times New Roman" w:hAnsi="Times New Roman"/>
          <w:color w:val="000000"/>
          <w:lang w:eastAsia="ru-RU"/>
        </w:rPr>
        <w:t>да. Текстовые пояснения к рисунку, если они не помещаются на тот же слайд, лучше помещать на предшествующий слайд. Те же при</w:t>
      </w:r>
      <w:r w:rsidRPr="00895845">
        <w:rPr>
          <w:rFonts w:ascii="Times New Roman" w:hAnsi="Times New Roman"/>
          <w:color w:val="000000"/>
          <w:lang w:eastAsia="ru-RU"/>
        </w:rPr>
        <w:t>н</w:t>
      </w:r>
      <w:r w:rsidRPr="00895845">
        <w:rPr>
          <w:rFonts w:ascii="Times New Roman" w:hAnsi="Times New Roman"/>
          <w:color w:val="000000"/>
          <w:lang w:eastAsia="ru-RU"/>
        </w:rPr>
        <w:t>ципы касаются и вынесения на слайды табличной информации.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Default="009B4575" w:rsidP="007E53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53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Подготовка и процесс защиты </w:t>
      </w:r>
    </w:p>
    <w:p w:rsidR="009B4575" w:rsidRPr="00FB0D34" w:rsidRDefault="009B4575" w:rsidP="007E53E2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0D3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FB0D34" w:rsidRPr="00FB0D34">
        <w:rPr>
          <w:rFonts w:ascii="Times New Roman" w:hAnsi="Times New Roman"/>
          <w:b/>
          <w:sz w:val="28"/>
          <w:szCs w:val="28"/>
          <w:lang w:eastAsia="ru-RU"/>
        </w:rPr>
        <w:t>дипломной работы</w:t>
      </w:r>
    </w:p>
    <w:p w:rsidR="009B4575" w:rsidRPr="00FB0D34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p w:rsidR="009B4575" w:rsidRDefault="009B4575" w:rsidP="007E53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E53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4.1. Получение отзыва научного руководителя и рецензии работников сторонних организаций и специалистов </w:t>
      </w:r>
    </w:p>
    <w:p w:rsidR="009B4575" w:rsidRPr="007E53E2" w:rsidRDefault="009B4575" w:rsidP="007E53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E53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="000F451A">
        <w:rPr>
          <w:rFonts w:ascii="Times New Roman" w:hAnsi="Times New Roman"/>
          <w:b/>
          <w:color w:val="000000"/>
          <w:sz w:val="24"/>
          <w:szCs w:val="24"/>
          <w:lang w:eastAsia="ru-RU"/>
        </w:rPr>
        <w:t>дипломную работу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По завершению выполнения студентами </w:t>
      </w:r>
      <w:r w:rsidR="000F451A">
        <w:rPr>
          <w:rFonts w:ascii="Times New Roman" w:hAnsi="Times New Roman"/>
          <w:color w:val="000000"/>
          <w:lang w:eastAsia="ru-RU"/>
        </w:rPr>
        <w:t>дипломной работы</w:t>
      </w:r>
      <w:r w:rsidRPr="00895845">
        <w:rPr>
          <w:rFonts w:ascii="Times New Roman" w:hAnsi="Times New Roman"/>
          <w:color w:val="000000"/>
          <w:lang w:eastAsia="ru-RU"/>
        </w:rPr>
        <w:t xml:space="preserve"> нау</w:t>
      </w:r>
      <w:r w:rsidRPr="00895845">
        <w:rPr>
          <w:rFonts w:ascii="Times New Roman" w:hAnsi="Times New Roman"/>
          <w:color w:val="000000"/>
          <w:lang w:eastAsia="ru-RU"/>
        </w:rPr>
        <w:t>ч</w:t>
      </w:r>
      <w:r w:rsidRPr="00895845">
        <w:rPr>
          <w:rFonts w:ascii="Times New Roman" w:hAnsi="Times New Roman"/>
          <w:color w:val="000000"/>
          <w:lang w:eastAsia="ru-RU"/>
        </w:rPr>
        <w:t xml:space="preserve">ный руководитель составляет </w:t>
      </w:r>
      <w:r w:rsidRPr="007E53E2">
        <w:rPr>
          <w:rFonts w:ascii="Times New Roman" w:hAnsi="Times New Roman"/>
          <w:b/>
          <w:i/>
          <w:color w:val="000000"/>
          <w:lang w:eastAsia="ru-RU"/>
        </w:rPr>
        <w:t>отзыв</w:t>
      </w:r>
      <w:r w:rsidRPr="00895845">
        <w:rPr>
          <w:rFonts w:ascii="Times New Roman" w:hAnsi="Times New Roman"/>
          <w:color w:val="000000"/>
          <w:lang w:eastAsia="ru-RU"/>
        </w:rPr>
        <w:t xml:space="preserve"> о рабо</w:t>
      </w:r>
      <w:r w:rsidRPr="00977AEB">
        <w:rPr>
          <w:rFonts w:ascii="Times New Roman" w:hAnsi="Times New Roman"/>
          <w:color w:val="000000" w:themeColor="text1"/>
          <w:lang w:eastAsia="ru-RU"/>
        </w:rPr>
        <w:t>те в печатной форме</w:t>
      </w:r>
      <w:r w:rsidRPr="00BB1AC0">
        <w:rPr>
          <w:rFonts w:ascii="Times New Roman" w:hAnsi="Times New Roman"/>
          <w:color w:val="FF0000"/>
          <w:lang w:eastAsia="ru-RU"/>
        </w:rPr>
        <w:t>.</w:t>
      </w:r>
      <w:r w:rsidRPr="00895845">
        <w:rPr>
          <w:rFonts w:ascii="Times New Roman" w:hAnsi="Times New Roman"/>
          <w:color w:val="000000"/>
          <w:lang w:eastAsia="ru-RU"/>
        </w:rPr>
        <w:t xml:space="preserve"> 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Главной целью написания отзыва является: 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1) краткое изл</w:t>
      </w:r>
      <w:r>
        <w:rPr>
          <w:rFonts w:ascii="Times New Roman" w:hAnsi="Times New Roman"/>
          <w:color w:val="000000"/>
          <w:lang w:eastAsia="ru-RU"/>
        </w:rPr>
        <w:t>ожение сути проделанной работы;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2) характеристика целостности и комплексности проведенного и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>
        <w:rPr>
          <w:rFonts w:ascii="Times New Roman" w:hAnsi="Times New Roman"/>
          <w:color w:val="000000"/>
          <w:lang w:eastAsia="ru-RU"/>
        </w:rPr>
        <w:t>следования;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3) оценка работы студента в целом. 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Отзыв пишется в большинстве случаев по стандартной схеме, на специальном бланке, где вначале отражаются исходные данные о студенте (ФИО, специальность), и о работе (название темы). 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Затем </w:t>
      </w:r>
      <w:r>
        <w:rPr>
          <w:rFonts w:ascii="Times New Roman" w:hAnsi="Times New Roman"/>
          <w:color w:val="000000"/>
          <w:lang w:eastAsia="ru-RU"/>
        </w:rPr>
        <w:t xml:space="preserve">следует </w:t>
      </w:r>
      <w:r w:rsidRPr="00895845">
        <w:rPr>
          <w:rFonts w:ascii="Times New Roman" w:hAnsi="Times New Roman"/>
          <w:color w:val="000000"/>
          <w:lang w:eastAsia="ru-RU"/>
        </w:rPr>
        <w:t>основная часть отзыва, в которой непременно осв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щаются следующие вопросы: в первую очередь научный руковод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>тель оценивает правильность и точность сформулированной темы, а также соответствие содержания работы данной проблематике и лог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>ка изложения материала. Важный акцент в начале отзыва делается на актуальности выбранной темы. Необходимо кратко изложить, почему тема важна для изучения, перечислить основные причины, обозн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 xml:space="preserve">чить сложившуюся ситуацию в научном мире по поводу исследуемой проблемы. 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Научный руководитель останавливается на проведенном студе</w:t>
      </w:r>
      <w:r w:rsidRPr="00895845">
        <w:rPr>
          <w:rFonts w:ascii="Times New Roman" w:hAnsi="Times New Roman"/>
          <w:color w:val="000000"/>
          <w:lang w:eastAsia="ru-RU"/>
        </w:rPr>
        <w:t>н</w:t>
      </w:r>
      <w:r w:rsidRPr="00895845">
        <w:rPr>
          <w:rFonts w:ascii="Times New Roman" w:hAnsi="Times New Roman"/>
          <w:color w:val="000000"/>
          <w:lang w:eastAsia="ru-RU"/>
        </w:rPr>
        <w:t>том исследовании, анализирует четкость формулировки целей,</w:t>
      </w:r>
      <w:r w:rsidR="00727016">
        <w:rPr>
          <w:rFonts w:ascii="Times New Roman" w:hAnsi="Times New Roman"/>
          <w:color w:val="000000"/>
          <w:lang w:eastAsia="ru-RU"/>
        </w:rPr>
        <w:t xml:space="preserve"> задач, их соответствие выбранной теме </w:t>
      </w:r>
      <w:r w:rsidRPr="00895845">
        <w:rPr>
          <w:rFonts w:ascii="Times New Roman" w:hAnsi="Times New Roman"/>
          <w:color w:val="000000"/>
          <w:lang w:eastAsia="ru-RU"/>
        </w:rPr>
        <w:t>и актуальность. Научному руков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дителю необходимо отразить уровень теоретической базы исследов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ния, отметить, насколько полно и широко студент изучил данный в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прос, основательно ли проводился анализ источников (учебники, м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 xml:space="preserve">нографии, статьи), грамотно и правильно </w:t>
      </w:r>
      <w:r>
        <w:rPr>
          <w:rFonts w:ascii="Times New Roman" w:hAnsi="Times New Roman"/>
          <w:color w:val="000000"/>
          <w:lang w:eastAsia="ru-RU"/>
        </w:rPr>
        <w:t xml:space="preserve">ли </w:t>
      </w:r>
      <w:r w:rsidRPr="00895845">
        <w:rPr>
          <w:rFonts w:ascii="Times New Roman" w:hAnsi="Times New Roman"/>
          <w:color w:val="000000"/>
          <w:lang w:eastAsia="ru-RU"/>
        </w:rPr>
        <w:t>сделаны выводы на о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 w:rsidRPr="00895845">
        <w:rPr>
          <w:rFonts w:ascii="Times New Roman" w:hAnsi="Times New Roman"/>
          <w:color w:val="000000"/>
          <w:lang w:eastAsia="ru-RU"/>
        </w:rPr>
        <w:t xml:space="preserve">нове данного анализа. 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Немаловажным в отзыве является самостоятельность мышления студента, как он описывает научный факт, его предложения, разраб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танные схемы по решению острых проблем, выявленных в ходе и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 w:rsidRPr="00895845">
        <w:rPr>
          <w:rFonts w:ascii="Times New Roman" w:hAnsi="Times New Roman"/>
          <w:color w:val="000000"/>
          <w:lang w:eastAsia="ru-RU"/>
        </w:rPr>
        <w:lastRenderedPageBreak/>
        <w:t>следования. В отзыве также отмечается практическая значимость проделанной работы и сделанных выводов, возможность использов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ния результатов исследования, а также овладение общими и профе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>
        <w:rPr>
          <w:rFonts w:ascii="Times New Roman" w:hAnsi="Times New Roman"/>
          <w:color w:val="000000"/>
          <w:lang w:eastAsia="ru-RU"/>
        </w:rPr>
        <w:t>иональными компетенциями. Также</w:t>
      </w:r>
      <w:r w:rsidRPr="00895845">
        <w:rPr>
          <w:rFonts w:ascii="Times New Roman" w:hAnsi="Times New Roman"/>
          <w:color w:val="000000"/>
          <w:lang w:eastAsia="ru-RU"/>
        </w:rPr>
        <w:t xml:space="preserve"> оценивается грамотность, соо</w:t>
      </w:r>
      <w:r w:rsidRPr="00895845">
        <w:rPr>
          <w:rFonts w:ascii="Times New Roman" w:hAnsi="Times New Roman"/>
          <w:color w:val="000000"/>
          <w:lang w:eastAsia="ru-RU"/>
        </w:rPr>
        <w:t>т</w:t>
      </w:r>
      <w:r w:rsidRPr="00895845">
        <w:rPr>
          <w:rFonts w:ascii="Times New Roman" w:hAnsi="Times New Roman"/>
          <w:color w:val="000000"/>
          <w:lang w:eastAsia="ru-RU"/>
        </w:rPr>
        <w:t xml:space="preserve">ветствие научному стилю, выдержанность и точность изложения. 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Если у преподавателя есть рекомендации, замечания, он обосн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вывает свою точку зрения. В заключении на основе полноцен</w:t>
      </w:r>
      <w:r>
        <w:rPr>
          <w:rFonts w:ascii="Times New Roman" w:hAnsi="Times New Roman"/>
          <w:color w:val="000000"/>
          <w:lang w:eastAsia="ru-RU"/>
        </w:rPr>
        <w:t>ного анализа проделанной работы</w:t>
      </w:r>
      <w:r w:rsidR="001647FD">
        <w:rPr>
          <w:rFonts w:ascii="Times New Roman" w:hAnsi="Times New Roman"/>
          <w:color w:val="000000"/>
          <w:lang w:eastAsia="ru-RU"/>
        </w:rPr>
        <w:t xml:space="preserve"> научный руководитель</w:t>
      </w:r>
      <w:r w:rsidRPr="00895845">
        <w:rPr>
          <w:rFonts w:ascii="Times New Roman" w:hAnsi="Times New Roman"/>
          <w:color w:val="000000"/>
          <w:lang w:eastAsia="ru-RU"/>
        </w:rPr>
        <w:t xml:space="preserve"> должен вынести вердикт: соответствует ли </w:t>
      </w:r>
      <w:r w:rsidR="001647FD">
        <w:rPr>
          <w:rFonts w:ascii="Times New Roman" w:hAnsi="Times New Roman"/>
          <w:color w:val="000000"/>
          <w:lang w:eastAsia="ru-RU"/>
        </w:rPr>
        <w:t xml:space="preserve">дипломная </w:t>
      </w:r>
      <w:r w:rsidRPr="00895845">
        <w:rPr>
          <w:rFonts w:ascii="Times New Roman" w:hAnsi="Times New Roman"/>
          <w:color w:val="000000"/>
          <w:lang w:eastAsia="ru-RU"/>
        </w:rPr>
        <w:t>работа предъявляемым треб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ваниям</w:t>
      </w:r>
      <w:r w:rsidR="001647FD">
        <w:rPr>
          <w:rFonts w:ascii="Times New Roman" w:hAnsi="Times New Roman"/>
          <w:color w:val="000000"/>
          <w:lang w:eastAsia="ru-RU"/>
        </w:rPr>
        <w:t xml:space="preserve"> к работам данного уровня</w:t>
      </w:r>
      <w:r w:rsidRPr="00895845">
        <w:rPr>
          <w:rFonts w:ascii="Times New Roman" w:hAnsi="Times New Roman"/>
          <w:color w:val="000000"/>
          <w:lang w:eastAsia="ru-RU"/>
        </w:rPr>
        <w:t>, может ли она быть рекомендована к защите и какой оценки она заслуживает.</w:t>
      </w:r>
    </w:p>
    <w:p w:rsidR="009B4575" w:rsidRPr="00895845" w:rsidRDefault="001647FD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Внешнее </w:t>
      </w:r>
      <w:r w:rsidRPr="001647FD">
        <w:rPr>
          <w:rFonts w:ascii="Times New Roman" w:hAnsi="Times New Roman"/>
          <w:lang w:eastAsia="ru-RU"/>
        </w:rPr>
        <w:t>рецензирование дипломной работы</w:t>
      </w:r>
      <w:r w:rsidR="009B4575" w:rsidRPr="001647FD">
        <w:rPr>
          <w:rFonts w:ascii="Times New Roman" w:hAnsi="Times New Roman"/>
          <w:lang w:eastAsia="ru-RU"/>
        </w:rPr>
        <w:t xml:space="preserve"> </w:t>
      </w:r>
      <w:r w:rsidR="009B4575" w:rsidRPr="00895845">
        <w:rPr>
          <w:rFonts w:ascii="Times New Roman" w:hAnsi="Times New Roman"/>
          <w:color w:val="000000"/>
          <w:lang w:eastAsia="ru-RU"/>
        </w:rPr>
        <w:t>проводится с целью обеспечения объективности оценки труда выпускника</w:t>
      </w:r>
      <w:r w:rsidR="009B4575" w:rsidRPr="00DC0641">
        <w:rPr>
          <w:rFonts w:ascii="Times New Roman" w:hAnsi="Times New Roman"/>
          <w:color w:val="000000"/>
          <w:lang w:eastAsia="ru-RU"/>
        </w:rPr>
        <w:t xml:space="preserve">. </w:t>
      </w:r>
      <w:r>
        <w:rPr>
          <w:rFonts w:ascii="Times New Roman" w:hAnsi="Times New Roman"/>
          <w:color w:val="000000"/>
          <w:lang w:eastAsia="ru-RU"/>
        </w:rPr>
        <w:t xml:space="preserve">В качестве </w:t>
      </w:r>
      <w:r w:rsidR="009B4575" w:rsidRPr="00DC0641">
        <w:rPr>
          <w:rFonts w:ascii="Times New Roman" w:hAnsi="Times New Roman"/>
          <w:color w:val="000000"/>
          <w:lang w:eastAsia="ru-RU"/>
        </w:rPr>
        <w:t>рецен</w:t>
      </w:r>
      <w:r>
        <w:rPr>
          <w:rFonts w:ascii="Times New Roman" w:hAnsi="Times New Roman"/>
          <w:color w:val="000000"/>
          <w:lang w:eastAsia="ru-RU"/>
        </w:rPr>
        <w:t>зентов выступают</w:t>
      </w:r>
      <w:r w:rsidR="009B4575" w:rsidRPr="00DC0641">
        <w:rPr>
          <w:rFonts w:ascii="Times New Roman" w:hAnsi="Times New Roman"/>
          <w:color w:val="000000"/>
          <w:lang w:eastAsia="ru-RU"/>
        </w:rPr>
        <w:t xml:space="preserve"> специалист</w:t>
      </w:r>
      <w:r>
        <w:rPr>
          <w:rFonts w:ascii="Times New Roman" w:hAnsi="Times New Roman"/>
          <w:color w:val="000000"/>
          <w:lang w:eastAsia="ru-RU"/>
        </w:rPr>
        <w:t>ы</w:t>
      </w:r>
      <w:r w:rsidR="009B4575" w:rsidRPr="00DC0641">
        <w:rPr>
          <w:rFonts w:ascii="Times New Roman" w:hAnsi="Times New Roman"/>
          <w:color w:val="000000"/>
          <w:lang w:eastAsia="ru-RU"/>
        </w:rPr>
        <w:t xml:space="preserve"> профильной направленности из государственных органов власти, сферы труда и образования, научно-исследовательских институтов. Как правило, рецензию пишут рук</w:t>
      </w:r>
      <w:r w:rsidR="009B4575" w:rsidRPr="00DC0641">
        <w:rPr>
          <w:rFonts w:ascii="Times New Roman" w:hAnsi="Times New Roman"/>
          <w:color w:val="000000"/>
          <w:lang w:eastAsia="ru-RU"/>
        </w:rPr>
        <w:t>о</w:t>
      </w:r>
      <w:r w:rsidR="009B4575" w:rsidRPr="00DC0641">
        <w:rPr>
          <w:rFonts w:ascii="Times New Roman" w:hAnsi="Times New Roman"/>
          <w:color w:val="000000"/>
          <w:lang w:eastAsia="ru-RU"/>
        </w:rPr>
        <w:t>водители предприятий, учреждений (их помощники), у которых ст</w:t>
      </w:r>
      <w:r w:rsidR="009B4575" w:rsidRPr="00DC0641">
        <w:rPr>
          <w:rFonts w:ascii="Times New Roman" w:hAnsi="Times New Roman"/>
          <w:color w:val="000000"/>
          <w:lang w:eastAsia="ru-RU"/>
        </w:rPr>
        <w:t>у</w:t>
      </w:r>
      <w:r w:rsidR="009B4575" w:rsidRPr="00DC0641">
        <w:rPr>
          <w:rFonts w:ascii="Times New Roman" w:hAnsi="Times New Roman"/>
          <w:color w:val="000000"/>
          <w:lang w:eastAsia="ru-RU"/>
        </w:rPr>
        <w:t>дент проходит преддипло</w:t>
      </w:r>
      <w:r>
        <w:rPr>
          <w:rFonts w:ascii="Times New Roman" w:hAnsi="Times New Roman"/>
          <w:color w:val="000000"/>
          <w:lang w:eastAsia="ru-RU"/>
        </w:rPr>
        <w:t xml:space="preserve">мную практику. В этом </w:t>
      </w:r>
      <w:r w:rsidRPr="001647FD">
        <w:rPr>
          <w:rFonts w:ascii="Times New Roman" w:hAnsi="Times New Roman"/>
          <w:lang w:eastAsia="ru-RU"/>
        </w:rPr>
        <w:t xml:space="preserve">случае </w:t>
      </w:r>
      <w:r w:rsidR="009B4575" w:rsidRPr="001647FD">
        <w:rPr>
          <w:rFonts w:ascii="Times New Roman" w:hAnsi="Times New Roman"/>
          <w:lang w:eastAsia="ru-RU"/>
        </w:rPr>
        <w:t>дипломная работа</w:t>
      </w:r>
      <w:r w:rsidRPr="001647FD">
        <w:rPr>
          <w:rFonts w:ascii="Times New Roman" w:hAnsi="Times New Roman"/>
          <w:lang w:eastAsia="ru-RU"/>
        </w:rPr>
        <w:t xml:space="preserve"> </w:t>
      </w:r>
      <w:r w:rsidR="009B4575" w:rsidRPr="001647FD">
        <w:rPr>
          <w:rFonts w:ascii="Times New Roman" w:hAnsi="Times New Roman"/>
          <w:lang w:eastAsia="ru-RU"/>
        </w:rPr>
        <w:t xml:space="preserve">написана на примере деятельности данной организации, либо в ней </w:t>
      </w:r>
      <w:r w:rsidR="009B4575" w:rsidRPr="00895845">
        <w:rPr>
          <w:rFonts w:ascii="Times New Roman" w:hAnsi="Times New Roman"/>
          <w:color w:val="000000"/>
          <w:lang w:eastAsia="ru-RU"/>
        </w:rPr>
        <w:t>широко используются практические материалы деятельности этого предприятия.</w:t>
      </w:r>
    </w:p>
    <w:p w:rsidR="00282BA3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1647FD">
        <w:rPr>
          <w:rFonts w:ascii="Times New Roman" w:hAnsi="Times New Roman"/>
          <w:b/>
          <w:i/>
          <w:lang w:eastAsia="ru-RU"/>
        </w:rPr>
        <w:t>Рецензия</w:t>
      </w:r>
      <w:r w:rsidRPr="001647FD">
        <w:rPr>
          <w:rFonts w:ascii="Times New Roman" w:hAnsi="Times New Roman"/>
          <w:lang w:eastAsia="ru-RU"/>
        </w:rPr>
        <w:t xml:space="preserve"> на </w:t>
      </w:r>
      <w:r w:rsidR="001647FD" w:rsidRPr="001647FD">
        <w:rPr>
          <w:rFonts w:ascii="Times New Roman" w:hAnsi="Times New Roman"/>
          <w:lang w:eastAsia="ru-RU"/>
        </w:rPr>
        <w:t>дипломную работу</w:t>
      </w:r>
      <w:r w:rsidRPr="001647FD">
        <w:rPr>
          <w:rFonts w:ascii="Times New Roman" w:hAnsi="Times New Roman"/>
          <w:lang w:eastAsia="ru-RU"/>
        </w:rPr>
        <w:t xml:space="preserve"> — это документ, в котором с</w:t>
      </w:r>
      <w:r w:rsidRPr="001647FD">
        <w:rPr>
          <w:rFonts w:ascii="Times New Roman" w:hAnsi="Times New Roman"/>
          <w:lang w:eastAsia="ru-RU"/>
        </w:rPr>
        <w:t>о</w:t>
      </w:r>
      <w:r w:rsidRPr="001647FD">
        <w:rPr>
          <w:rFonts w:ascii="Times New Roman" w:hAnsi="Times New Roman"/>
          <w:lang w:eastAsia="ru-RU"/>
        </w:rPr>
        <w:t>держится общая характеристика и оценка. Без рецензии студента не допустят к защите. В рецензии содержится краткий анализ дипло</w:t>
      </w:r>
      <w:r w:rsidRPr="001647FD">
        <w:rPr>
          <w:rFonts w:ascii="Times New Roman" w:hAnsi="Times New Roman"/>
          <w:lang w:eastAsia="ru-RU"/>
        </w:rPr>
        <w:t>м</w:t>
      </w:r>
      <w:r w:rsidRPr="001647FD">
        <w:rPr>
          <w:rFonts w:ascii="Times New Roman" w:hAnsi="Times New Roman"/>
          <w:lang w:eastAsia="ru-RU"/>
        </w:rPr>
        <w:t>ной рабо</w:t>
      </w:r>
      <w:r w:rsidR="001647FD" w:rsidRPr="001647FD">
        <w:rPr>
          <w:rFonts w:ascii="Times New Roman" w:hAnsi="Times New Roman"/>
          <w:lang w:eastAsia="ru-RU"/>
        </w:rPr>
        <w:t>т</w:t>
      </w:r>
      <w:r w:rsidRPr="001647FD">
        <w:rPr>
          <w:rFonts w:ascii="Times New Roman" w:hAnsi="Times New Roman"/>
          <w:lang w:eastAsia="ru-RU"/>
        </w:rPr>
        <w:t>ы, степен</w:t>
      </w:r>
      <w:r w:rsidRPr="00895845">
        <w:rPr>
          <w:rFonts w:ascii="Times New Roman" w:hAnsi="Times New Roman"/>
          <w:color w:val="000000"/>
          <w:lang w:eastAsia="ru-RU"/>
        </w:rPr>
        <w:t>ь ее соответствия к существующим требованиям</w:t>
      </w:r>
      <w:r w:rsidR="001647FD">
        <w:rPr>
          <w:rFonts w:ascii="Times New Roman" w:hAnsi="Times New Roman"/>
          <w:color w:val="000000"/>
          <w:lang w:eastAsia="ru-RU"/>
        </w:rPr>
        <w:t>,</w:t>
      </w:r>
      <w:r w:rsidRPr="00895845">
        <w:rPr>
          <w:rFonts w:ascii="Times New Roman" w:hAnsi="Times New Roman"/>
          <w:color w:val="000000"/>
          <w:lang w:eastAsia="ru-RU"/>
        </w:rPr>
        <w:t xml:space="preserve"> подробно описаны досто</w:t>
      </w:r>
      <w:r>
        <w:rPr>
          <w:rFonts w:ascii="Times New Roman" w:hAnsi="Times New Roman"/>
          <w:color w:val="000000"/>
          <w:lang w:eastAsia="ru-RU"/>
        </w:rPr>
        <w:t>инства и недостатки и т.</w:t>
      </w:r>
      <w:r w:rsidRPr="00895845">
        <w:rPr>
          <w:rFonts w:ascii="Times New Roman" w:hAnsi="Times New Roman"/>
          <w:color w:val="000000"/>
          <w:lang w:eastAsia="ru-RU"/>
        </w:rPr>
        <w:t xml:space="preserve">д. </w:t>
      </w:r>
    </w:p>
    <w:p w:rsidR="009B4575" w:rsidRPr="00895845" w:rsidRDefault="00282BA3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</w:t>
      </w:r>
      <w:r w:rsidR="009B4575" w:rsidRPr="00895845">
        <w:rPr>
          <w:rFonts w:ascii="Times New Roman" w:hAnsi="Times New Roman"/>
          <w:color w:val="000000"/>
          <w:lang w:eastAsia="ru-RU"/>
        </w:rPr>
        <w:t xml:space="preserve">ецензия носит рекомендательный характер. Мнение, изложенное в </w:t>
      </w:r>
      <w:r>
        <w:rPr>
          <w:rFonts w:ascii="Times New Roman" w:hAnsi="Times New Roman"/>
          <w:color w:val="000000"/>
          <w:lang w:eastAsia="ru-RU"/>
        </w:rPr>
        <w:t>рецензии</w:t>
      </w:r>
      <w:r w:rsidR="009B4575" w:rsidRPr="00895845">
        <w:rPr>
          <w:rFonts w:ascii="Times New Roman" w:hAnsi="Times New Roman"/>
          <w:color w:val="000000"/>
          <w:lang w:eastAsia="ru-RU"/>
        </w:rPr>
        <w:t xml:space="preserve">, может не совпадать с мнением научного </w:t>
      </w:r>
      <w:r>
        <w:rPr>
          <w:rFonts w:ascii="Times New Roman" w:hAnsi="Times New Roman"/>
          <w:color w:val="000000"/>
          <w:lang w:eastAsia="ru-RU"/>
        </w:rPr>
        <w:t xml:space="preserve">руководителя. В этом </w:t>
      </w:r>
      <w:r w:rsidRPr="00282BA3">
        <w:rPr>
          <w:rFonts w:ascii="Times New Roman" w:hAnsi="Times New Roman"/>
          <w:lang w:eastAsia="ru-RU"/>
        </w:rPr>
        <w:t>случае дипломная работа</w:t>
      </w:r>
      <w:r w:rsidR="009B4575" w:rsidRPr="00282BA3">
        <w:rPr>
          <w:rFonts w:ascii="Times New Roman" w:hAnsi="Times New Roman"/>
          <w:lang w:eastAsia="ru-RU"/>
        </w:rPr>
        <w:t xml:space="preserve"> </w:t>
      </w:r>
      <w:r w:rsidR="009B4575" w:rsidRPr="00895845">
        <w:rPr>
          <w:rFonts w:ascii="Times New Roman" w:hAnsi="Times New Roman"/>
          <w:color w:val="000000"/>
          <w:lang w:eastAsia="ru-RU"/>
        </w:rPr>
        <w:t>допускается к защите, а обучающем</w:t>
      </w:r>
      <w:r w:rsidR="009B4575" w:rsidRPr="00895845">
        <w:rPr>
          <w:rFonts w:ascii="Times New Roman" w:hAnsi="Times New Roman"/>
          <w:color w:val="000000"/>
          <w:lang w:eastAsia="ru-RU"/>
        </w:rPr>
        <w:t>у</w:t>
      </w:r>
      <w:r w:rsidR="009B4575" w:rsidRPr="00895845">
        <w:rPr>
          <w:rFonts w:ascii="Times New Roman" w:hAnsi="Times New Roman"/>
          <w:color w:val="000000"/>
          <w:lang w:eastAsia="ru-RU"/>
        </w:rPr>
        <w:t>ся да</w:t>
      </w:r>
      <w:r w:rsidR="009B4575">
        <w:rPr>
          <w:rFonts w:ascii="Times New Roman" w:hAnsi="Times New Roman"/>
          <w:color w:val="000000"/>
          <w:lang w:eastAsia="ru-RU"/>
        </w:rPr>
        <w:t>е</w:t>
      </w:r>
      <w:r w:rsidR="009B4575" w:rsidRPr="00895845">
        <w:rPr>
          <w:rFonts w:ascii="Times New Roman" w:hAnsi="Times New Roman"/>
          <w:color w:val="000000"/>
          <w:lang w:eastAsia="ru-RU"/>
        </w:rPr>
        <w:t>тся возможность отстоять свой проект.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Общая рекомендация при написании </w:t>
      </w:r>
      <w:r w:rsidRPr="00282BA3">
        <w:rPr>
          <w:rFonts w:ascii="Times New Roman" w:hAnsi="Times New Roman"/>
          <w:lang w:eastAsia="ru-RU"/>
        </w:rPr>
        <w:t xml:space="preserve">рецензии к </w:t>
      </w:r>
      <w:r w:rsidR="00282BA3" w:rsidRPr="00282BA3">
        <w:rPr>
          <w:rFonts w:ascii="Times New Roman" w:hAnsi="Times New Roman"/>
          <w:lang w:eastAsia="ru-RU"/>
        </w:rPr>
        <w:t xml:space="preserve">дипломной работе </w:t>
      </w:r>
      <w:r>
        <w:rPr>
          <w:rFonts w:ascii="Times New Roman" w:hAnsi="Times New Roman"/>
          <w:color w:val="000000"/>
          <w:lang w:eastAsia="ru-RU"/>
        </w:rPr>
        <w:t>—</w:t>
      </w:r>
      <w:r w:rsidRPr="00895845">
        <w:rPr>
          <w:rFonts w:ascii="Times New Roman" w:hAnsi="Times New Roman"/>
          <w:color w:val="000000"/>
          <w:lang w:eastAsia="ru-RU"/>
        </w:rPr>
        <w:t xml:space="preserve"> это уход от общих фраз, таких как: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очень хорошая выпускная квалификационная работа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,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студент проделал большую работу, р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шил сложную задачу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,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автор показал себя как настоящий специ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>лист, сделал ряд предложений, имеющих практическое значение</w:t>
      </w:r>
      <w:r>
        <w:rPr>
          <w:rFonts w:ascii="Times New Roman" w:hAnsi="Times New Roman"/>
          <w:color w:val="000000"/>
          <w:lang w:eastAsia="ru-RU"/>
        </w:rPr>
        <w:t>» и т.</w:t>
      </w:r>
      <w:r w:rsidRPr="00895845">
        <w:rPr>
          <w:rFonts w:ascii="Times New Roman" w:hAnsi="Times New Roman"/>
          <w:color w:val="000000"/>
          <w:lang w:eastAsia="ru-RU"/>
        </w:rPr>
        <w:t>п.</w:t>
      </w:r>
    </w:p>
    <w:p w:rsidR="009B4575" w:rsidRPr="00895845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Однако</w:t>
      </w:r>
      <w:r w:rsidRPr="00895845">
        <w:rPr>
          <w:rFonts w:ascii="Times New Roman" w:hAnsi="Times New Roman"/>
          <w:color w:val="000000"/>
          <w:lang w:eastAsia="ru-RU"/>
        </w:rPr>
        <w:t xml:space="preserve"> существуют общепринятые фразы-клише, которыми мо</w:t>
      </w:r>
      <w:r w:rsidRPr="00895845">
        <w:rPr>
          <w:rFonts w:ascii="Times New Roman" w:hAnsi="Times New Roman"/>
          <w:color w:val="000000"/>
          <w:lang w:eastAsia="ru-RU"/>
        </w:rPr>
        <w:t>ж</w:t>
      </w:r>
      <w:r w:rsidRPr="00895845">
        <w:rPr>
          <w:rFonts w:ascii="Times New Roman" w:hAnsi="Times New Roman"/>
          <w:color w:val="000000"/>
          <w:lang w:eastAsia="ru-RU"/>
        </w:rPr>
        <w:t>но воспользоваться при составлении рецензии: благодаря им текст выглядит более профессионально:</w:t>
      </w:r>
    </w:p>
    <w:p w:rsidR="009B4575" w:rsidRPr="00FC3E53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07464">
        <w:rPr>
          <w:rFonts w:ascii="Times New Roman" w:hAnsi="Times New Roman"/>
          <w:lang w:eastAsia="ru-RU"/>
        </w:rPr>
        <w:t xml:space="preserve">тема </w:t>
      </w:r>
      <w:r w:rsidR="00807464" w:rsidRPr="00807464">
        <w:rPr>
          <w:rFonts w:ascii="Times New Roman" w:hAnsi="Times New Roman"/>
          <w:lang w:eastAsia="ru-RU"/>
        </w:rPr>
        <w:t>дипломной работы</w:t>
      </w:r>
      <w:r w:rsidRPr="00807464">
        <w:rPr>
          <w:rFonts w:ascii="Times New Roman" w:hAnsi="Times New Roman"/>
          <w:lang w:eastAsia="ru-RU"/>
        </w:rPr>
        <w:t xml:space="preserve">: дипломная работа посвящена </w:t>
      </w:r>
      <w:r w:rsidRPr="00FC3E53">
        <w:rPr>
          <w:rFonts w:ascii="Times New Roman" w:hAnsi="Times New Roman"/>
          <w:color w:val="000000"/>
          <w:lang w:eastAsia="ru-RU"/>
        </w:rPr>
        <w:t>реш</w:t>
      </w:r>
      <w:r w:rsidRPr="00FC3E53">
        <w:rPr>
          <w:rFonts w:ascii="Times New Roman" w:hAnsi="Times New Roman"/>
          <w:color w:val="000000"/>
          <w:lang w:eastAsia="ru-RU"/>
        </w:rPr>
        <w:t>е</w:t>
      </w:r>
      <w:r w:rsidRPr="00FC3E53">
        <w:rPr>
          <w:rFonts w:ascii="Times New Roman" w:hAnsi="Times New Roman"/>
          <w:color w:val="000000"/>
          <w:lang w:eastAsia="ru-RU"/>
        </w:rPr>
        <w:t>нию вопроса, характеристике проблемы; анализу явления;</w:t>
      </w:r>
    </w:p>
    <w:p w:rsidR="009B4575" w:rsidRPr="00FC3E53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FC3E53">
        <w:rPr>
          <w:rFonts w:ascii="Times New Roman" w:hAnsi="Times New Roman"/>
          <w:color w:val="000000"/>
          <w:lang w:eastAsia="ru-RU"/>
        </w:rPr>
        <w:t xml:space="preserve">проблема исследования: в </w:t>
      </w:r>
      <w:r w:rsidRPr="00807464">
        <w:rPr>
          <w:rFonts w:ascii="Times New Roman" w:hAnsi="Times New Roman"/>
          <w:lang w:eastAsia="ru-RU"/>
        </w:rPr>
        <w:t xml:space="preserve">дипломной работе </w:t>
      </w:r>
      <w:r w:rsidRPr="00FC3E53">
        <w:rPr>
          <w:rFonts w:ascii="Times New Roman" w:hAnsi="Times New Roman"/>
          <w:color w:val="000000"/>
          <w:lang w:eastAsia="ru-RU"/>
        </w:rPr>
        <w:t>автором на пе</w:t>
      </w:r>
      <w:r w:rsidRPr="00FC3E53">
        <w:rPr>
          <w:rFonts w:ascii="Times New Roman" w:hAnsi="Times New Roman"/>
          <w:color w:val="000000"/>
          <w:lang w:eastAsia="ru-RU"/>
        </w:rPr>
        <w:t>р</w:t>
      </w:r>
      <w:r w:rsidRPr="00FC3E53">
        <w:rPr>
          <w:rFonts w:ascii="Times New Roman" w:hAnsi="Times New Roman"/>
          <w:color w:val="000000"/>
          <w:lang w:eastAsia="ru-RU"/>
        </w:rPr>
        <w:t>вый план выдвигается проблема, в центре внимания находится, в св</w:t>
      </w:r>
      <w:r w:rsidRPr="00FC3E53">
        <w:rPr>
          <w:rFonts w:ascii="Times New Roman" w:hAnsi="Times New Roman"/>
          <w:color w:val="000000"/>
          <w:lang w:eastAsia="ru-RU"/>
        </w:rPr>
        <w:t>о</w:t>
      </w:r>
      <w:r w:rsidRPr="00FC3E53">
        <w:rPr>
          <w:rFonts w:ascii="Times New Roman" w:hAnsi="Times New Roman"/>
          <w:color w:val="000000"/>
          <w:lang w:eastAsia="ru-RU"/>
        </w:rPr>
        <w:t>ем проекте автор затрагивает, освещает проблему;</w:t>
      </w:r>
    </w:p>
    <w:p w:rsidR="009B4575" w:rsidRPr="00FC3E53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FC3E53">
        <w:rPr>
          <w:rFonts w:ascii="Times New Roman" w:hAnsi="Times New Roman"/>
          <w:color w:val="000000"/>
          <w:lang w:eastAsia="ru-RU"/>
        </w:rPr>
        <w:t>актуальность исследования: затронутая проблематика чрезв</w:t>
      </w:r>
      <w:r w:rsidRPr="00FC3E53">
        <w:rPr>
          <w:rFonts w:ascii="Times New Roman" w:hAnsi="Times New Roman"/>
          <w:color w:val="000000"/>
          <w:lang w:eastAsia="ru-RU"/>
        </w:rPr>
        <w:t>ы</w:t>
      </w:r>
      <w:r w:rsidRPr="00FC3E53">
        <w:rPr>
          <w:rFonts w:ascii="Times New Roman" w:hAnsi="Times New Roman"/>
          <w:color w:val="000000"/>
          <w:lang w:eastAsia="ru-RU"/>
        </w:rPr>
        <w:t>чайно актуальна в последние десятилетия, данная проблема привл</w:t>
      </w:r>
      <w:r w:rsidRPr="00FC3E53">
        <w:rPr>
          <w:rFonts w:ascii="Times New Roman" w:hAnsi="Times New Roman"/>
          <w:color w:val="000000"/>
          <w:lang w:eastAsia="ru-RU"/>
        </w:rPr>
        <w:t>е</w:t>
      </w:r>
      <w:r w:rsidRPr="00FC3E53">
        <w:rPr>
          <w:rFonts w:ascii="Times New Roman" w:hAnsi="Times New Roman"/>
          <w:color w:val="000000"/>
          <w:lang w:eastAsia="ru-RU"/>
        </w:rPr>
        <w:t>кает внимание многих специалистов (ученых, критиков), в совреме</w:t>
      </w:r>
      <w:r w:rsidRPr="00FC3E53">
        <w:rPr>
          <w:rFonts w:ascii="Times New Roman" w:hAnsi="Times New Roman"/>
          <w:color w:val="000000"/>
          <w:lang w:eastAsia="ru-RU"/>
        </w:rPr>
        <w:t>н</w:t>
      </w:r>
      <w:r w:rsidRPr="00FC3E53">
        <w:rPr>
          <w:rFonts w:ascii="Times New Roman" w:hAnsi="Times New Roman"/>
          <w:color w:val="000000"/>
          <w:lang w:eastAsia="ru-RU"/>
        </w:rPr>
        <w:t>ной науке данная проблема приобрела особую остроту;</w:t>
      </w:r>
    </w:p>
    <w:p w:rsidR="009B4575" w:rsidRPr="00FC3E53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FC3E53">
        <w:rPr>
          <w:rFonts w:ascii="Times New Roman" w:hAnsi="Times New Roman"/>
          <w:color w:val="000000"/>
          <w:lang w:eastAsia="ru-RU"/>
        </w:rPr>
        <w:t>характеристика источников: основу проекта составили матер</w:t>
      </w:r>
      <w:r w:rsidRPr="00FC3E53">
        <w:rPr>
          <w:rFonts w:ascii="Times New Roman" w:hAnsi="Times New Roman"/>
          <w:color w:val="000000"/>
          <w:lang w:eastAsia="ru-RU"/>
        </w:rPr>
        <w:t>и</w:t>
      </w:r>
      <w:r w:rsidRPr="00FC3E53">
        <w:rPr>
          <w:rFonts w:ascii="Times New Roman" w:hAnsi="Times New Roman"/>
          <w:color w:val="000000"/>
          <w:lang w:eastAsia="ru-RU"/>
        </w:rPr>
        <w:t>алы, основанные на теории, студент провел анализ следующих те</w:t>
      </w:r>
      <w:r w:rsidRPr="00FC3E53">
        <w:rPr>
          <w:rFonts w:ascii="Times New Roman" w:hAnsi="Times New Roman"/>
          <w:color w:val="000000"/>
          <w:lang w:eastAsia="ru-RU"/>
        </w:rPr>
        <w:t>о</w:t>
      </w:r>
      <w:r w:rsidRPr="00FC3E53">
        <w:rPr>
          <w:rFonts w:ascii="Times New Roman" w:hAnsi="Times New Roman"/>
          <w:color w:val="000000"/>
          <w:lang w:eastAsia="ru-RU"/>
        </w:rPr>
        <w:t>рий;</w:t>
      </w:r>
    </w:p>
    <w:p w:rsidR="009B4575" w:rsidRPr="00FC3E53" w:rsidRDefault="009B4575" w:rsidP="007E53E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FC3E53">
        <w:rPr>
          <w:rFonts w:ascii="Times New Roman" w:hAnsi="Times New Roman"/>
          <w:color w:val="000000"/>
          <w:lang w:eastAsia="ru-RU"/>
        </w:rPr>
        <w:t>выражение согласия: нельзя не согласиться с мнением студента, изложенным в работе, мы разделяем точку зрения автора;</w:t>
      </w:r>
    </w:p>
    <w:p w:rsidR="009B4575" w:rsidRDefault="009B4575" w:rsidP="00D75F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FC3E53">
        <w:rPr>
          <w:rFonts w:ascii="Times New Roman" w:hAnsi="Times New Roman"/>
          <w:color w:val="000000"/>
          <w:lang w:eastAsia="ru-RU"/>
        </w:rPr>
        <w:t>выражение несогласия: дискуссионной представляется точка зрения студента, нельзя безоговорочно принять утверждения студе</w:t>
      </w:r>
      <w:r w:rsidRPr="00FC3E53">
        <w:rPr>
          <w:rFonts w:ascii="Times New Roman" w:hAnsi="Times New Roman"/>
          <w:color w:val="000000"/>
          <w:lang w:eastAsia="ru-RU"/>
        </w:rPr>
        <w:t>н</w:t>
      </w:r>
      <w:r w:rsidRPr="00FC3E53">
        <w:rPr>
          <w:rFonts w:ascii="Times New Roman" w:hAnsi="Times New Roman"/>
          <w:color w:val="000000"/>
          <w:lang w:eastAsia="ru-RU"/>
        </w:rPr>
        <w:t>та, следует отметить недостатки</w:t>
      </w:r>
      <w:r w:rsidR="00D75FAA">
        <w:rPr>
          <w:rFonts w:ascii="Times New Roman" w:hAnsi="Times New Roman"/>
          <w:color w:val="000000"/>
          <w:lang w:eastAsia="ru-RU"/>
        </w:rPr>
        <w:t xml:space="preserve"> аргументации.</w:t>
      </w:r>
    </w:p>
    <w:p w:rsidR="00EC343F" w:rsidRPr="00D75FAA" w:rsidRDefault="00EC343F" w:rsidP="00D75F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Образцы бланков Отзыва и Рецензии представлены в </w:t>
      </w:r>
      <w:r>
        <w:rPr>
          <w:rFonts w:ascii="Times New Roman" w:hAnsi="Times New Roman"/>
          <w:color w:val="000000"/>
          <w:lang w:eastAsia="ru-RU"/>
        </w:rPr>
        <w:br/>
        <w:t>Приложении Ж и Приложении И соответственно.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FC3E53" w:rsidRDefault="009B4575" w:rsidP="00FC3E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3E53">
        <w:rPr>
          <w:rFonts w:ascii="Times New Roman" w:hAnsi="Times New Roman"/>
          <w:b/>
          <w:color w:val="000000"/>
          <w:sz w:val="24"/>
          <w:szCs w:val="24"/>
          <w:lang w:eastAsia="ru-RU"/>
        </w:rPr>
        <w:t>4.2. Процесс защиты</w:t>
      </w: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К государственной итоговой аттестации допускается студент, не имеющий академической задолженности и в полном объеме выпо</w:t>
      </w:r>
      <w:r w:rsidRPr="00895845">
        <w:rPr>
          <w:rFonts w:ascii="Times New Roman" w:hAnsi="Times New Roman"/>
          <w:color w:val="000000"/>
          <w:lang w:eastAsia="ru-RU"/>
        </w:rPr>
        <w:t>л</w:t>
      </w:r>
      <w:r w:rsidRPr="00895845">
        <w:rPr>
          <w:rFonts w:ascii="Times New Roman" w:hAnsi="Times New Roman"/>
          <w:color w:val="000000"/>
          <w:lang w:eastAsia="ru-RU"/>
        </w:rPr>
        <w:t>нивший учебный план или индивидуальный учебный план по осва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>ваемой образовательной программе среднего профессионального о</w:t>
      </w:r>
      <w:r w:rsidRPr="00895845">
        <w:rPr>
          <w:rFonts w:ascii="Times New Roman" w:hAnsi="Times New Roman"/>
          <w:color w:val="000000"/>
          <w:lang w:eastAsia="ru-RU"/>
        </w:rPr>
        <w:t>б</w:t>
      </w:r>
      <w:r w:rsidRPr="00895845">
        <w:rPr>
          <w:rFonts w:ascii="Times New Roman" w:hAnsi="Times New Roman"/>
          <w:color w:val="000000"/>
          <w:lang w:eastAsia="ru-RU"/>
        </w:rPr>
        <w:t>разования.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Защита </w:t>
      </w:r>
      <w:r w:rsidR="002234D4" w:rsidRPr="002234D4">
        <w:rPr>
          <w:rFonts w:ascii="Times New Roman" w:hAnsi="Times New Roman"/>
          <w:lang w:eastAsia="ru-RU"/>
        </w:rPr>
        <w:t>дипломной работы</w:t>
      </w:r>
      <w:r w:rsidRPr="002234D4">
        <w:rPr>
          <w:rFonts w:ascii="Times New Roman" w:hAnsi="Times New Roman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происходит на открытом заседании государственной экзаменационной комиссии по установленному ра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 w:rsidRPr="00895845">
        <w:rPr>
          <w:rFonts w:ascii="Times New Roman" w:hAnsi="Times New Roman"/>
          <w:color w:val="000000"/>
          <w:lang w:eastAsia="ru-RU"/>
        </w:rPr>
        <w:t>писанию</w:t>
      </w:r>
      <w:r>
        <w:rPr>
          <w:rFonts w:ascii="Times New Roman" w:hAnsi="Times New Roman"/>
          <w:color w:val="000000"/>
          <w:lang w:eastAsia="ru-RU"/>
        </w:rPr>
        <w:t xml:space="preserve"> в следующей последовательности.</w:t>
      </w:r>
    </w:p>
    <w:p w:rsidR="009B4575" w:rsidRPr="002234D4" w:rsidRDefault="009B4575" w:rsidP="002234D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2234D4">
        <w:rPr>
          <w:rFonts w:ascii="Times New Roman" w:hAnsi="Times New Roman"/>
          <w:lang w:eastAsia="ru-RU"/>
        </w:rPr>
        <w:t>1. Секретарь комиссии объявляет фамилию, имя, отчество студе</w:t>
      </w:r>
      <w:r w:rsidRPr="002234D4">
        <w:rPr>
          <w:rFonts w:ascii="Times New Roman" w:hAnsi="Times New Roman"/>
          <w:lang w:eastAsia="ru-RU"/>
        </w:rPr>
        <w:t>н</w:t>
      </w:r>
      <w:r w:rsidRPr="002234D4">
        <w:rPr>
          <w:rFonts w:ascii="Times New Roman" w:hAnsi="Times New Roman"/>
          <w:lang w:eastAsia="ru-RU"/>
        </w:rPr>
        <w:t>та, зачитывает тему дипломной работы, фамилию, имя и отчество научного руководителя и соответствующие отзывы.</w:t>
      </w:r>
    </w:p>
    <w:p w:rsidR="009B4575" w:rsidRPr="002234D4" w:rsidRDefault="009B4575" w:rsidP="002234D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2234D4">
        <w:rPr>
          <w:rFonts w:ascii="Times New Roman" w:hAnsi="Times New Roman"/>
          <w:lang w:eastAsia="ru-RU"/>
        </w:rPr>
        <w:lastRenderedPageBreak/>
        <w:t xml:space="preserve">2. Заслушивается доклад автора </w:t>
      </w:r>
      <w:r w:rsidR="002234D4" w:rsidRPr="002234D4">
        <w:rPr>
          <w:rFonts w:ascii="Times New Roman" w:hAnsi="Times New Roman"/>
          <w:lang w:eastAsia="ru-RU"/>
        </w:rPr>
        <w:t>дипломной работы (продолж</w:t>
      </w:r>
      <w:r w:rsidR="002234D4" w:rsidRPr="002234D4">
        <w:rPr>
          <w:rFonts w:ascii="Times New Roman" w:hAnsi="Times New Roman"/>
          <w:lang w:eastAsia="ru-RU"/>
        </w:rPr>
        <w:t>и</w:t>
      </w:r>
      <w:r w:rsidRPr="002234D4">
        <w:rPr>
          <w:rFonts w:ascii="Times New Roman" w:hAnsi="Times New Roman"/>
          <w:lang w:eastAsia="ru-RU"/>
        </w:rPr>
        <w:t>тельность доклада 7 минут) с предоставлением наглядного материала — презентации.</w:t>
      </w:r>
    </w:p>
    <w:p w:rsidR="009B4575" w:rsidRPr="00895845" w:rsidRDefault="009B4575" w:rsidP="002234D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2234D4">
        <w:rPr>
          <w:rFonts w:ascii="Times New Roman" w:hAnsi="Times New Roman"/>
          <w:lang w:eastAsia="ru-RU"/>
        </w:rPr>
        <w:t xml:space="preserve">3. Члены государственной </w:t>
      </w:r>
      <w:r w:rsidRPr="00895845">
        <w:rPr>
          <w:rFonts w:ascii="Times New Roman" w:hAnsi="Times New Roman"/>
          <w:color w:val="000000"/>
          <w:lang w:eastAsia="ru-RU"/>
        </w:rPr>
        <w:t>экзаменационной комиссии, рецензе</w:t>
      </w:r>
      <w:r w:rsidRPr="00895845">
        <w:rPr>
          <w:rFonts w:ascii="Times New Roman" w:hAnsi="Times New Roman"/>
          <w:color w:val="000000"/>
          <w:lang w:eastAsia="ru-RU"/>
        </w:rPr>
        <w:t>н</w:t>
      </w:r>
      <w:r w:rsidRPr="00895845">
        <w:rPr>
          <w:rFonts w:ascii="Times New Roman" w:hAnsi="Times New Roman"/>
          <w:color w:val="000000"/>
          <w:lang w:eastAsia="ru-RU"/>
        </w:rPr>
        <w:t>ты, а также присутствующие задают вопросы докладчику. Студент отвечает на вопросы.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4. Выступление научного руководителя (в отсутствие руководит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ля зачитывается отзыв).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5. Выступление рецензента (в отсутствие рецензента секретарь комиссии зачитывает рецензию).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6. Заключительное слово, ответы студента на замечания научного руководителя или рецензента.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7. Подведение итогов </w:t>
      </w:r>
      <w:r w:rsidRPr="002234D4">
        <w:rPr>
          <w:rFonts w:ascii="Times New Roman" w:hAnsi="Times New Roman"/>
          <w:lang w:eastAsia="ru-RU"/>
        </w:rPr>
        <w:t xml:space="preserve">защиты </w:t>
      </w:r>
      <w:r w:rsidR="002234D4" w:rsidRPr="002234D4">
        <w:rPr>
          <w:rFonts w:ascii="Times New Roman" w:hAnsi="Times New Roman"/>
          <w:lang w:eastAsia="ru-RU"/>
        </w:rPr>
        <w:t>дипломной работы</w:t>
      </w:r>
      <w:r w:rsidRPr="002234D4">
        <w:rPr>
          <w:rFonts w:ascii="Times New Roman" w:hAnsi="Times New Roman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>на закрытом з</w:t>
      </w:r>
      <w:r w:rsidRPr="00895845">
        <w:rPr>
          <w:rFonts w:ascii="Times New Roman" w:hAnsi="Times New Roman"/>
          <w:color w:val="000000"/>
          <w:lang w:eastAsia="ru-RU"/>
        </w:rPr>
        <w:t>а</w:t>
      </w:r>
      <w:r w:rsidRPr="00895845">
        <w:rPr>
          <w:rFonts w:ascii="Times New Roman" w:hAnsi="Times New Roman"/>
          <w:color w:val="000000"/>
          <w:lang w:eastAsia="ru-RU"/>
        </w:rPr>
        <w:t xml:space="preserve">седании </w:t>
      </w:r>
      <w:r>
        <w:rPr>
          <w:rFonts w:ascii="Times New Roman" w:hAnsi="Times New Roman"/>
          <w:color w:val="000000"/>
          <w:lang w:eastAsia="ru-RU"/>
        </w:rPr>
        <w:t>Государственной экзаменационной комиссии</w:t>
      </w:r>
      <w:r w:rsidRPr="00895845">
        <w:rPr>
          <w:rFonts w:ascii="Times New Roman" w:hAnsi="Times New Roman"/>
          <w:color w:val="000000"/>
          <w:lang w:eastAsia="ru-RU"/>
        </w:rPr>
        <w:t>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8. Объявление оценок.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lang w:eastAsia="ru-RU"/>
        </w:rPr>
      </w:pP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lang w:eastAsia="ru-RU"/>
        </w:rPr>
      </w:pPr>
      <w:r w:rsidRPr="00895845">
        <w:rPr>
          <w:rFonts w:ascii="Times New Roman" w:hAnsi="Times New Roman"/>
          <w:b/>
          <w:color w:val="000000"/>
          <w:lang w:eastAsia="ru-RU"/>
        </w:rPr>
        <w:t>Критерии оценки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При </w:t>
      </w:r>
      <w:r w:rsidR="00FE6A5A">
        <w:rPr>
          <w:rFonts w:ascii="Times New Roman" w:hAnsi="Times New Roman"/>
          <w:color w:val="000000"/>
          <w:lang w:eastAsia="ru-RU"/>
        </w:rPr>
        <w:t xml:space="preserve">оценке уровня выполнения и </w:t>
      </w:r>
      <w:r w:rsidR="00FE6A5A" w:rsidRPr="00FE6A5A">
        <w:rPr>
          <w:rFonts w:ascii="Times New Roman" w:hAnsi="Times New Roman"/>
          <w:lang w:eastAsia="ru-RU"/>
        </w:rPr>
        <w:t>защиты дипломной работы</w:t>
      </w:r>
      <w:r w:rsidRPr="00FE6A5A">
        <w:rPr>
          <w:rFonts w:ascii="Times New Roman" w:hAnsi="Times New Roman"/>
          <w:lang w:eastAsia="ru-RU"/>
        </w:rPr>
        <w:t xml:space="preserve"> </w:t>
      </w:r>
      <w:r w:rsidR="00FE6A5A">
        <w:rPr>
          <w:rFonts w:ascii="Times New Roman" w:hAnsi="Times New Roman"/>
          <w:color w:val="000000"/>
          <w:lang w:eastAsia="ru-RU"/>
        </w:rPr>
        <w:t>р</w:t>
      </w:r>
      <w:r w:rsidR="00FE6A5A">
        <w:rPr>
          <w:rFonts w:ascii="Times New Roman" w:hAnsi="Times New Roman"/>
          <w:color w:val="000000"/>
          <w:lang w:eastAsia="ru-RU"/>
        </w:rPr>
        <w:t>е</w:t>
      </w:r>
      <w:r w:rsidR="00FE6A5A">
        <w:rPr>
          <w:rFonts w:ascii="Times New Roman" w:hAnsi="Times New Roman"/>
          <w:color w:val="000000"/>
          <w:lang w:eastAsia="ru-RU"/>
        </w:rPr>
        <w:t>цензенты и</w:t>
      </w:r>
      <w:r w:rsidRPr="00895845">
        <w:rPr>
          <w:rFonts w:ascii="Times New Roman" w:hAnsi="Times New Roman"/>
          <w:color w:val="000000"/>
          <w:lang w:eastAsia="ru-RU"/>
        </w:rPr>
        <w:t xml:space="preserve"> члены экзаменационной комиссии должны учитывать: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актуальность темы, соответствие известным научным полож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ниям и фактам,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обоснованность результатов и выводов, логичность в излож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нии и обсуждении собственных данных,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новизну полученных данных;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личный вклад студента;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возможности практического использования полученных да</w:t>
      </w:r>
      <w:r w:rsidRPr="00895845">
        <w:rPr>
          <w:rFonts w:ascii="Times New Roman" w:hAnsi="Times New Roman"/>
          <w:color w:val="000000"/>
          <w:lang w:eastAsia="ru-RU"/>
        </w:rPr>
        <w:t>н</w:t>
      </w:r>
      <w:r w:rsidRPr="00895845">
        <w:rPr>
          <w:rFonts w:ascii="Times New Roman" w:hAnsi="Times New Roman"/>
          <w:color w:val="000000"/>
          <w:lang w:eastAsia="ru-RU"/>
        </w:rPr>
        <w:t>ных.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качество устного доклада на защите и полноту ответов на в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 xml:space="preserve">просы членов </w:t>
      </w:r>
      <w:r>
        <w:rPr>
          <w:rFonts w:ascii="Times New Roman" w:hAnsi="Times New Roman"/>
          <w:color w:val="000000"/>
          <w:lang w:eastAsia="ru-RU"/>
        </w:rPr>
        <w:t>Государственной экзаменационной комиссии</w:t>
      </w:r>
      <w:r w:rsidRPr="00895845">
        <w:rPr>
          <w:rFonts w:ascii="Times New Roman" w:hAnsi="Times New Roman"/>
          <w:color w:val="000000"/>
          <w:lang w:eastAsia="ru-RU"/>
        </w:rPr>
        <w:t>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соответствие содержания и оформления работы установленным требованиям;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качество выполнения и оформление демонстрационного мат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риала к докладу.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Новизна полученных студентом данных определяется по следу</w:t>
      </w:r>
      <w:r w:rsidRPr="00895845">
        <w:rPr>
          <w:rFonts w:ascii="Times New Roman" w:hAnsi="Times New Roman"/>
          <w:color w:val="000000"/>
          <w:lang w:eastAsia="ru-RU"/>
        </w:rPr>
        <w:t>ю</w:t>
      </w:r>
      <w:r w:rsidRPr="00895845">
        <w:rPr>
          <w:rFonts w:ascii="Times New Roman" w:hAnsi="Times New Roman"/>
          <w:color w:val="000000"/>
          <w:lang w:eastAsia="ru-RU"/>
        </w:rPr>
        <w:t>щим критериям: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установление нового научного факта или подтверждение и</w:t>
      </w:r>
      <w:r w:rsidRPr="00895845">
        <w:rPr>
          <w:rFonts w:ascii="Times New Roman" w:hAnsi="Times New Roman"/>
          <w:color w:val="000000"/>
          <w:lang w:eastAsia="ru-RU"/>
        </w:rPr>
        <w:t>з</w:t>
      </w:r>
      <w:r w:rsidRPr="00895845">
        <w:rPr>
          <w:rFonts w:ascii="Times New Roman" w:hAnsi="Times New Roman"/>
          <w:color w:val="000000"/>
          <w:lang w:eastAsia="ru-RU"/>
        </w:rPr>
        <w:t>вестного факта для новых условий;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получение сведений, приводящихся к формулировке проверя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мых гипотез, которые требует дальнейшей проверки;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адаптаци</w:t>
      </w:r>
      <w:r>
        <w:rPr>
          <w:rFonts w:ascii="Times New Roman" w:hAnsi="Times New Roman"/>
          <w:color w:val="000000"/>
          <w:lang w:eastAsia="ru-RU"/>
        </w:rPr>
        <w:t>я</w:t>
      </w:r>
      <w:r w:rsidRPr="00895845">
        <w:rPr>
          <w:rFonts w:ascii="Times New Roman" w:hAnsi="Times New Roman"/>
          <w:color w:val="000000"/>
          <w:lang w:eastAsia="ru-RU"/>
        </w:rPr>
        <w:t xml:space="preserve"> известных в теории и практике методик для решения новых задач.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Личный вклад студента определяется степенью самостоятельности в выборе темы, постановке задач, планировании и организации и</w:t>
      </w:r>
      <w:r w:rsidRPr="00895845">
        <w:rPr>
          <w:rFonts w:ascii="Times New Roman" w:hAnsi="Times New Roman"/>
          <w:color w:val="000000"/>
          <w:lang w:eastAsia="ru-RU"/>
        </w:rPr>
        <w:t>с</w:t>
      </w:r>
      <w:r w:rsidRPr="00895845">
        <w:rPr>
          <w:rFonts w:ascii="Times New Roman" w:hAnsi="Times New Roman"/>
          <w:color w:val="000000"/>
          <w:lang w:eastAsia="ru-RU"/>
        </w:rPr>
        <w:t>следования, обработки и осмысления полученных результатов, нап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>сания и оформления работы.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Выпускная квалификационная работа </w:t>
      </w:r>
      <w:r>
        <w:rPr>
          <w:rFonts w:ascii="Times New Roman" w:hAnsi="Times New Roman"/>
          <w:color w:val="000000"/>
          <w:lang w:eastAsia="ru-RU"/>
        </w:rPr>
        <w:t xml:space="preserve">(дипломная работа) </w:t>
      </w:r>
      <w:r w:rsidRPr="00895845">
        <w:rPr>
          <w:rFonts w:ascii="Times New Roman" w:hAnsi="Times New Roman"/>
          <w:color w:val="000000"/>
          <w:lang w:eastAsia="ru-RU"/>
        </w:rPr>
        <w:t>оцен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 xml:space="preserve">вается по </w:t>
      </w:r>
      <w:r w:rsidRPr="00895845">
        <w:rPr>
          <w:rFonts w:ascii="Times New Roman" w:hAnsi="Times New Roman"/>
          <w:lang w:eastAsia="ru-RU"/>
        </w:rPr>
        <w:t>пяти</w:t>
      </w:r>
      <w:r w:rsidRPr="00895845">
        <w:rPr>
          <w:rFonts w:ascii="Times New Roman" w:hAnsi="Times New Roman"/>
          <w:color w:val="FF0000"/>
          <w:lang w:eastAsia="ru-RU"/>
        </w:rPr>
        <w:t xml:space="preserve"> </w:t>
      </w:r>
      <w:r w:rsidRPr="00895845">
        <w:rPr>
          <w:rFonts w:ascii="Times New Roman" w:hAnsi="Times New Roman"/>
          <w:color w:val="000000"/>
          <w:lang w:eastAsia="ru-RU"/>
        </w:rPr>
        <w:t xml:space="preserve">балльной шкале: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отлично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,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хорошо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,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удовлетвор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>тельно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, </w:t>
      </w:r>
      <w:r>
        <w:rPr>
          <w:rFonts w:ascii="Times New Roman" w:hAnsi="Times New Roman"/>
          <w:color w:val="000000"/>
          <w:lang w:eastAsia="ru-RU"/>
        </w:rPr>
        <w:t>«</w:t>
      </w:r>
      <w:r w:rsidRPr="00895845">
        <w:rPr>
          <w:rFonts w:ascii="Times New Roman" w:hAnsi="Times New Roman"/>
          <w:color w:val="000000"/>
          <w:lang w:eastAsia="ru-RU"/>
        </w:rPr>
        <w:t>неудовлетворительно</w:t>
      </w:r>
      <w:r>
        <w:rPr>
          <w:rFonts w:ascii="Times New Roman" w:hAnsi="Times New Roman"/>
          <w:color w:val="000000"/>
          <w:lang w:eastAsia="ru-RU"/>
        </w:rPr>
        <w:t>»</w:t>
      </w:r>
      <w:r w:rsidRPr="00895845">
        <w:rPr>
          <w:rFonts w:ascii="Times New Roman" w:hAnsi="Times New Roman"/>
          <w:color w:val="000000"/>
          <w:lang w:eastAsia="ru-RU"/>
        </w:rPr>
        <w:t xml:space="preserve">. 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 xml:space="preserve">При этом учитывается не только личное впечатление членов </w:t>
      </w:r>
      <w:r>
        <w:rPr>
          <w:rFonts w:ascii="Times New Roman" w:hAnsi="Times New Roman"/>
          <w:color w:val="000000"/>
          <w:lang w:eastAsia="ru-RU"/>
        </w:rPr>
        <w:t>Гос</w:t>
      </w:r>
      <w:r>
        <w:rPr>
          <w:rFonts w:ascii="Times New Roman" w:hAnsi="Times New Roman"/>
          <w:color w:val="000000"/>
          <w:lang w:eastAsia="ru-RU"/>
        </w:rPr>
        <w:t>у</w:t>
      </w:r>
      <w:r>
        <w:rPr>
          <w:rFonts w:ascii="Times New Roman" w:hAnsi="Times New Roman"/>
          <w:color w:val="000000"/>
          <w:lang w:eastAsia="ru-RU"/>
        </w:rPr>
        <w:t>дарственной экзаменационной комиссии</w:t>
      </w:r>
      <w:r w:rsidRPr="00895845">
        <w:rPr>
          <w:rFonts w:ascii="Times New Roman" w:hAnsi="Times New Roman"/>
          <w:color w:val="000000"/>
          <w:lang w:eastAsia="ru-RU"/>
        </w:rPr>
        <w:t xml:space="preserve"> о качестве защиты, но и мнение научного руководителя, изложенное в его отзыве, а также р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 w:rsidRPr="00895845">
        <w:rPr>
          <w:rFonts w:ascii="Times New Roman" w:hAnsi="Times New Roman"/>
          <w:color w:val="000000"/>
          <w:lang w:eastAsia="ru-RU"/>
        </w:rPr>
        <w:t>цензии сторонней организации.</w:t>
      </w:r>
    </w:p>
    <w:p w:rsidR="009B4575" w:rsidRPr="00FE6A5A" w:rsidRDefault="00FE6A5A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FE6A5A">
        <w:rPr>
          <w:rFonts w:ascii="Times New Roman" w:hAnsi="Times New Roman"/>
          <w:lang w:eastAsia="ru-RU"/>
        </w:rPr>
        <w:t>Д</w:t>
      </w:r>
      <w:r w:rsidR="009B4575" w:rsidRPr="00FE6A5A">
        <w:rPr>
          <w:rFonts w:ascii="Times New Roman" w:hAnsi="Times New Roman"/>
          <w:lang w:eastAsia="ru-RU"/>
        </w:rPr>
        <w:t>ипломная работа, которую оценили на «неудовлетворительно» и научный руководитель, и сторонний рецензент, к защите не допуск</w:t>
      </w:r>
      <w:r w:rsidR="009B4575" w:rsidRPr="00FE6A5A">
        <w:rPr>
          <w:rFonts w:ascii="Times New Roman" w:hAnsi="Times New Roman"/>
          <w:lang w:eastAsia="ru-RU"/>
        </w:rPr>
        <w:t>а</w:t>
      </w:r>
      <w:r w:rsidR="009B4575" w:rsidRPr="00FE6A5A">
        <w:rPr>
          <w:rFonts w:ascii="Times New Roman" w:hAnsi="Times New Roman"/>
          <w:lang w:eastAsia="ru-RU"/>
        </w:rPr>
        <w:t xml:space="preserve">ется. </w:t>
      </w:r>
    </w:p>
    <w:p w:rsidR="009B4575" w:rsidRPr="00895845" w:rsidRDefault="00FE6A5A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FE6A5A">
        <w:rPr>
          <w:rFonts w:ascii="Times New Roman" w:hAnsi="Times New Roman"/>
          <w:lang w:eastAsia="ru-RU"/>
        </w:rPr>
        <w:t>Студенту, не защитившему дипломную работу</w:t>
      </w:r>
      <w:r w:rsidR="009B4575" w:rsidRPr="00FE6A5A">
        <w:rPr>
          <w:rFonts w:ascii="Times New Roman" w:hAnsi="Times New Roman"/>
          <w:lang w:eastAsia="ru-RU"/>
        </w:rPr>
        <w:t xml:space="preserve"> в установленный срок по уважительной причине, подтвержденной </w:t>
      </w:r>
      <w:r w:rsidR="009B4575" w:rsidRPr="00895845">
        <w:rPr>
          <w:rFonts w:ascii="Times New Roman" w:hAnsi="Times New Roman"/>
          <w:color w:val="000000"/>
          <w:lang w:eastAsia="ru-RU"/>
        </w:rPr>
        <w:t>документально, м</w:t>
      </w:r>
      <w:r w:rsidR="009B4575" w:rsidRPr="00895845">
        <w:rPr>
          <w:rFonts w:ascii="Times New Roman" w:hAnsi="Times New Roman"/>
          <w:color w:val="000000"/>
          <w:lang w:eastAsia="ru-RU"/>
        </w:rPr>
        <w:t>о</w:t>
      </w:r>
      <w:r w:rsidR="009B4575" w:rsidRPr="00895845">
        <w:rPr>
          <w:rFonts w:ascii="Times New Roman" w:hAnsi="Times New Roman"/>
          <w:color w:val="000000"/>
          <w:lang w:eastAsia="ru-RU"/>
        </w:rPr>
        <w:t xml:space="preserve">жет быть предоставлена возможность защиты в сроки, установленные </w:t>
      </w:r>
      <w:r w:rsidR="009B4575">
        <w:rPr>
          <w:rFonts w:ascii="Times New Roman" w:hAnsi="Times New Roman"/>
          <w:color w:val="000000"/>
          <w:lang w:eastAsia="ru-RU"/>
        </w:rPr>
        <w:t>Государственной экзаменационной комиссией</w:t>
      </w:r>
      <w:r w:rsidR="009B4575" w:rsidRPr="00895845">
        <w:rPr>
          <w:rFonts w:ascii="Times New Roman" w:hAnsi="Times New Roman"/>
          <w:color w:val="000000"/>
          <w:lang w:eastAsia="ru-RU"/>
        </w:rPr>
        <w:t xml:space="preserve">. Для этого студент должен сдать </w:t>
      </w:r>
      <w:r w:rsidR="009B4575">
        <w:rPr>
          <w:rFonts w:ascii="Times New Roman" w:hAnsi="Times New Roman"/>
          <w:color w:val="000000"/>
          <w:lang w:eastAsia="ru-RU"/>
        </w:rPr>
        <w:t xml:space="preserve">в учебный отдел </w:t>
      </w:r>
      <w:r w:rsidR="009B4575" w:rsidRPr="00895845">
        <w:rPr>
          <w:rFonts w:ascii="Times New Roman" w:hAnsi="Times New Roman"/>
          <w:color w:val="000000"/>
          <w:lang w:eastAsia="ru-RU"/>
        </w:rPr>
        <w:t>заявление с приложенными к нему д</w:t>
      </w:r>
      <w:r w:rsidR="009B4575" w:rsidRPr="00895845">
        <w:rPr>
          <w:rFonts w:ascii="Times New Roman" w:hAnsi="Times New Roman"/>
          <w:color w:val="000000"/>
          <w:lang w:eastAsia="ru-RU"/>
        </w:rPr>
        <w:t>о</w:t>
      </w:r>
      <w:r w:rsidR="009B4575" w:rsidRPr="00895845">
        <w:rPr>
          <w:rFonts w:ascii="Times New Roman" w:hAnsi="Times New Roman"/>
          <w:color w:val="000000"/>
          <w:lang w:eastAsia="ru-RU"/>
        </w:rPr>
        <w:t>кументами, подтверждающими уважительные причины, и подписа</w:t>
      </w:r>
      <w:r w:rsidR="009B4575" w:rsidRPr="00895845">
        <w:rPr>
          <w:rFonts w:ascii="Times New Roman" w:hAnsi="Times New Roman"/>
          <w:color w:val="000000"/>
          <w:lang w:eastAsia="ru-RU"/>
        </w:rPr>
        <w:t>н</w:t>
      </w:r>
      <w:r w:rsidR="009B4575" w:rsidRPr="00895845">
        <w:rPr>
          <w:rFonts w:ascii="Times New Roman" w:hAnsi="Times New Roman"/>
          <w:color w:val="000000"/>
          <w:lang w:eastAsia="ru-RU"/>
        </w:rPr>
        <w:t xml:space="preserve">ное председателем </w:t>
      </w:r>
      <w:r w:rsidR="009B4575">
        <w:rPr>
          <w:rFonts w:ascii="Times New Roman" w:hAnsi="Times New Roman"/>
          <w:color w:val="000000"/>
          <w:lang w:eastAsia="ru-RU"/>
        </w:rPr>
        <w:t>Государственной экзаменационной комиссии</w:t>
      </w:r>
      <w:r w:rsidR="009B4575" w:rsidRPr="00895845">
        <w:rPr>
          <w:rFonts w:ascii="Times New Roman" w:hAnsi="Times New Roman"/>
          <w:color w:val="000000"/>
          <w:lang w:eastAsia="ru-RU"/>
        </w:rPr>
        <w:t xml:space="preserve"> о переносе защиты на более поздний срок.</w:t>
      </w:r>
    </w:p>
    <w:p w:rsidR="009B4575" w:rsidRPr="00895845" w:rsidRDefault="009B4575" w:rsidP="00DC064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895845">
        <w:rPr>
          <w:rFonts w:ascii="Times New Roman" w:hAnsi="Times New Roman"/>
          <w:color w:val="000000"/>
          <w:lang w:eastAsia="ru-RU"/>
        </w:rPr>
        <w:t>Решение экзаменационной комиссии оформляется протоколом, к</w:t>
      </w:r>
      <w:r w:rsidRPr="00895845">
        <w:rPr>
          <w:rFonts w:ascii="Times New Roman" w:hAnsi="Times New Roman"/>
          <w:color w:val="000000"/>
          <w:lang w:eastAsia="ru-RU"/>
        </w:rPr>
        <w:t>о</w:t>
      </w:r>
      <w:r w:rsidRPr="00895845">
        <w:rPr>
          <w:rFonts w:ascii="Times New Roman" w:hAnsi="Times New Roman"/>
          <w:color w:val="000000"/>
          <w:lang w:eastAsia="ru-RU"/>
        </w:rPr>
        <w:t>тор</w:t>
      </w:r>
      <w:r>
        <w:rPr>
          <w:rFonts w:ascii="Times New Roman" w:hAnsi="Times New Roman"/>
          <w:color w:val="000000"/>
          <w:lang w:eastAsia="ru-RU"/>
        </w:rPr>
        <w:t>ый подписывается председателем Г</w:t>
      </w:r>
      <w:r w:rsidRPr="00895845">
        <w:rPr>
          <w:rFonts w:ascii="Times New Roman" w:hAnsi="Times New Roman"/>
          <w:color w:val="000000"/>
          <w:lang w:eastAsia="ru-RU"/>
        </w:rPr>
        <w:t>осударственной экзаменац</w:t>
      </w:r>
      <w:r w:rsidRPr="00895845">
        <w:rPr>
          <w:rFonts w:ascii="Times New Roman" w:hAnsi="Times New Roman"/>
          <w:color w:val="000000"/>
          <w:lang w:eastAsia="ru-RU"/>
        </w:rPr>
        <w:t>и</w:t>
      </w:r>
      <w:r w:rsidRPr="00895845">
        <w:rPr>
          <w:rFonts w:ascii="Times New Roman" w:hAnsi="Times New Roman"/>
          <w:color w:val="000000"/>
          <w:lang w:eastAsia="ru-RU"/>
        </w:rPr>
        <w:t xml:space="preserve">онной комиссии (в случае отсутствия председателя </w:t>
      </w:r>
      <w:r>
        <w:rPr>
          <w:rFonts w:ascii="Times New Roman" w:hAnsi="Times New Roman"/>
          <w:color w:val="000000"/>
          <w:lang w:eastAsia="ru-RU"/>
        </w:rPr>
        <w:t xml:space="preserve">— </w:t>
      </w:r>
      <w:r w:rsidRPr="00895845">
        <w:rPr>
          <w:rFonts w:ascii="Times New Roman" w:hAnsi="Times New Roman"/>
          <w:color w:val="000000"/>
          <w:lang w:eastAsia="ru-RU"/>
        </w:rPr>
        <w:t>его заместит</w:t>
      </w:r>
      <w:r w:rsidRPr="00895845">
        <w:rPr>
          <w:rFonts w:ascii="Times New Roman" w:hAnsi="Times New Roman"/>
          <w:color w:val="000000"/>
          <w:lang w:eastAsia="ru-RU"/>
        </w:rPr>
        <w:t>е</w:t>
      </w:r>
      <w:r>
        <w:rPr>
          <w:rFonts w:ascii="Times New Roman" w:hAnsi="Times New Roman"/>
          <w:color w:val="000000"/>
          <w:lang w:eastAsia="ru-RU"/>
        </w:rPr>
        <w:t>лем) и секретарем Г</w:t>
      </w:r>
      <w:r w:rsidRPr="00895845">
        <w:rPr>
          <w:rFonts w:ascii="Times New Roman" w:hAnsi="Times New Roman"/>
          <w:color w:val="000000"/>
          <w:lang w:eastAsia="ru-RU"/>
        </w:rPr>
        <w:t>осударственной экзаменационной комиссии и хранится в арх</w:t>
      </w:r>
      <w:r>
        <w:rPr>
          <w:rFonts w:ascii="Times New Roman" w:hAnsi="Times New Roman"/>
          <w:color w:val="000000"/>
          <w:lang w:eastAsia="ru-RU"/>
        </w:rPr>
        <w:t>иве образовательной организации</w:t>
      </w:r>
    </w:p>
    <w:p w:rsidR="009B4575" w:rsidRPr="0089584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591BE1" w:rsidRDefault="00591BE1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591BE1" w:rsidRDefault="00591BE1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591BE1" w:rsidRDefault="00591BE1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591BE1" w:rsidRDefault="00591BE1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591BE1" w:rsidRDefault="00591BE1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591BE1" w:rsidRDefault="00591BE1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591BE1" w:rsidRPr="00895845" w:rsidRDefault="00591BE1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F67C03" w:rsidRDefault="009B4575" w:rsidP="00F67C03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7C0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Приложения</w:t>
      </w:r>
    </w:p>
    <w:p w:rsidR="009B4575" w:rsidRDefault="009B4575" w:rsidP="00F67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032ABB" w:rsidRDefault="00401049" w:rsidP="00032ABB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/>
          <w:i/>
          <w:color w:val="000000"/>
          <w:lang w:eastAsia="ru-RU"/>
        </w:rPr>
      </w:pPr>
      <w:r>
        <w:rPr>
          <w:rFonts w:ascii="Times New Roman" w:hAnsi="Times New Roman"/>
          <w:b/>
          <w:i/>
          <w:color w:val="000000"/>
          <w:lang w:eastAsia="ru-RU"/>
        </w:rPr>
        <w:t>ПРИЛОЖЕНИЕ</w:t>
      </w:r>
      <w:r w:rsidR="009B4575" w:rsidRPr="00F67C03">
        <w:rPr>
          <w:rFonts w:ascii="Times New Roman" w:hAnsi="Times New Roman"/>
          <w:b/>
          <w:i/>
          <w:color w:val="000000"/>
          <w:lang w:eastAsia="ru-RU"/>
        </w:rPr>
        <w:t xml:space="preserve"> </w:t>
      </w:r>
      <w:r w:rsidR="009B4575">
        <w:rPr>
          <w:rFonts w:ascii="Times New Roman" w:hAnsi="Times New Roman"/>
          <w:b/>
          <w:i/>
          <w:color w:val="000000"/>
          <w:lang w:eastAsia="ru-RU"/>
        </w:rPr>
        <w:t>А</w:t>
      </w:r>
    </w:p>
    <w:p w:rsidR="009B4575" w:rsidRPr="00032ABB" w:rsidRDefault="009B4575" w:rsidP="00F67C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32ABB">
        <w:rPr>
          <w:rFonts w:ascii="Times New Roman" w:hAnsi="Times New Roman"/>
          <w:color w:val="000000"/>
          <w:sz w:val="20"/>
          <w:szCs w:val="20"/>
          <w:lang w:eastAsia="ru-RU"/>
        </w:rPr>
        <w:t>Образец содержания выпускной квалификационной работы по специальн</w:t>
      </w:r>
      <w:r w:rsidRPr="00032ABB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032ABB">
        <w:rPr>
          <w:rFonts w:ascii="Times New Roman" w:hAnsi="Times New Roman"/>
          <w:color w:val="000000"/>
          <w:sz w:val="20"/>
          <w:szCs w:val="20"/>
          <w:lang w:eastAsia="ru-RU"/>
        </w:rPr>
        <w:t>сти Право и организация судебного администрирования</w:t>
      </w:r>
    </w:p>
    <w:p w:rsidR="009B4575" w:rsidRPr="00032ABB" w:rsidRDefault="009B4575" w:rsidP="00F67C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32A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Тема: «Социальная за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щита семей с детьми и граждан, </w:t>
      </w:r>
      <w:r w:rsidRPr="00032ABB">
        <w:rPr>
          <w:rFonts w:ascii="Times New Roman" w:hAnsi="Times New Roman"/>
          <w:color w:val="000000"/>
          <w:sz w:val="20"/>
          <w:szCs w:val="20"/>
          <w:lang w:eastAsia="ru-RU"/>
        </w:rPr>
        <w:t>имеющих детей»</w:t>
      </w:r>
    </w:p>
    <w:p w:rsidR="009B4575" w:rsidRPr="00895845" w:rsidRDefault="009B4575" w:rsidP="00F67C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DC0641" w:rsidRDefault="009B4575" w:rsidP="00F67C03">
      <w:pPr>
        <w:tabs>
          <w:tab w:val="left" w:pos="0"/>
          <w:tab w:val="left" w:pos="142"/>
          <w:tab w:val="right" w:leader="dot" w:pos="9628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>С</w:t>
      </w:r>
      <w:r>
        <w:rPr>
          <w:rFonts w:ascii="Times New Roman" w:hAnsi="Times New Roman"/>
          <w:noProof/>
          <w:sz w:val="20"/>
          <w:szCs w:val="20"/>
          <w:lang w:eastAsia="ru-RU"/>
        </w:rPr>
        <w:t>ОДЕРЖАНИЕ</w:t>
      </w:r>
    </w:p>
    <w:p w:rsidR="009B4575" w:rsidRPr="00DC0641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 xml:space="preserve">Введение 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4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 xml:space="preserve">1. Основные задачи, направления, механизмы и принципы 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 xml:space="preserve">государственной политики обеспечения социальной защиты семей 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>с детьми и граждан, имеющих детей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7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 xml:space="preserve">1.1. Государственная политика социальной защиты семьи. 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 xml:space="preserve">Цель и главные принципы государственной семейной политики 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7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 xml:space="preserve">1.2. Механизмы обеспечения и формы государственной поддержки 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 xml:space="preserve">семьи в Российской Федерации 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16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 xml:space="preserve">2. Меры и виды социальной поддержки семей с детьми и граждан, 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>имеющих детей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23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 xml:space="preserve">2.1. Меры по социальной поддержке семьи в России 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23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>2.2. Меры социальной поддержки многодетной семьи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29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 xml:space="preserve">2.3. Меры социальной поддержки малоимущих, в том числе неполных, семей 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36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 xml:space="preserve">2.4. Государственные пособия гражданам, имеющим детей 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40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>2.5. Социальная поддержка семей и детей в Москве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45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>Заключение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53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>Глоссарий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56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>Список использованных источников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58</w:t>
      </w:r>
    </w:p>
    <w:p w:rsidR="009B4575" w:rsidRPr="00DC0641" w:rsidRDefault="009B4575" w:rsidP="00F67C03">
      <w:pPr>
        <w:tabs>
          <w:tab w:val="left" w:pos="0"/>
          <w:tab w:val="left" w:pos="142"/>
          <w:tab w:val="decimal" w:leader="dot" w:pos="6634"/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>Приложения</w:t>
      </w:r>
      <w:r w:rsidRPr="00DC0641">
        <w:rPr>
          <w:rFonts w:ascii="Times New Roman" w:hAnsi="Times New Roman"/>
          <w:noProof/>
          <w:sz w:val="20"/>
          <w:szCs w:val="20"/>
          <w:lang w:eastAsia="ru-RU"/>
        </w:rPr>
        <w:tab/>
        <w:t>62</w:t>
      </w:r>
    </w:p>
    <w:p w:rsidR="009B4575" w:rsidRPr="00DC0641" w:rsidRDefault="009B4575" w:rsidP="00F67C0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noProof/>
          <w:webHidden/>
          <w:sz w:val="20"/>
          <w:szCs w:val="20"/>
        </w:rPr>
      </w:pPr>
    </w:p>
    <w:p w:rsidR="009B4575" w:rsidRPr="00DC0641" w:rsidRDefault="009B4575" w:rsidP="00F67C0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noProof/>
          <w:webHidden/>
          <w:sz w:val="20"/>
          <w:szCs w:val="20"/>
        </w:rPr>
      </w:pPr>
    </w:p>
    <w:p w:rsidR="009B4575" w:rsidRPr="00DC0641" w:rsidRDefault="009B4575" w:rsidP="00F67C0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webHidden/>
          <w:sz w:val="20"/>
          <w:szCs w:val="20"/>
        </w:rPr>
        <w:br w:type="page"/>
      </w:r>
      <w:bookmarkStart w:id="2" w:name="_Toc8057405"/>
    </w:p>
    <w:p w:rsidR="009B4575" w:rsidRPr="00DC0641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Образец</w:t>
      </w:r>
      <w:r w:rsidRPr="00DC064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содержания выпускной квалификационной работы для спец</w:t>
      </w:r>
      <w:r w:rsidRPr="00DC0641"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r w:rsidRPr="00DC0641">
        <w:rPr>
          <w:rFonts w:ascii="Times New Roman" w:hAnsi="Times New Roman"/>
          <w:color w:val="000000"/>
          <w:sz w:val="20"/>
          <w:szCs w:val="20"/>
          <w:lang w:eastAsia="ru-RU"/>
        </w:rPr>
        <w:t>альности Право и организация судебного администрирования</w:t>
      </w:r>
    </w:p>
    <w:p w:rsidR="009B4575" w:rsidRPr="00DC0641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C0641">
        <w:rPr>
          <w:rFonts w:ascii="Times New Roman" w:hAnsi="Times New Roman"/>
          <w:color w:val="000000"/>
          <w:sz w:val="20"/>
          <w:szCs w:val="20"/>
          <w:lang w:eastAsia="ru-RU"/>
        </w:rPr>
        <w:t>Тема: Информационные системы и технологии судов общей юрисдикции Российской Федерации.</w:t>
      </w:r>
    </w:p>
    <w:p w:rsidR="009B4575" w:rsidRPr="00DC0641" w:rsidRDefault="009B4575" w:rsidP="00895845">
      <w:pPr>
        <w:tabs>
          <w:tab w:val="left" w:pos="0"/>
          <w:tab w:val="left" w:pos="142"/>
          <w:tab w:val="right" w:leader="dot" w:pos="9628"/>
        </w:tabs>
        <w:spacing w:after="0" w:line="240" w:lineRule="auto"/>
        <w:ind w:firstLine="284"/>
        <w:jc w:val="both"/>
        <w:rPr>
          <w:rFonts w:ascii="Times New Roman" w:hAnsi="Times New Roman"/>
          <w:noProof/>
          <w:lang w:eastAsia="ru-RU"/>
        </w:rPr>
      </w:pPr>
    </w:p>
    <w:p w:rsidR="009B4575" w:rsidRPr="00DC0641" w:rsidRDefault="009B4575" w:rsidP="00895845">
      <w:pPr>
        <w:tabs>
          <w:tab w:val="left" w:pos="0"/>
          <w:tab w:val="left" w:pos="142"/>
          <w:tab w:val="right" w:leader="dot" w:pos="9628"/>
        </w:tabs>
        <w:spacing w:after="0" w:line="240" w:lineRule="auto"/>
        <w:ind w:firstLine="284"/>
        <w:jc w:val="both"/>
        <w:rPr>
          <w:rFonts w:ascii="Times New Roman" w:hAnsi="Times New Roman"/>
          <w:noProof/>
          <w:lang w:eastAsia="ru-RU"/>
        </w:rPr>
      </w:pPr>
    </w:p>
    <w:p w:rsidR="009B4575" w:rsidRPr="000F3E62" w:rsidRDefault="009B4575" w:rsidP="00DC0641">
      <w:pPr>
        <w:tabs>
          <w:tab w:val="left" w:pos="0"/>
          <w:tab w:val="left" w:pos="142"/>
          <w:tab w:val="right" w:leader="dot" w:pos="9628"/>
        </w:tabs>
        <w:spacing w:after="0" w:line="240" w:lineRule="auto"/>
        <w:ind w:firstLine="284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0F3E62">
        <w:rPr>
          <w:rFonts w:ascii="Times New Roman" w:hAnsi="Times New Roman"/>
          <w:noProof/>
          <w:sz w:val="20"/>
          <w:szCs w:val="20"/>
          <w:lang w:eastAsia="ru-RU"/>
        </w:rPr>
        <w:t>СОДЕРЖАНИЕ</w:t>
      </w:r>
    </w:p>
    <w:p w:rsidR="009B4575" w:rsidRPr="000F3E62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34"/>
        <w:gridCol w:w="416"/>
      </w:tblGrid>
      <w:tr w:rsidR="009B4575" w:rsidRPr="0008277F" w:rsidTr="000F3E62">
        <w:tc>
          <w:tcPr>
            <w:tcW w:w="0" w:type="auto"/>
          </w:tcPr>
          <w:p w:rsidR="009B4575" w:rsidRPr="000F3E62" w:rsidRDefault="009B4575" w:rsidP="00895845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Введе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ние………………………………………………….…………</w:t>
            </w:r>
          </w:p>
        </w:tc>
        <w:tc>
          <w:tcPr>
            <w:tcW w:w="0" w:type="auto"/>
            <w:vAlign w:val="bottom"/>
          </w:tcPr>
          <w:p w:rsidR="009B4575" w:rsidRPr="000F3E62" w:rsidRDefault="009B4575" w:rsidP="000F3E62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0F3E62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Общая характеристика информационного системно-технологического обеспечения судов обще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 юрисдикции…………</w:t>
            </w:r>
          </w:p>
        </w:tc>
        <w:tc>
          <w:tcPr>
            <w:tcW w:w="0" w:type="auto"/>
            <w:vAlign w:val="center"/>
          </w:tcPr>
          <w:p w:rsidR="009B4575" w:rsidRPr="000F3E62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0F3E62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0F3E62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1.1 Современные информационные системы и технологии в судах общей юрисдикции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…………………………………………..…</w:t>
            </w:r>
          </w:p>
        </w:tc>
        <w:tc>
          <w:tcPr>
            <w:tcW w:w="0" w:type="auto"/>
            <w:vAlign w:val="center"/>
          </w:tcPr>
          <w:p w:rsidR="009B4575" w:rsidRPr="000F3E62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0F3E62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</w:t>
            </w: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0F3E62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1.2 Основные достижения и перспективы информатизации судов общей юрисдикции…….……………………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………………….</w:t>
            </w:r>
          </w:p>
        </w:tc>
        <w:tc>
          <w:tcPr>
            <w:tcW w:w="0" w:type="auto"/>
            <w:vAlign w:val="center"/>
          </w:tcPr>
          <w:p w:rsidR="009B4575" w:rsidRPr="000F3E62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0F3E62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21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0F3E62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 Информационные системы и технологии в конкретных судах общей юрисдикции…………………………...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0" w:type="auto"/>
            <w:vAlign w:val="center"/>
          </w:tcPr>
          <w:p w:rsidR="009B4575" w:rsidRPr="000F3E62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0F3E62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34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0F3E62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2.1 Информационное системно-техническое обеспечение мировых судей………………………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…………………………………</w:t>
            </w:r>
          </w:p>
        </w:tc>
        <w:tc>
          <w:tcPr>
            <w:tcW w:w="0" w:type="auto"/>
            <w:vAlign w:val="center"/>
          </w:tcPr>
          <w:p w:rsidR="009B4575" w:rsidRPr="000F3E62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34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0F3E62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2.2 Информационные системы и технологии в районных судах и судах субъектов РФ........………………………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0" w:type="auto"/>
            <w:vAlign w:val="center"/>
          </w:tcPr>
          <w:p w:rsidR="009B4575" w:rsidRPr="000F3E62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0F3E62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</w:t>
            </w: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0F3E62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2.3 Информационные системно-технологические ресурсы Верховного суда РФ……………………..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……………………………..</w:t>
            </w:r>
          </w:p>
        </w:tc>
        <w:tc>
          <w:tcPr>
            <w:tcW w:w="0" w:type="auto"/>
            <w:vAlign w:val="center"/>
          </w:tcPr>
          <w:p w:rsidR="009B4575" w:rsidRPr="000F3E62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0F3E62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46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0F3E62" w:rsidRDefault="009B4575" w:rsidP="000F3E62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Заклю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чение…………………………………………………………</w:t>
            </w:r>
          </w:p>
          <w:p w:rsidR="009B4575" w:rsidRPr="000F3E62" w:rsidRDefault="009B4575" w:rsidP="000F3E62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Глосс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арий……………………………………………………...……</w:t>
            </w:r>
          </w:p>
        </w:tc>
        <w:tc>
          <w:tcPr>
            <w:tcW w:w="0" w:type="auto"/>
            <w:vAlign w:val="center"/>
          </w:tcPr>
          <w:p w:rsidR="009B4575" w:rsidRPr="000F3E62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53</w:t>
            </w:r>
          </w:p>
          <w:p w:rsidR="009B4575" w:rsidRPr="000F3E62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F3E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56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Список использов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анных источников……………………………..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58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0F3E6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webHidden/>
                <w:sz w:val="20"/>
                <w:szCs w:val="20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Приложения…………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………………………………………………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0F3E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62</w:t>
            </w:r>
          </w:p>
        </w:tc>
      </w:tr>
    </w:tbl>
    <w:p w:rsidR="009B4575" w:rsidRPr="00DC0641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webHidden/>
          <w:sz w:val="20"/>
          <w:szCs w:val="20"/>
        </w:rPr>
        <w:br w:type="page"/>
      </w:r>
      <w:bookmarkEnd w:id="2"/>
    </w:p>
    <w:p w:rsidR="009B4575" w:rsidRPr="00DC0641" w:rsidRDefault="009B4575" w:rsidP="0089584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Образец</w:t>
      </w:r>
      <w:r w:rsidRPr="00DC0641">
        <w:rPr>
          <w:rFonts w:ascii="Times New Roman" w:hAnsi="Times New Roman"/>
          <w:sz w:val="20"/>
          <w:szCs w:val="20"/>
          <w:lang w:eastAsia="ru-RU"/>
        </w:rPr>
        <w:t xml:space="preserve"> 1 выпускной квалификационной работы для специальности Экономика и бухгалтерский учет (по отраслям)</w:t>
      </w:r>
    </w:p>
    <w:p w:rsidR="009B4575" w:rsidRPr="00DC0641" w:rsidRDefault="009B4575" w:rsidP="0089584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B4575" w:rsidRPr="00DC0641" w:rsidRDefault="009B4575" w:rsidP="0089584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C0641">
        <w:rPr>
          <w:rFonts w:ascii="Times New Roman" w:hAnsi="Times New Roman"/>
          <w:sz w:val="20"/>
          <w:szCs w:val="20"/>
          <w:lang w:eastAsia="ru-RU"/>
        </w:rPr>
        <w:t>Тема</w:t>
      </w:r>
      <w:r>
        <w:rPr>
          <w:rFonts w:ascii="Times New Roman" w:hAnsi="Times New Roman"/>
          <w:sz w:val="20"/>
          <w:szCs w:val="20"/>
          <w:lang w:eastAsia="ru-RU"/>
        </w:rPr>
        <w:t>:</w:t>
      </w:r>
      <w:r w:rsidRPr="00DC0641">
        <w:rPr>
          <w:rFonts w:ascii="Times New Roman" w:hAnsi="Times New Roman"/>
          <w:sz w:val="20"/>
          <w:szCs w:val="20"/>
          <w:lang w:eastAsia="ru-RU"/>
        </w:rPr>
        <w:t xml:space="preserve"> Бухгалтерский учет и анализ эффективности использования осно</w:t>
      </w:r>
      <w:r w:rsidRPr="00DC0641">
        <w:rPr>
          <w:rFonts w:ascii="Times New Roman" w:hAnsi="Times New Roman"/>
          <w:sz w:val="20"/>
          <w:szCs w:val="20"/>
          <w:lang w:eastAsia="ru-RU"/>
        </w:rPr>
        <w:t>в</w:t>
      </w:r>
      <w:r w:rsidRPr="00DC0641">
        <w:rPr>
          <w:rFonts w:ascii="Times New Roman" w:hAnsi="Times New Roman"/>
          <w:sz w:val="20"/>
          <w:szCs w:val="20"/>
          <w:lang w:eastAsia="ru-RU"/>
        </w:rPr>
        <w:t>ных средств (на примере…).</w:t>
      </w:r>
    </w:p>
    <w:p w:rsidR="009B4575" w:rsidRPr="00DC0641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B4575" w:rsidRPr="00DC0641" w:rsidRDefault="009B4575" w:rsidP="000F3E62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C0641">
        <w:rPr>
          <w:rFonts w:ascii="Times New Roman" w:hAnsi="Times New Roman"/>
          <w:sz w:val="20"/>
          <w:szCs w:val="20"/>
          <w:lang w:eastAsia="ru-RU"/>
        </w:rPr>
        <w:t>СОДЕРЖАНИЕ</w:t>
      </w:r>
    </w:p>
    <w:p w:rsidR="009B4575" w:rsidRPr="00DC0641" w:rsidRDefault="009B4575" w:rsidP="00895845">
      <w:pPr>
        <w:tabs>
          <w:tab w:val="left" w:pos="0"/>
          <w:tab w:val="left" w:pos="142"/>
          <w:tab w:val="right" w:leader="dot" w:pos="9628"/>
        </w:tabs>
        <w:spacing w:after="0" w:line="240" w:lineRule="auto"/>
        <w:ind w:firstLine="284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91"/>
        <w:gridCol w:w="533"/>
      </w:tblGrid>
      <w:tr w:rsidR="009B4575" w:rsidRPr="0008277F" w:rsidTr="000F3E62">
        <w:tc>
          <w:tcPr>
            <w:tcW w:w="6091" w:type="dxa"/>
          </w:tcPr>
          <w:p w:rsidR="009B4575" w:rsidRPr="00DC0641" w:rsidRDefault="009B4575" w:rsidP="00895845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Введение………………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……………………………………………</w:t>
            </w:r>
          </w:p>
        </w:tc>
        <w:tc>
          <w:tcPr>
            <w:tcW w:w="533" w:type="dxa"/>
            <w:vAlign w:val="bottom"/>
          </w:tcPr>
          <w:p w:rsidR="009B4575" w:rsidRPr="00DC0641" w:rsidRDefault="009B4575" w:rsidP="000F3E62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9B4575" w:rsidRPr="0008277F" w:rsidTr="000F3E62">
        <w:tc>
          <w:tcPr>
            <w:tcW w:w="6091" w:type="dxa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Теоретические основы бухгалтерского учета и анализа эффективности использования ос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новных средств…………………..</w:t>
            </w:r>
          </w:p>
        </w:tc>
        <w:tc>
          <w:tcPr>
            <w:tcW w:w="533" w:type="dxa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7</w:t>
            </w:r>
          </w:p>
        </w:tc>
      </w:tr>
      <w:tr w:rsidR="009B4575" w:rsidRPr="0008277F" w:rsidTr="000F3E62">
        <w:tc>
          <w:tcPr>
            <w:tcW w:w="6091" w:type="dxa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1.1 Понятие, сущность, виды и кла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ссификация основных средств</w:t>
            </w:r>
          </w:p>
        </w:tc>
        <w:tc>
          <w:tcPr>
            <w:tcW w:w="533" w:type="dxa"/>
            <w:vAlign w:val="center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6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B4575" w:rsidRPr="0008277F" w:rsidTr="000F3E62">
        <w:tc>
          <w:tcPr>
            <w:tcW w:w="6091" w:type="dxa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1.2 Нормативно-правовое регулирование и задачи бухгалтерского учета основны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средств…………………………………………………</w:t>
            </w:r>
          </w:p>
        </w:tc>
        <w:tc>
          <w:tcPr>
            <w:tcW w:w="533" w:type="dxa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14</w:t>
            </w:r>
          </w:p>
        </w:tc>
      </w:tr>
      <w:tr w:rsidR="009B4575" w:rsidRPr="0008277F" w:rsidTr="000F3E62">
        <w:tc>
          <w:tcPr>
            <w:tcW w:w="6091" w:type="dxa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1.3 Методика проведения анализа эффективности использования основны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средств……………………………………………………….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20</w:t>
            </w:r>
          </w:p>
        </w:tc>
      </w:tr>
      <w:tr w:rsidR="009B4575" w:rsidRPr="0008277F" w:rsidTr="000F3E62">
        <w:tc>
          <w:tcPr>
            <w:tcW w:w="6091" w:type="dxa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 Действующая практика бухгалтерского учета и анализа эффективности использования основных средств (на примере ООО «…»)…………………………..………………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………………………….</w:t>
            </w:r>
          </w:p>
        </w:tc>
        <w:tc>
          <w:tcPr>
            <w:tcW w:w="533" w:type="dxa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27</w:t>
            </w:r>
          </w:p>
        </w:tc>
      </w:tr>
      <w:tr w:rsidR="009B4575" w:rsidRPr="0008277F" w:rsidTr="000F3E62">
        <w:tc>
          <w:tcPr>
            <w:tcW w:w="6091" w:type="dxa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2.1 Краткая организационно-экономическая характеристика пред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приятия……………………………………………………………..</w:t>
            </w:r>
          </w:p>
        </w:tc>
        <w:tc>
          <w:tcPr>
            <w:tcW w:w="533" w:type="dxa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27</w:t>
            </w:r>
          </w:p>
        </w:tc>
      </w:tr>
      <w:tr w:rsidR="009B4575" w:rsidRPr="0008277F" w:rsidTr="000F3E62">
        <w:tc>
          <w:tcPr>
            <w:tcW w:w="6091" w:type="dxa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2.2 Документальное оформление, синтетический и аналитический учет, основных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средств………………………………..</w:t>
            </w:r>
          </w:p>
        </w:tc>
        <w:tc>
          <w:tcPr>
            <w:tcW w:w="533" w:type="dxa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35</w:t>
            </w:r>
          </w:p>
        </w:tc>
      </w:tr>
      <w:tr w:rsidR="009B4575" w:rsidRPr="0008277F" w:rsidTr="000F3E62">
        <w:tc>
          <w:tcPr>
            <w:tcW w:w="6091" w:type="dxa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2.3 Анализ эффективности исп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ользования основных средств……</w:t>
            </w:r>
          </w:p>
        </w:tc>
        <w:tc>
          <w:tcPr>
            <w:tcW w:w="533" w:type="dxa"/>
            <w:vAlign w:val="center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41</w:t>
            </w:r>
          </w:p>
        </w:tc>
      </w:tr>
      <w:tr w:rsidR="009B4575" w:rsidRPr="0008277F" w:rsidTr="000F3E62">
        <w:tc>
          <w:tcPr>
            <w:tcW w:w="6091" w:type="dxa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Заклю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чение…………………………………………………………...</w:t>
            </w:r>
          </w:p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Глосс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арий………………………………………………………….…</w:t>
            </w:r>
          </w:p>
        </w:tc>
        <w:tc>
          <w:tcPr>
            <w:tcW w:w="533" w:type="dxa"/>
            <w:vAlign w:val="center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48</w:t>
            </w: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52</w:t>
            </w:r>
          </w:p>
        </w:tc>
      </w:tr>
      <w:tr w:rsidR="009B4575" w:rsidRPr="0008277F" w:rsidTr="000F3E62">
        <w:tc>
          <w:tcPr>
            <w:tcW w:w="6091" w:type="dxa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Список использова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нных источников………………………………</w:t>
            </w:r>
          </w:p>
        </w:tc>
        <w:tc>
          <w:tcPr>
            <w:tcW w:w="533" w:type="dxa"/>
            <w:vAlign w:val="center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54</w:t>
            </w:r>
          </w:p>
        </w:tc>
      </w:tr>
      <w:tr w:rsidR="009B4575" w:rsidRPr="0008277F" w:rsidTr="000F3E62">
        <w:tc>
          <w:tcPr>
            <w:tcW w:w="6091" w:type="dxa"/>
          </w:tcPr>
          <w:p w:rsidR="009B4575" w:rsidRPr="00DC0641" w:rsidRDefault="009B4575" w:rsidP="0089584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webHidden/>
                <w:sz w:val="20"/>
                <w:szCs w:val="20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Приложения……………………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…………………………..…………</w:t>
            </w:r>
          </w:p>
        </w:tc>
        <w:tc>
          <w:tcPr>
            <w:tcW w:w="533" w:type="dxa"/>
            <w:vAlign w:val="center"/>
          </w:tcPr>
          <w:p w:rsidR="009B4575" w:rsidRPr="00DC0641" w:rsidRDefault="009B4575" w:rsidP="000F3E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58</w:t>
            </w:r>
          </w:p>
        </w:tc>
      </w:tr>
    </w:tbl>
    <w:p w:rsidR="009B4575" w:rsidRPr="00DC0641" w:rsidRDefault="009B4575" w:rsidP="0089584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webHidden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Образец</w:t>
      </w:r>
      <w:r w:rsidRPr="00DC0641">
        <w:rPr>
          <w:rFonts w:ascii="Times New Roman" w:hAnsi="Times New Roman"/>
          <w:sz w:val="20"/>
          <w:szCs w:val="20"/>
          <w:lang w:eastAsia="ru-RU"/>
        </w:rPr>
        <w:t xml:space="preserve"> 2 выпускной квалификационной работы для специальности Экономика и бухгалтерский учет (по отраслям) </w:t>
      </w:r>
    </w:p>
    <w:p w:rsidR="009B4575" w:rsidRPr="00DC0641" w:rsidRDefault="009B4575" w:rsidP="0089584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B4575" w:rsidRPr="00DC0641" w:rsidRDefault="009B4575" w:rsidP="0089584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DC0641">
        <w:rPr>
          <w:rFonts w:ascii="Times New Roman" w:hAnsi="Times New Roman"/>
          <w:color w:val="000000"/>
          <w:sz w:val="20"/>
          <w:szCs w:val="20"/>
          <w:lang w:eastAsia="ru-RU"/>
        </w:rPr>
        <w:t>Тема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  <w:r w:rsidRPr="00DC064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Бухгалтерский учет и налогообложение расчетов по оплате труда (на примере…).</w:t>
      </w:r>
    </w:p>
    <w:p w:rsidR="009B4575" w:rsidRPr="00DC0641" w:rsidRDefault="009B4575" w:rsidP="00895845">
      <w:pPr>
        <w:tabs>
          <w:tab w:val="left" w:pos="0"/>
          <w:tab w:val="left" w:pos="142"/>
          <w:tab w:val="right" w:leader="dot" w:pos="9628"/>
        </w:tabs>
        <w:spacing w:after="0" w:line="240" w:lineRule="auto"/>
        <w:ind w:firstLine="284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9B4575" w:rsidRPr="00DC0641" w:rsidRDefault="009B4575" w:rsidP="000F3E62">
      <w:pPr>
        <w:tabs>
          <w:tab w:val="left" w:pos="0"/>
          <w:tab w:val="left" w:pos="142"/>
          <w:tab w:val="right" w:leader="dot" w:pos="9628"/>
        </w:tabs>
        <w:spacing w:after="0" w:line="240" w:lineRule="auto"/>
        <w:ind w:firstLine="284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>СОДЕРЖАНИЕ</w:t>
      </w:r>
    </w:p>
    <w:p w:rsidR="009B4575" w:rsidRPr="00DC0641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34"/>
        <w:gridCol w:w="416"/>
      </w:tblGrid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Введение………………………………………………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0" w:type="auto"/>
            <w:vAlign w:val="bottom"/>
          </w:tcPr>
          <w:p w:rsidR="009B4575" w:rsidRPr="00DC0641" w:rsidRDefault="009B4575" w:rsidP="000F3E62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1 Теоретические основы бухгалтерского учета и налогообложения расчетов с персоналом по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оплате труда………………………………...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1.1 Понятие, формы, системы оплаты труда. Виды начислений и удержаний из зар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аботной платы………………………………………..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6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1.2 Нормативно-правовое регулирование и задачи бухгалтерского учета оплат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 труда………………………………………………………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13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1.3 Основы налогообложения расчетов по оплате труда и порядок расчета страх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овых взносов………………………………………………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21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 Действующая практика бухгалтерского учета и налогообложения расчетов с персоналом по оплате труда (на примере ООО «…»)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………………………………………………</w:t>
            </w: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..…... 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34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2.1 Краткая организационно-экономическая характеристика предп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риятия………………………………………….…………………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34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2.2 Документальное оформление, синтетический и аналитический учет расчетов с персоналом по оплате труда……………………………………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……………………………….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38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2.3 Налогообложение расчетов с персоналом по оплате труда и расчет страховых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взносов…………………………………………..…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46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Заклю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чение…………………………………………………………</w:t>
            </w:r>
          </w:p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Глоссарий……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53</w:t>
            </w: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56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Список использов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анных источников……………………………...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58</w:t>
            </w:r>
          </w:p>
        </w:tc>
      </w:tr>
      <w:tr w:rsidR="009B4575" w:rsidRPr="0008277F" w:rsidTr="00CE3E77">
        <w:tc>
          <w:tcPr>
            <w:tcW w:w="0" w:type="auto"/>
          </w:tcPr>
          <w:p w:rsidR="009B4575" w:rsidRPr="00DC0641" w:rsidRDefault="009B4575" w:rsidP="0089584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webHidden/>
                <w:sz w:val="20"/>
                <w:szCs w:val="20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Прил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ожения………………………………………………………...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0F3E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62</w:t>
            </w:r>
          </w:p>
        </w:tc>
      </w:tr>
    </w:tbl>
    <w:p w:rsidR="009B4575" w:rsidRPr="00DC0641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webHidden/>
          <w:sz w:val="20"/>
          <w:szCs w:val="20"/>
        </w:rPr>
        <w:br w:type="page"/>
      </w:r>
    </w:p>
    <w:p w:rsidR="009B4575" w:rsidRPr="00DC0641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Образец</w:t>
      </w:r>
      <w:r w:rsidRPr="00DC0641">
        <w:rPr>
          <w:rFonts w:ascii="Times New Roman" w:hAnsi="Times New Roman"/>
          <w:sz w:val="20"/>
          <w:szCs w:val="20"/>
        </w:rPr>
        <w:t xml:space="preserve"> содержания выпускной квалификационной работы для спец</w:t>
      </w:r>
      <w:r w:rsidRPr="00DC0641">
        <w:rPr>
          <w:rFonts w:ascii="Times New Roman" w:hAnsi="Times New Roman"/>
          <w:sz w:val="20"/>
          <w:szCs w:val="20"/>
        </w:rPr>
        <w:t>и</w:t>
      </w:r>
      <w:r w:rsidRPr="00DC0641">
        <w:rPr>
          <w:rFonts w:ascii="Times New Roman" w:hAnsi="Times New Roman"/>
          <w:sz w:val="20"/>
          <w:szCs w:val="20"/>
        </w:rPr>
        <w:t>альности Страховое дело (по отраслям).</w:t>
      </w:r>
    </w:p>
    <w:p w:rsidR="009B4575" w:rsidRPr="00DC0641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C0641">
        <w:rPr>
          <w:rFonts w:ascii="Times New Roman" w:hAnsi="Times New Roman"/>
          <w:sz w:val="20"/>
          <w:szCs w:val="20"/>
        </w:rPr>
        <w:t>Тема Порядок страховых выплат и отказ в них по КАСКО и ОСАГО.</w:t>
      </w:r>
    </w:p>
    <w:p w:rsidR="009B4575" w:rsidRPr="00DC0641" w:rsidRDefault="009B4575" w:rsidP="00895845">
      <w:pPr>
        <w:tabs>
          <w:tab w:val="left" w:pos="0"/>
          <w:tab w:val="left" w:pos="142"/>
          <w:tab w:val="right" w:leader="dot" w:pos="9628"/>
        </w:tabs>
        <w:spacing w:after="0" w:line="240" w:lineRule="auto"/>
        <w:ind w:firstLine="284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9B4575" w:rsidRPr="00DC0641" w:rsidRDefault="009B4575" w:rsidP="000F3E62">
      <w:pPr>
        <w:tabs>
          <w:tab w:val="left" w:pos="0"/>
          <w:tab w:val="left" w:pos="142"/>
          <w:tab w:val="right" w:leader="dot" w:pos="9628"/>
        </w:tabs>
        <w:spacing w:after="0" w:line="240" w:lineRule="auto"/>
        <w:ind w:firstLine="284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>СОДЕРЖАНИЕ</w:t>
      </w:r>
    </w:p>
    <w:p w:rsidR="009B4575" w:rsidRPr="00DC0641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34"/>
        <w:gridCol w:w="416"/>
      </w:tblGrid>
      <w:tr w:rsidR="009B4575" w:rsidRPr="0008277F" w:rsidTr="000F3E62">
        <w:trPr>
          <w:trHeight w:val="163"/>
        </w:trPr>
        <w:tc>
          <w:tcPr>
            <w:tcW w:w="0" w:type="auto"/>
          </w:tcPr>
          <w:p w:rsidR="009B4575" w:rsidRPr="00DC0641" w:rsidRDefault="009B4575" w:rsidP="00895845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Введе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ние……</w:t>
            </w: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……………………………………………………...</w:t>
            </w:r>
          </w:p>
        </w:tc>
        <w:tc>
          <w:tcPr>
            <w:tcW w:w="0" w:type="auto"/>
            <w:vAlign w:val="bottom"/>
          </w:tcPr>
          <w:p w:rsidR="009B4575" w:rsidRPr="00DC0641" w:rsidRDefault="009B4575" w:rsidP="000F3E62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Сравнительный анализ ОСАГО в Российской Федерации и зарубежом……………………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………………………………………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1.1 Характеристика нормативной правовой базы ОСАГО в Российской Фе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дерации………………………………………………..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6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1.2 Особенности применения автогражданской ответственности зарубежом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13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1.3 Сравнительно-правовой анализ страхования автогражданской ответственности в Российской Федерации и зарубежом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21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 Преобразования в ОСАГО на современном этапе развития рынка автострахования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</w:t>
            </w: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……………………...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34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2.1 Причины реформирования коэффициентов по ОСАГО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34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2.2 Порядок урегулирования убытков по ОСАГО ………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38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 Характеристика основных показателей рынка ОСАГО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46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3.1 Анализ страховых платежей и выплат по ОСАГО в Российской Федерации за период с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2019-2020 гг……………………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50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3.2 3.2 Судебная практика по урегулированию убытков в ОСАГО ……...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54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Заключение…………………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………………………………………</w:t>
            </w:r>
          </w:p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Глосс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арий……………………………...…………………………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63</w:t>
            </w:r>
          </w:p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66</w:t>
            </w:r>
          </w:p>
        </w:tc>
      </w:tr>
      <w:tr w:rsidR="009B4575" w:rsidRPr="0008277F" w:rsidTr="000F3E62">
        <w:tc>
          <w:tcPr>
            <w:tcW w:w="0" w:type="auto"/>
          </w:tcPr>
          <w:p w:rsidR="009B4575" w:rsidRPr="00DC0641" w:rsidRDefault="009B4575" w:rsidP="00895845">
            <w:pPr>
              <w:tabs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Список использов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анных источников……………………………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0F3E62">
            <w:pPr>
              <w:tabs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67</w:t>
            </w:r>
          </w:p>
        </w:tc>
      </w:tr>
      <w:tr w:rsidR="009B4575" w:rsidRPr="0008277F" w:rsidTr="004676E3">
        <w:tc>
          <w:tcPr>
            <w:tcW w:w="0" w:type="auto"/>
          </w:tcPr>
          <w:p w:rsidR="009B4575" w:rsidRPr="00DC0641" w:rsidRDefault="009B4575" w:rsidP="0089584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noProof/>
                <w:webHidden/>
                <w:sz w:val="20"/>
                <w:szCs w:val="20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Прил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ожения…………………………………………………………</w:t>
            </w:r>
          </w:p>
        </w:tc>
        <w:tc>
          <w:tcPr>
            <w:tcW w:w="0" w:type="auto"/>
            <w:vAlign w:val="center"/>
          </w:tcPr>
          <w:p w:rsidR="009B4575" w:rsidRPr="00DC0641" w:rsidRDefault="009B4575" w:rsidP="000F3E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70</w:t>
            </w:r>
          </w:p>
        </w:tc>
      </w:tr>
    </w:tbl>
    <w:p w:rsidR="009B4575" w:rsidRPr="00DC0641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9B4575" w:rsidRPr="00DC0641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9B4575" w:rsidRPr="00DC0641" w:rsidRDefault="009B4575" w:rsidP="0089584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9B4575" w:rsidRPr="00DC0641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B4575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B4575" w:rsidRPr="00DC0641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Образец</w:t>
      </w:r>
      <w:r w:rsidRPr="00DC064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содержания выпускной квалификационной работы по специал</w:t>
      </w:r>
      <w:r w:rsidRPr="00DC0641">
        <w:rPr>
          <w:rFonts w:ascii="Times New Roman" w:hAnsi="Times New Roman"/>
          <w:color w:val="000000"/>
          <w:sz w:val="20"/>
          <w:szCs w:val="20"/>
          <w:lang w:eastAsia="ru-RU"/>
        </w:rPr>
        <w:t>ь</w:t>
      </w:r>
      <w:r w:rsidRPr="00DC0641">
        <w:rPr>
          <w:rFonts w:ascii="Times New Roman" w:hAnsi="Times New Roman"/>
          <w:color w:val="000000"/>
          <w:sz w:val="20"/>
          <w:szCs w:val="20"/>
          <w:lang w:eastAsia="ru-RU"/>
        </w:rPr>
        <w:t>ности Земельно-имущественные отношения</w:t>
      </w:r>
    </w:p>
    <w:p w:rsidR="009B4575" w:rsidRPr="00DC0641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B4575" w:rsidRPr="00DC0641" w:rsidRDefault="009B4575" w:rsidP="007F5056">
      <w:pPr>
        <w:spacing w:after="0" w:line="240" w:lineRule="auto"/>
        <w:ind w:right="113" w:firstLine="284"/>
        <w:jc w:val="both"/>
        <w:rPr>
          <w:rFonts w:ascii="Times New Roman" w:hAnsi="Times New Roman"/>
          <w:sz w:val="20"/>
          <w:szCs w:val="20"/>
        </w:rPr>
      </w:pPr>
      <w:r w:rsidRPr="00DC0641">
        <w:rPr>
          <w:rFonts w:ascii="Times New Roman" w:hAnsi="Times New Roman"/>
          <w:sz w:val="20"/>
          <w:szCs w:val="20"/>
        </w:rPr>
        <w:t>Тема</w:t>
      </w:r>
      <w:r>
        <w:rPr>
          <w:rFonts w:ascii="Times New Roman" w:hAnsi="Times New Roman"/>
          <w:sz w:val="20"/>
          <w:szCs w:val="20"/>
        </w:rPr>
        <w:t>:</w:t>
      </w:r>
      <w:r w:rsidRPr="00DC0641">
        <w:rPr>
          <w:rFonts w:ascii="Times New Roman" w:hAnsi="Times New Roman"/>
          <w:sz w:val="20"/>
          <w:szCs w:val="20"/>
        </w:rPr>
        <w:t xml:space="preserve"> Законодательная защита прав и интересов физических и юрид</w:t>
      </w:r>
      <w:r w:rsidRPr="00DC0641">
        <w:rPr>
          <w:rFonts w:ascii="Times New Roman" w:hAnsi="Times New Roman"/>
          <w:sz w:val="20"/>
          <w:szCs w:val="20"/>
        </w:rPr>
        <w:t>и</w:t>
      </w:r>
      <w:r w:rsidRPr="00DC0641">
        <w:rPr>
          <w:rFonts w:ascii="Times New Roman" w:hAnsi="Times New Roman"/>
          <w:sz w:val="20"/>
          <w:szCs w:val="20"/>
        </w:rPr>
        <w:t>ческих лиц при изъятии земельных участков для государственных и мун</w:t>
      </w:r>
      <w:r w:rsidRPr="00DC0641">
        <w:rPr>
          <w:rFonts w:ascii="Times New Roman" w:hAnsi="Times New Roman"/>
          <w:sz w:val="20"/>
          <w:szCs w:val="20"/>
        </w:rPr>
        <w:t>и</w:t>
      </w:r>
      <w:r w:rsidRPr="00DC0641">
        <w:rPr>
          <w:rFonts w:ascii="Times New Roman" w:hAnsi="Times New Roman"/>
          <w:sz w:val="20"/>
          <w:szCs w:val="20"/>
        </w:rPr>
        <w:t>ципальных нужд.</w:t>
      </w:r>
    </w:p>
    <w:p w:rsidR="009B4575" w:rsidRPr="00DC0641" w:rsidRDefault="009B4575" w:rsidP="008958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B4575" w:rsidRDefault="009B4575" w:rsidP="00DC0641">
      <w:pPr>
        <w:tabs>
          <w:tab w:val="left" w:pos="0"/>
          <w:tab w:val="left" w:pos="142"/>
          <w:tab w:val="right" w:leader="dot" w:pos="9628"/>
        </w:tabs>
        <w:spacing w:after="0" w:line="240" w:lineRule="auto"/>
        <w:ind w:firstLine="284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DC0641">
        <w:rPr>
          <w:rFonts w:ascii="Times New Roman" w:hAnsi="Times New Roman"/>
          <w:noProof/>
          <w:sz w:val="20"/>
          <w:szCs w:val="20"/>
          <w:lang w:eastAsia="ru-RU"/>
        </w:rPr>
        <w:t>СОДЕРЖАНИЕ</w:t>
      </w:r>
    </w:p>
    <w:p w:rsidR="009B4575" w:rsidRDefault="009B4575" w:rsidP="00DC0641">
      <w:pPr>
        <w:tabs>
          <w:tab w:val="left" w:pos="0"/>
          <w:tab w:val="left" w:pos="142"/>
          <w:tab w:val="right" w:leader="dot" w:pos="9628"/>
        </w:tabs>
        <w:spacing w:after="0" w:line="240" w:lineRule="auto"/>
        <w:ind w:firstLine="284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tbl>
      <w:tblPr>
        <w:tblW w:w="6941" w:type="dxa"/>
        <w:tblLook w:val="00A0" w:firstRow="1" w:lastRow="0" w:firstColumn="1" w:lastColumn="0" w:noHBand="0" w:noVBand="0"/>
      </w:tblPr>
      <w:tblGrid>
        <w:gridCol w:w="6516"/>
        <w:gridCol w:w="425"/>
      </w:tblGrid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Введение……………………………………………………………………….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1 Правовое регулирование процесса изъятия земельных участков у ф</w:t>
            </w:r>
            <w:r w:rsidRPr="0008277F">
              <w:rPr>
                <w:rFonts w:ascii="Times New Roman" w:hAnsi="Times New Roman"/>
                <w:sz w:val="20"/>
                <w:szCs w:val="20"/>
              </w:rPr>
              <w:t>и</w:t>
            </w:r>
            <w:r w:rsidRPr="0008277F">
              <w:rPr>
                <w:rFonts w:ascii="Times New Roman" w:hAnsi="Times New Roman"/>
                <w:sz w:val="20"/>
                <w:szCs w:val="20"/>
              </w:rPr>
              <w:t>зических и юридических лиц для государственных и муниципальных нужд в Российской Федер</w:t>
            </w:r>
            <w:r w:rsidRPr="0008277F">
              <w:rPr>
                <w:rFonts w:ascii="Times New Roman" w:hAnsi="Times New Roman"/>
                <w:sz w:val="20"/>
                <w:szCs w:val="20"/>
              </w:rPr>
              <w:t>а</w:t>
            </w:r>
            <w:r w:rsidRPr="0008277F">
              <w:rPr>
                <w:rFonts w:ascii="Times New Roman" w:hAnsi="Times New Roman"/>
                <w:sz w:val="20"/>
                <w:szCs w:val="20"/>
              </w:rPr>
              <w:t>ции………………………………………......................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</w:t>
            </w:r>
          </w:p>
        </w:tc>
      </w:tr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1.1 Правовые основания возникновения, ограничения, обременения и прекращения субъективных прав на земельный участок …...……………..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</w:t>
            </w:r>
          </w:p>
        </w:tc>
      </w:tr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1.2 Изъятие и резервирование земельных участков для государственных или муниципальных нужд как способы прекращения и ограничения прав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11</w:t>
            </w:r>
          </w:p>
        </w:tc>
      </w:tr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1.3 Актуальные аспекты правового регулирования прекращения права частной собственности на земельные участки………………………………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18</w:t>
            </w:r>
          </w:p>
        </w:tc>
      </w:tr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2 Защита прав и интересов физических и юридических лиц при изъятии земельных участков для государственных и муниципальных нужд………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25</w:t>
            </w:r>
          </w:p>
        </w:tc>
      </w:tr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2.1 Специфика нарушений прав физических и юридических лиц при из</w:t>
            </w:r>
            <w:r w:rsidRPr="0008277F">
              <w:rPr>
                <w:rFonts w:ascii="Times New Roman" w:hAnsi="Times New Roman"/>
                <w:sz w:val="20"/>
                <w:szCs w:val="20"/>
              </w:rPr>
              <w:t>ъ</w:t>
            </w:r>
            <w:r w:rsidRPr="0008277F">
              <w:rPr>
                <w:rFonts w:ascii="Times New Roman" w:hAnsi="Times New Roman"/>
                <w:sz w:val="20"/>
                <w:szCs w:val="20"/>
              </w:rPr>
              <w:t>ятии земельных участков для государственных и муниципальных нужд ..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25</w:t>
            </w:r>
          </w:p>
        </w:tc>
      </w:tr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2.2 Оценка возмещения убытков вследствие изъятия земельных участков для государственных (муниципальных) нужд.......………………………….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33</w:t>
            </w:r>
          </w:p>
        </w:tc>
      </w:tr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2.3 Анализ и обобщение практики рассмотрения судами общей юри</w:t>
            </w:r>
            <w:r w:rsidRPr="0008277F">
              <w:rPr>
                <w:rFonts w:ascii="Times New Roman" w:hAnsi="Times New Roman"/>
                <w:sz w:val="20"/>
                <w:szCs w:val="20"/>
              </w:rPr>
              <w:t>с</w:t>
            </w:r>
            <w:r w:rsidRPr="0008277F">
              <w:rPr>
                <w:rFonts w:ascii="Times New Roman" w:hAnsi="Times New Roman"/>
                <w:sz w:val="20"/>
                <w:szCs w:val="20"/>
              </w:rPr>
              <w:t>дикции и арбитражными судами дел по спорам, возникающим в связи с изъятием земельных участков у граждан, индивидуальных предприним</w:t>
            </w:r>
            <w:r w:rsidRPr="0008277F">
              <w:rPr>
                <w:rFonts w:ascii="Times New Roman" w:hAnsi="Times New Roman"/>
                <w:sz w:val="20"/>
                <w:szCs w:val="20"/>
              </w:rPr>
              <w:t>а</w:t>
            </w:r>
            <w:r w:rsidRPr="0008277F">
              <w:rPr>
                <w:rFonts w:ascii="Times New Roman" w:hAnsi="Times New Roman"/>
                <w:sz w:val="20"/>
                <w:szCs w:val="20"/>
              </w:rPr>
              <w:t>телей и юридических лиц в целях размещения объектов транспо</w:t>
            </w:r>
            <w:r w:rsidRPr="0008277F">
              <w:rPr>
                <w:rFonts w:ascii="Times New Roman" w:hAnsi="Times New Roman"/>
                <w:sz w:val="20"/>
                <w:szCs w:val="20"/>
              </w:rPr>
              <w:t>р</w:t>
            </w:r>
            <w:r w:rsidRPr="0008277F">
              <w:rPr>
                <w:rFonts w:ascii="Times New Roman" w:hAnsi="Times New Roman"/>
                <w:sz w:val="20"/>
                <w:szCs w:val="20"/>
              </w:rPr>
              <w:t>та………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38</w:t>
            </w:r>
          </w:p>
        </w:tc>
      </w:tr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2.4 Особенности механизма защиты прав физических и юридических лиц при изъятии земельных участков для государственных и муниципальных нужд…………………………………………………………………………….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42</w:t>
            </w:r>
          </w:p>
        </w:tc>
      </w:tr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Заключение…………………………………………………………………….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50</w:t>
            </w:r>
          </w:p>
        </w:tc>
      </w:tr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Глоссарий………………………………………………………………….…..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54</w:t>
            </w:r>
          </w:p>
        </w:tc>
      </w:tr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Список использованных источников…………………………………….…..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55</w:t>
            </w:r>
          </w:p>
        </w:tc>
      </w:tr>
      <w:tr w:rsidR="009B4575" w:rsidRPr="0008277F" w:rsidTr="00591BE1">
        <w:tc>
          <w:tcPr>
            <w:tcW w:w="6516" w:type="dxa"/>
          </w:tcPr>
          <w:p w:rsidR="009B4575" w:rsidRPr="0008277F" w:rsidRDefault="009B4575" w:rsidP="00082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7F">
              <w:rPr>
                <w:rFonts w:ascii="Times New Roman" w:hAnsi="Times New Roman"/>
                <w:sz w:val="20"/>
                <w:szCs w:val="20"/>
              </w:rPr>
              <w:t>Приложения……………………………………………………………………</w:t>
            </w:r>
          </w:p>
        </w:tc>
        <w:tc>
          <w:tcPr>
            <w:tcW w:w="425" w:type="dxa"/>
          </w:tcPr>
          <w:p w:rsidR="009B4575" w:rsidRPr="0008277F" w:rsidRDefault="009B4575" w:rsidP="0008277F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08277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59</w:t>
            </w:r>
          </w:p>
        </w:tc>
      </w:tr>
    </w:tbl>
    <w:p w:rsidR="009B4575" w:rsidRPr="007F5056" w:rsidRDefault="009B4575" w:rsidP="00DC0641">
      <w:pPr>
        <w:tabs>
          <w:tab w:val="left" w:pos="0"/>
          <w:tab w:val="left" w:pos="142"/>
          <w:tab w:val="right" w:leader="dot" w:pos="9628"/>
        </w:tabs>
        <w:spacing w:after="0" w:line="240" w:lineRule="auto"/>
        <w:ind w:firstLine="284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9B4575" w:rsidRPr="00DC0641" w:rsidRDefault="009B4575" w:rsidP="00DC0641">
      <w:pPr>
        <w:spacing w:after="0" w:line="240" w:lineRule="auto"/>
        <w:ind w:firstLine="284"/>
        <w:jc w:val="center"/>
        <w:rPr>
          <w:rFonts w:ascii="Times New Roman" w:hAnsi="Times New Roman"/>
          <w:strike/>
          <w:sz w:val="20"/>
          <w:szCs w:val="20"/>
          <w:lang w:eastAsia="ru-RU"/>
        </w:rPr>
      </w:pPr>
    </w:p>
    <w:tbl>
      <w:tblPr>
        <w:tblW w:w="9351" w:type="dxa"/>
        <w:tblLayout w:type="fixed"/>
        <w:tblLook w:val="00A0" w:firstRow="1" w:lastRow="0" w:firstColumn="1" w:lastColumn="0" w:noHBand="0" w:noVBand="0"/>
      </w:tblPr>
      <w:tblGrid>
        <w:gridCol w:w="8541"/>
        <w:gridCol w:w="810"/>
      </w:tblGrid>
      <w:tr w:rsidR="009B4575" w:rsidRPr="0008277F" w:rsidTr="007F5056">
        <w:tc>
          <w:tcPr>
            <w:tcW w:w="8541" w:type="dxa"/>
            <w:tcBorders>
              <w:bottom w:val="single" w:sz="4" w:space="0" w:color="auto"/>
            </w:tcBorders>
          </w:tcPr>
          <w:p w:rsidR="009B4575" w:rsidRPr="00DC0641" w:rsidRDefault="009B4575" w:rsidP="007F5056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Align w:val="bottom"/>
          </w:tcPr>
          <w:p w:rsidR="009B4575" w:rsidRPr="00DC0641" w:rsidRDefault="009B4575" w:rsidP="00895845">
            <w:pPr>
              <w:tabs>
                <w:tab w:val="left" w:pos="0"/>
                <w:tab w:val="left" w:pos="142"/>
                <w:tab w:val="right" w:leader="dot" w:pos="962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trike/>
                <w:noProof/>
                <w:sz w:val="20"/>
                <w:szCs w:val="20"/>
                <w:lang w:eastAsia="ru-RU"/>
              </w:rPr>
            </w:pPr>
            <w:r w:rsidRPr="00DC0641">
              <w:rPr>
                <w:rFonts w:ascii="Times New Roman" w:hAnsi="Times New Roman"/>
                <w:strike/>
                <w:noProof/>
                <w:sz w:val="20"/>
                <w:szCs w:val="20"/>
                <w:lang w:eastAsia="ru-RU"/>
              </w:rPr>
              <w:t xml:space="preserve"> </w:t>
            </w:r>
            <w:r w:rsidRPr="00DC0641">
              <w:rPr>
                <w:rFonts w:ascii="Times New Roman" w:hAnsi="Times New Roman"/>
                <w:strike/>
                <w:noProof/>
                <w:sz w:val="20"/>
                <w:szCs w:val="20"/>
                <w:lang w:eastAsia="ru-RU"/>
              </w:rPr>
              <w:lastRenderedPageBreak/>
              <w:t>стр.</w:t>
            </w:r>
          </w:p>
        </w:tc>
      </w:tr>
    </w:tbl>
    <w:p w:rsidR="009B4575" w:rsidRPr="00DD702F" w:rsidRDefault="00401049" w:rsidP="007F505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lang w:eastAsia="ru-RU"/>
        </w:rPr>
      </w:pPr>
      <w:r>
        <w:rPr>
          <w:rFonts w:ascii="Times New Roman" w:hAnsi="Times New Roman"/>
          <w:b/>
          <w:i/>
          <w:color w:val="000000"/>
          <w:lang w:eastAsia="ru-RU"/>
        </w:rPr>
        <w:lastRenderedPageBreak/>
        <w:t>ПРИЛОЖЕНИЕ</w:t>
      </w:r>
      <w:r w:rsidR="009B4575" w:rsidRPr="00DD702F">
        <w:rPr>
          <w:rFonts w:ascii="Times New Roman" w:hAnsi="Times New Roman"/>
          <w:b/>
          <w:i/>
          <w:color w:val="000000"/>
          <w:lang w:eastAsia="ru-RU"/>
        </w:rPr>
        <w:t xml:space="preserve"> </w:t>
      </w:r>
      <w:r w:rsidR="009B4575">
        <w:rPr>
          <w:rFonts w:ascii="Times New Roman" w:hAnsi="Times New Roman"/>
          <w:b/>
          <w:i/>
          <w:color w:val="000000"/>
          <w:lang w:eastAsia="ru-RU"/>
        </w:rPr>
        <w:t>Б</w:t>
      </w:r>
    </w:p>
    <w:p w:rsidR="009B4575" w:rsidRDefault="009B4575" w:rsidP="00DD70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9B4575" w:rsidRPr="00DD702F" w:rsidRDefault="009B4575" w:rsidP="00DD7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D702F">
        <w:rPr>
          <w:rFonts w:ascii="Times New Roman" w:hAnsi="Times New Roman"/>
          <w:b/>
          <w:color w:val="000000"/>
          <w:lang w:eastAsia="ru-RU"/>
        </w:rPr>
        <w:t>Образец составления списка использованных источников</w:t>
      </w:r>
    </w:p>
    <w:p w:rsidR="009B4575" w:rsidRPr="00895845" w:rsidRDefault="009B4575" w:rsidP="00895845">
      <w:pPr>
        <w:widowControl w:val="0"/>
        <w:spacing w:after="0" w:line="240" w:lineRule="auto"/>
        <w:ind w:firstLine="284"/>
        <w:jc w:val="both"/>
        <w:outlineLvl w:val="3"/>
        <w:rPr>
          <w:rFonts w:ascii="Times New Roman" w:hAnsi="Times New Roman"/>
          <w:bCs/>
          <w:caps/>
          <w:lang w:eastAsia="ru-RU"/>
        </w:rPr>
      </w:pPr>
    </w:p>
    <w:p w:rsidR="009B4575" w:rsidRDefault="009B4575" w:rsidP="00DD702F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D00E78">
        <w:rPr>
          <w:rFonts w:ascii="Times New Roman" w:hAnsi="Times New Roman"/>
          <w:bCs/>
          <w:sz w:val="24"/>
          <w:szCs w:val="24"/>
          <w:lang w:eastAsia="ru-RU"/>
        </w:rPr>
        <w:t>Список использованных источников</w:t>
      </w:r>
    </w:p>
    <w:p w:rsidR="00D00E78" w:rsidRPr="00D00E78" w:rsidRDefault="00D00E78" w:rsidP="00DD702F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894493" w:rsidRPr="006B6103" w:rsidRDefault="00894493" w:rsidP="00894493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1 Конституция Российской Федерации (принята</w:t>
      </w:r>
      <w:r w:rsidR="00E62A6A" w:rsidRPr="006B6103">
        <w:rPr>
          <w:rFonts w:ascii="Times New Roman" w:hAnsi="Times New Roman"/>
          <w:lang w:eastAsia="ru-RU"/>
        </w:rPr>
        <w:t xml:space="preserve"> всенародным г</w:t>
      </w:r>
      <w:r w:rsidR="00E62A6A" w:rsidRPr="006B6103">
        <w:rPr>
          <w:rFonts w:ascii="Times New Roman" w:hAnsi="Times New Roman"/>
          <w:lang w:eastAsia="ru-RU"/>
        </w:rPr>
        <w:t>о</w:t>
      </w:r>
      <w:r w:rsidR="00E62A6A" w:rsidRPr="006B6103">
        <w:rPr>
          <w:rFonts w:ascii="Times New Roman" w:hAnsi="Times New Roman"/>
          <w:lang w:eastAsia="ru-RU"/>
        </w:rPr>
        <w:t xml:space="preserve">лосованием 12 декабря </w:t>
      </w:r>
      <w:r w:rsidRPr="006B6103">
        <w:rPr>
          <w:rFonts w:ascii="Times New Roman" w:hAnsi="Times New Roman"/>
          <w:lang w:eastAsia="ru-RU"/>
        </w:rPr>
        <w:t>1993</w:t>
      </w:r>
      <w:r w:rsidR="00E62A6A" w:rsidRPr="006B6103">
        <w:rPr>
          <w:rFonts w:ascii="Times New Roman" w:hAnsi="Times New Roman"/>
          <w:lang w:eastAsia="ru-RU"/>
        </w:rPr>
        <w:t xml:space="preserve"> г.</w:t>
      </w:r>
      <w:r w:rsidRPr="006B6103">
        <w:rPr>
          <w:rFonts w:ascii="Times New Roman" w:hAnsi="Times New Roman"/>
          <w:lang w:eastAsia="ru-RU"/>
        </w:rPr>
        <w:t>) // Собрание законо</w:t>
      </w:r>
      <w:r w:rsidR="00E62A6A" w:rsidRPr="006B6103">
        <w:rPr>
          <w:rFonts w:ascii="Times New Roman" w:hAnsi="Times New Roman"/>
          <w:lang w:eastAsia="ru-RU"/>
        </w:rPr>
        <w:t>дательства РФ, 3 июля 2020г.,</w:t>
      </w:r>
      <w:r w:rsidRPr="006B6103">
        <w:rPr>
          <w:rFonts w:ascii="Times New Roman" w:hAnsi="Times New Roman"/>
          <w:lang w:eastAsia="ru-RU"/>
        </w:rPr>
        <w:t xml:space="preserve"> № 31 </w:t>
      </w:r>
    </w:p>
    <w:p w:rsidR="00894493" w:rsidRPr="006B6103" w:rsidRDefault="00894493" w:rsidP="00894493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 xml:space="preserve">2 Гражданский кодекс РФ (часть первая) от 30 ноября 1994 года </w:t>
      </w:r>
      <w:r w:rsidR="00E903AA" w:rsidRPr="006B6103">
        <w:rPr>
          <w:rFonts w:ascii="Times New Roman" w:hAnsi="Times New Roman"/>
          <w:lang w:eastAsia="ru-RU"/>
        </w:rPr>
        <w:br/>
      </w:r>
      <w:r w:rsidRPr="006B6103">
        <w:rPr>
          <w:rFonts w:ascii="Times New Roman" w:hAnsi="Times New Roman"/>
          <w:lang w:eastAsia="ru-RU"/>
        </w:rPr>
        <w:t>№ 51–ФЗ. // Собр</w:t>
      </w:r>
      <w:r w:rsidR="008B79B9" w:rsidRPr="006B6103">
        <w:rPr>
          <w:rFonts w:ascii="Times New Roman" w:hAnsi="Times New Roman"/>
          <w:lang w:eastAsia="ru-RU"/>
        </w:rPr>
        <w:t>ание законодательства РФ, 5 декабря</w:t>
      </w:r>
      <w:r w:rsidR="00E903AA" w:rsidRPr="006B6103">
        <w:rPr>
          <w:rFonts w:ascii="Times New Roman" w:hAnsi="Times New Roman"/>
          <w:lang w:eastAsia="ru-RU"/>
        </w:rPr>
        <w:t>19</w:t>
      </w:r>
      <w:r w:rsidRPr="006B6103">
        <w:rPr>
          <w:rFonts w:ascii="Times New Roman" w:hAnsi="Times New Roman"/>
          <w:lang w:eastAsia="ru-RU"/>
        </w:rPr>
        <w:t xml:space="preserve">94 </w:t>
      </w:r>
      <w:r w:rsidR="008B79B9" w:rsidRPr="006B6103">
        <w:rPr>
          <w:rFonts w:ascii="Times New Roman" w:hAnsi="Times New Roman"/>
          <w:lang w:eastAsia="ru-RU"/>
        </w:rPr>
        <w:t xml:space="preserve">г. </w:t>
      </w:r>
      <w:r w:rsidRPr="006B6103">
        <w:rPr>
          <w:rFonts w:ascii="Times New Roman" w:hAnsi="Times New Roman"/>
          <w:lang w:eastAsia="ru-RU"/>
        </w:rPr>
        <w:t>— № 32</w:t>
      </w:r>
    </w:p>
    <w:p w:rsidR="00D2344C" w:rsidRPr="006B6103" w:rsidRDefault="00894493" w:rsidP="00D2344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 xml:space="preserve">3 </w:t>
      </w:r>
      <w:r w:rsidR="00D2344C" w:rsidRPr="006B6103">
        <w:rPr>
          <w:rFonts w:ascii="Times New Roman" w:hAnsi="Times New Roman"/>
          <w:lang w:eastAsia="ru-RU"/>
        </w:rPr>
        <w:t xml:space="preserve">Гражданский кодекс РФ (часть вторая) от 26 января 1996 года </w:t>
      </w:r>
      <w:r w:rsidR="00E903AA" w:rsidRPr="006B6103">
        <w:rPr>
          <w:rFonts w:ascii="Times New Roman" w:hAnsi="Times New Roman"/>
          <w:lang w:eastAsia="ru-RU"/>
        </w:rPr>
        <w:br/>
      </w:r>
      <w:r w:rsidR="00D2344C" w:rsidRPr="006B6103">
        <w:rPr>
          <w:rFonts w:ascii="Times New Roman" w:hAnsi="Times New Roman"/>
          <w:lang w:eastAsia="ru-RU"/>
        </w:rPr>
        <w:t>№ 14–ФЗ  // Собрани</w:t>
      </w:r>
      <w:r w:rsidR="00E903AA" w:rsidRPr="006B6103">
        <w:rPr>
          <w:rFonts w:ascii="Times New Roman" w:hAnsi="Times New Roman"/>
          <w:lang w:eastAsia="ru-RU"/>
        </w:rPr>
        <w:t>е законодательства РФ, 29 января</w:t>
      </w:r>
      <w:r w:rsidR="008B79B9" w:rsidRPr="006B6103">
        <w:rPr>
          <w:rFonts w:ascii="Times New Roman" w:hAnsi="Times New Roman"/>
          <w:lang w:eastAsia="ru-RU"/>
        </w:rPr>
        <w:t xml:space="preserve"> </w:t>
      </w:r>
      <w:r w:rsidR="00E903AA" w:rsidRPr="006B6103">
        <w:rPr>
          <w:rFonts w:ascii="Times New Roman" w:hAnsi="Times New Roman"/>
          <w:lang w:eastAsia="ru-RU"/>
        </w:rPr>
        <w:t>1996 г.</w:t>
      </w:r>
      <w:r w:rsidR="008B79B9" w:rsidRPr="006B6103">
        <w:rPr>
          <w:rFonts w:ascii="Times New Roman" w:hAnsi="Times New Roman"/>
          <w:lang w:eastAsia="ru-RU"/>
        </w:rPr>
        <w:t>,</w:t>
      </w:r>
      <w:r w:rsidR="00D2344C" w:rsidRPr="006B6103">
        <w:rPr>
          <w:rFonts w:ascii="Times New Roman" w:hAnsi="Times New Roman"/>
          <w:lang w:eastAsia="ru-RU"/>
        </w:rPr>
        <w:t xml:space="preserve"> — №5 </w:t>
      </w:r>
    </w:p>
    <w:p w:rsidR="00894493" w:rsidRPr="006B6103" w:rsidRDefault="00D2344C" w:rsidP="00D2344C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 xml:space="preserve">4 Семейный кодекс </w:t>
      </w:r>
      <w:r w:rsidR="00E903AA" w:rsidRPr="006B6103">
        <w:rPr>
          <w:rFonts w:ascii="Times New Roman" w:hAnsi="Times New Roman"/>
          <w:lang w:eastAsia="ru-RU"/>
        </w:rPr>
        <w:t xml:space="preserve">Российской Федерации от 29 декабря </w:t>
      </w:r>
      <w:r w:rsidRPr="006B6103">
        <w:rPr>
          <w:rFonts w:ascii="Times New Roman" w:hAnsi="Times New Roman"/>
          <w:lang w:eastAsia="ru-RU"/>
        </w:rPr>
        <w:t xml:space="preserve">1995 </w:t>
      </w:r>
      <w:r w:rsidR="008B79B9" w:rsidRPr="006B6103">
        <w:rPr>
          <w:rFonts w:ascii="Times New Roman" w:hAnsi="Times New Roman"/>
          <w:lang w:eastAsia="ru-RU"/>
        </w:rPr>
        <w:br/>
      </w:r>
      <w:r w:rsidRPr="006B6103">
        <w:rPr>
          <w:rFonts w:ascii="Times New Roman" w:hAnsi="Times New Roman"/>
          <w:lang w:eastAsia="ru-RU"/>
        </w:rPr>
        <w:t>№ 223-ФЗ // Собр</w:t>
      </w:r>
      <w:r w:rsidR="008B79B9" w:rsidRPr="006B6103">
        <w:rPr>
          <w:rFonts w:ascii="Times New Roman" w:hAnsi="Times New Roman"/>
          <w:lang w:eastAsia="ru-RU"/>
        </w:rPr>
        <w:t xml:space="preserve">ание законодательства РФ, 1 января </w:t>
      </w:r>
      <w:r w:rsidRPr="006B6103">
        <w:rPr>
          <w:rFonts w:ascii="Times New Roman" w:hAnsi="Times New Roman"/>
          <w:lang w:eastAsia="ru-RU"/>
        </w:rPr>
        <w:t>1996</w:t>
      </w:r>
      <w:r w:rsidR="008B79B9" w:rsidRPr="006B6103">
        <w:rPr>
          <w:rFonts w:ascii="Times New Roman" w:hAnsi="Times New Roman"/>
          <w:lang w:eastAsia="ru-RU"/>
        </w:rPr>
        <w:t xml:space="preserve"> г.</w:t>
      </w:r>
      <w:r w:rsidRPr="006B6103">
        <w:rPr>
          <w:rFonts w:ascii="Times New Roman" w:hAnsi="Times New Roman"/>
          <w:lang w:eastAsia="ru-RU"/>
        </w:rPr>
        <w:t xml:space="preserve"> — № 1 </w:t>
      </w:r>
    </w:p>
    <w:p w:rsidR="000E078F" w:rsidRPr="006B6103" w:rsidRDefault="000E078F" w:rsidP="000E078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 xml:space="preserve">5 </w:t>
      </w:r>
      <w:r w:rsidR="00E903AA" w:rsidRPr="006B6103">
        <w:rPr>
          <w:rFonts w:ascii="Times New Roman" w:hAnsi="Times New Roman"/>
          <w:lang w:eastAsia="ru-RU"/>
        </w:rPr>
        <w:t xml:space="preserve">Федеральный закон от 26 марта </w:t>
      </w:r>
      <w:r w:rsidRPr="006B6103">
        <w:rPr>
          <w:rFonts w:ascii="Times New Roman" w:hAnsi="Times New Roman"/>
          <w:lang w:eastAsia="ru-RU"/>
        </w:rPr>
        <w:t>2003</w:t>
      </w:r>
      <w:r w:rsidR="00E903AA" w:rsidRPr="006B6103">
        <w:rPr>
          <w:rFonts w:ascii="Times New Roman" w:hAnsi="Times New Roman"/>
          <w:lang w:eastAsia="ru-RU"/>
        </w:rPr>
        <w:t xml:space="preserve"> г.</w:t>
      </w:r>
      <w:r w:rsidRPr="006B6103">
        <w:rPr>
          <w:rFonts w:ascii="Times New Roman" w:hAnsi="Times New Roman"/>
          <w:lang w:eastAsia="ru-RU"/>
        </w:rPr>
        <w:t xml:space="preserve"> </w:t>
      </w:r>
      <w:r w:rsidR="00671765" w:rsidRPr="006B6103">
        <w:rPr>
          <w:rFonts w:ascii="Times New Roman" w:hAnsi="Times New Roman"/>
          <w:lang w:eastAsia="ru-RU"/>
        </w:rPr>
        <w:t>№ 35-ФЗ</w:t>
      </w:r>
      <w:r w:rsidRPr="006B6103">
        <w:rPr>
          <w:rFonts w:ascii="Times New Roman" w:hAnsi="Times New Roman"/>
          <w:lang w:eastAsia="ru-RU"/>
        </w:rPr>
        <w:t xml:space="preserve"> «Об электр</w:t>
      </w:r>
      <w:r w:rsidRPr="006B6103">
        <w:rPr>
          <w:rFonts w:ascii="Times New Roman" w:hAnsi="Times New Roman"/>
          <w:lang w:eastAsia="ru-RU"/>
        </w:rPr>
        <w:t>о</w:t>
      </w:r>
      <w:r w:rsidRPr="006B6103">
        <w:rPr>
          <w:rFonts w:ascii="Times New Roman" w:hAnsi="Times New Roman"/>
          <w:lang w:eastAsia="ru-RU"/>
        </w:rPr>
        <w:t>энергетике» / «Собра</w:t>
      </w:r>
      <w:r w:rsidR="00671765" w:rsidRPr="006B6103">
        <w:rPr>
          <w:rFonts w:ascii="Times New Roman" w:hAnsi="Times New Roman"/>
          <w:lang w:eastAsia="ru-RU"/>
        </w:rPr>
        <w:t xml:space="preserve">ние законодательства РФ», 31 марта </w:t>
      </w:r>
      <w:r w:rsidRPr="006B6103">
        <w:rPr>
          <w:rFonts w:ascii="Times New Roman" w:hAnsi="Times New Roman"/>
          <w:lang w:eastAsia="ru-RU"/>
        </w:rPr>
        <w:t>2003</w:t>
      </w:r>
      <w:r w:rsidR="00671765" w:rsidRPr="006B6103">
        <w:rPr>
          <w:rFonts w:ascii="Times New Roman" w:hAnsi="Times New Roman"/>
          <w:lang w:eastAsia="ru-RU"/>
        </w:rPr>
        <w:t xml:space="preserve"> г.</w:t>
      </w:r>
      <w:r w:rsidRPr="006B6103">
        <w:rPr>
          <w:rFonts w:ascii="Times New Roman" w:hAnsi="Times New Roman"/>
          <w:lang w:eastAsia="ru-RU"/>
        </w:rPr>
        <w:t xml:space="preserve"> </w:t>
      </w:r>
      <w:r w:rsidR="00671765" w:rsidRPr="006B6103">
        <w:rPr>
          <w:rFonts w:ascii="Times New Roman" w:hAnsi="Times New Roman"/>
          <w:lang w:eastAsia="ru-RU"/>
        </w:rPr>
        <w:t>№ 13.</w:t>
      </w:r>
    </w:p>
    <w:p w:rsidR="000E078F" w:rsidRPr="006B6103" w:rsidRDefault="000E078F" w:rsidP="000E078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 xml:space="preserve">6 </w:t>
      </w:r>
      <w:r w:rsidR="00671765" w:rsidRPr="006B6103">
        <w:rPr>
          <w:rFonts w:ascii="Times New Roman" w:hAnsi="Times New Roman"/>
          <w:lang w:eastAsia="ru-RU"/>
        </w:rPr>
        <w:t xml:space="preserve">Федеральный закон от 27 июня </w:t>
      </w:r>
      <w:r w:rsidRPr="006B6103">
        <w:rPr>
          <w:rFonts w:ascii="Times New Roman" w:hAnsi="Times New Roman"/>
          <w:lang w:eastAsia="ru-RU"/>
        </w:rPr>
        <w:t>2011</w:t>
      </w:r>
      <w:r w:rsidR="00671765" w:rsidRPr="006B6103">
        <w:rPr>
          <w:rFonts w:ascii="Times New Roman" w:hAnsi="Times New Roman"/>
          <w:lang w:eastAsia="ru-RU"/>
        </w:rPr>
        <w:t xml:space="preserve"> г.</w:t>
      </w:r>
      <w:r w:rsidRPr="006B6103">
        <w:rPr>
          <w:rFonts w:ascii="Times New Roman" w:hAnsi="Times New Roman"/>
          <w:lang w:eastAsia="ru-RU"/>
        </w:rPr>
        <w:t xml:space="preserve"> </w:t>
      </w:r>
      <w:r w:rsidR="00671765" w:rsidRPr="006B6103">
        <w:rPr>
          <w:rFonts w:ascii="Times New Roman" w:hAnsi="Times New Roman"/>
          <w:lang w:eastAsia="ru-RU"/>
        </w:rPr>
        <w:t>№</w:t>
      </w:r>
      <w:r w:rsidRPr="006B6103">
        <w:rPr>
          <w:rFonts w:ascii="Times New Roman" w:hAnsi="Times New Roman"/>
          <w:lang w:eastAsia="ru-RU"/>
        </w:rPr>
        <w:t>161-ФЗ «О национал</w:t>
      </w:r>
      <w:r w:rsidRPr="006B6103">
        <w:rPr>
          <w:rFonts w:ascii="Times New Roman" w:hAnsi="Times New Roman"/>
          <w:lang w:eastAsia="ru-RU"/>
        </w:rPr>
        <w:t>ь</w:t>
      </w:r>
      <w:r w:rsidRPr="006B6103">
        <w:rPr>
          <w:rFonts w:ascii="Times New Roman" w:hAnsi="Times New Roman"/>
          <w:lang w:eastAsia="ru-RU"/>
        </w:rPr>
        <w:t>ной платежной системе» / Собрание за</w:t>
      </w:r>
      <w:r w:rsidR="00E903AA" w:rsidRPr="006B6103">
        <w:rPr>
          <w:rFonts w:ascii="Times New Roman" w:hAnsi="Times New Roman"/>
          <w:lang w:eastAsia="ru-RU"/>
        </w:rPr>
        <w:t>конодательства РФ, 4 июля 2011 г.</w:t>
      </w:r>
      <w:r w:rsidRPr="006B6103">
        <w:rPr>
          <w:rFonts w:ascii="Times New Roman" w:hAnsi="Times New Roman"/>
          <w:lang w:eastAsia="ru-RU"/>
        </w:rPr>
        <w:t xml:space="preserve"> </w:t>
      </w:r>
      <w:r w:rsidR="00E903AA" w:rsidRPr="006B6103">
        <w:rPr>
          <w:rFonts w:ascii="Times New Roman" w:hAnsi="Times New Roman"/>
          <w:lang w:eastAsia="ru-RU"/>
        </w:rPr>
        <w:br/>
        <w:t xml:space="preserve">№ 27. </w:t>
      </w:r>
    </w:p>
    <w:p w:rsidR="000E078F" w:rsidRPr="006B6103" w:rsidRDefault="000E078F" w:rsidP="000E078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7 Федеральный закон от 24 июля 2007 г. № 221-ФЗ «О госуда</w:t>
      </w:r>
      <w:r w:rsidRPr="006B6103">
        <w:rPr>
          <w:rFonts w:ascii="Times New Roman" w:hAnsi="Times New Roman"/>
          <w:lang w:eastAsia="ru-RU"/>
        </w:rPr>
        <w:t>р</w:t>
      </w:r>
      <w:r w:rsidRPr="006B6103">
        <w:rPr>
          <w:rFonts w:ascii="Times New Roman" w:hAnsi="Times New Roman"/>
          <w:lang w:eastAsia="ru-RU"/>
        </w:rPr>
        <w:t>ственном кадастре недвижимости» / Российская газета от 1 августа 2007 г. № 165</w:t>
      </w:r>
    </w:p>
    <w:p w:rsidR="00D2344C" w:rsidRPr="006B6103" w:rsidRDefault="000E078F" w:rsidP="000E078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8 Федеральный закон от 10 июля 2002 г. № 86-ФЗ «О Центральном банке Российской Федерации (Банке России)» / Собрание законод</w:t>
      </w:r>
      <w:r w:rsidRPr="006B6103">
        <w:rPr>
          <w:rFonts w:ascii="Times New Roman" w:hAnsi="Times New Roman"/>
          <w:lang w:eastAsia="ru-RU"/>
        </w:rPr>
        <w:t>а</w:t>
      </w:r>
      <w:r w:rsidRPr="006B6103">
        <w:rPr>
          <w:rFonts w:ascii="Times New Roman" w:hAnsi="Times New Roman"/>
          <w:lang w:eastAsia="ru-RU"/>
        </w:rPr>
        <w:t>тельства РФ, 15 июля 2002 г. № 28.</w:t>
      </w:r>
    </w:p>
    <w:p w:rsidR="00E62A6A" w:rsidRPr="006B6103" w:rsidRDefault="00E62A6A" w:rsidP="00E62A6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9 Российская Федерация. Приказ Минфина России от 6 мая 1999 г. № 33н «Об утверждении Положения по бухгалтерскому учету «Ра</w:t>
      </w:r>
      <w:r w:rsidRPr="006B6103">
        <w:rPr>
          <w:rFonts w:ascii="Times New Roman" w:hAnsi="Times New Roman"/>
          <w:lang w:eastAsia="ru-RU"/>
        </w:rPr>
        <w:t>с</w:t>
      </w:r>
      <w:r w:rsidRPr="006B6103">
        <w:rPr>
          <w:rFonts w:ascii="Times New Roman" w:hAnsi="Times New Roman"/>
          <w:lang w:eastAsia="ru-RU"/>
        </w:rPr>
        <w:t>ходы организации» ПБУ 10/99» (Зарегистрировано в Минюсте России 31 мая 1999 № 1790) /  [Электронный ресурс] — URL: http://www.consultant.ru/document/cons_doc_LAW_12508/0463b359311dddb34a4b799a3a5c57ed0e8098ec/</w:t>
      </w:r>
    </w:p>
    <w:p w:rsidR="00E62A6A" w:rsidRPr="006B6103" w:rsidRDefault="00E62A6A" w:rsidP="00E62A6A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Российская Федерация. Приказ Минфина РФ от 31 октября 2000 № 94н «Об утверждении Плана счетов бухгалтерского учета ф</w:t>
      </w:r>
      <w:r w:rsidRPr="006B6103">
        <w:rPr>
          <w:rFonts w:ascii="Times New Roman" w:hAnsi="Times New Roman"/>
          <w:lang w:eastAsia="ru-RU"/>
        </w:rPr>
        <w:t>и</w:t>
      </w:r>
      <w:r w:rsidRPr="006B6103">
        <w:rPr>
          <w:rFonts w:ascii="Times New Roman" w:hAnsi="Times New Roman"/>
          <w:lang w:eastAsia="ru-RU"/>
        </w:rPr>
        <w:lastRenderedPageBreak/>
        <w:t>нансово-хозяйственной деятельности организаций и И</w:t>
      </w:r>
      <w:r w:rsidR="00820436" w:rsidRPr="006B6103">
        <w:rPr>
          <w:rFonts w:ascii="Times New Roman" w:hAnsi="Times New Roman"/>
          <w:lang w:eastAsia="ru-RU"/>
        </w:rPr>
        <w:t>нструкции по его применению» / </w:t>
      </w:r>
      <w:r w:rsidRPr="006B6103">
        <w:rPr>
          <w:rFonts w:ascii="Times New Roman" w:hAnsi="Times New Roman"/>
          <w:lang w:eastAsia="ru-RU"/>
        </w:rPr>
        <w:t>[Электронный ресурс] — URL: http://www.consultant.ru/document/cons_doc_LAW_47596/</w:t>
      </w:r>
    </w:p>
    <w:p w:rsidR="00820436" w:rsidRPr="006B6103" w:rsidRDefault="00820436" w:rsidP="0082043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11 Витрянский В.В. Реформа российского гражданского законод</w:t>
      </w:r>
      <w:r w:rsidRPr="006B6103">
        <w:rPr>
          <w:rFonts w:ascii="Times New Roman" w:hAnsi="Times New Roman"/>
          <w:lang w:eastAsia="ru-RU"/>
        </w:rPr>
        <w:t>а</w:t>
      </w:r>
      <w:r w:rsidRPr="006B6103">
        <w:rPr>
          <w:rFonts w:ascii="Times New Roman" w:hAnsi="Times New Roman"/>
          <w:lang w:eastAsia="ru-RU"/>
        </w:rPr>
        <w:t>тельства: промежуточные итоги. – М.: Статут, 2021. – 267с.</w:t>
      </w:r>
    </w:p>
    <w:p w:rsidR="00820436" w:rsidRPr="006B6103" w:rsidRDefault="00820436" w:rsidP="0082043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12 Волков Д.А. Проблемы собственности в России / Д.А. Волков // Московский центр «Карнеги». – 2019. – С. 1–15</w:t>
      </w:r>
    </w:p>
    <w:p w:rsidR="00820436" w:rsidRPr="006B6103" w:rsidRDefault="00820436" w:rsidP="0082043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13 Ворошилова Г.Г. Иск о признании права собственности как способ защиты права собственности / Г.Г. Ворошилова // Власть З</w:t>
      </w:r>
      <w:r w:rsidRPr="006B6103">
        <w:rPr>
          <w:rFonts w:ascii="Times New Roman" w:hAnsi="Times New Roman"/>
          <w:lang w:eastAsia="ru-RU"/>
        </w:rPr>
        <w:t>а</w:t>
      </w:r>
      <w:r w:rsidRPr="006B6103">
        <w:rPr>
          <w:rFonts w:ascii="Times New Roman" w:hAnsi="Times New Roman"/>
          <w:lang w:eastAsia="ru-RU"/>
        </w:rPr>
        <w:t>кона. – 2019. –  № 4. –  С. 208 – 214.</w:t>
      </w:r>
    </w:p>
    <w:p w:rsidR="00820436" w:rsidRPr="006B6103" w:rsidRDefault="00820436" w:rsidP="0082043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14 Гордиенко Н.Г. Режим общей совместной собственности / Н.Г. Гордиенко // ГОУВПО «Мордовский государственный университет имени Н.П. Огарева». – 2019. – №4.  – С. 8-14.</w:t>
      </w:r>
    </w:p>
    <w:p w:rsidR="00820436" w:rsidRPr="006B6103" w:rsidRDefault="00820436" w:rsidP="0082043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15 Гришаев С.П. Гражданское право: Учеб. для средних специал</w:t>
      </w:r>
      <w:r w:rsidRPr="006B6103">
        <w:rPr>
          <w:rFonts w:ascii="Times New Roman" w:hAnsi="Times New Roman"/>
          <w:lang w:eastAsia="ru-RU"/>
        </w:rPr>
        <w:t>ь</w:t>
      </w:r>
      <w:r w:rsidRPr="006B6103">
        <w:rPr>
          <w:rFonts w:ascii="Times New Roman" w:hAnsi="Times New Roman"/>
          <w:lang w:eastAsia="ru-RU"/>
        </w:rPr>
        <w:t>ных учебных заведений / Отв. ред. С.П. Гришаев. – 3–e изд., перераб. и доп. – М.: Норма: ИНФРА–М, – 2018. – 608 с.</w:t>
      </w:r>
    </w:p>
    <w:p w:rsidR="00820436" w:rsidRPr="006B6103" w:rsidRDefault="00820436" w:rsidP="0082043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16 Груденко С.В. Собственность как правовая категория: понятие и сущность / С.В. Груденко // Социальная компетентность. – 2017. – Т. 2(4). – С. 157–158.</w:t>
      </w:r>
    </w:p>
    <w:p w:rsidR="00894493" w:rsidRPr="006B6103" w:rsidRDefault="00820436" w:rsidP="00E62A6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17</w:t>
      </w:r>
      <w:r w:rsidR="00894493" w:rsidRPr="006B6103">
        <w:rPr>
          <w:rFonts w:ascii="Times New Roman" w:hAnsi="Times New Roman"/>
          <w:lang w:eastAsia="ru-RU"/>
        </w:rPr>
        <w:t xml:space="preserve"> Рожков, Ю. В. О результатах проверочных мероприятий в т</w:t>
      </w:r>
      <w:r w:rsidR="00894493" w:rsidRPr="006B6103">
        <w:rPr>
          <w:rFonts w:ascii="Times New Roman" w:hAnsi="Times New Roman"/>
          <w:lang w:eastAsia="ru-RU"/>
        </w:rPr>
        <w:t>а</w:t>
      </w:r>
      <w:r w:rsidR="00894493" w:rsidRPr="006B6103">
        <w:rPr>
          <w:rFonts w:ascii="Times New Roman" w:hAnsi="Times New Roman"/>
          <w:lang w:eastAsia="ru-RU"/>
        </w:rPr>
        <w:t>моженной сфере / Ю. В. Рожков // Экономика и предпринимател</w:t>
      </w:r>
      <w:r w:rsidR="00894493" w:rsidRPr="006B6103">
        <w:rPr>
          <w:rFonts w:ascii="Times New Roman" w:hAnsi="Times New Roman"/>
          <w:lang w:eastAsia="ru-RU"/>
        </w:rPr>
        <w:t>ь</w:t>
      </w:r>
      <w:r w:rsidR="00894493" w:rsidRPr="006B6103">
        <w:rPr>
          <w:rFonts w:ascii="Times New Roman" w:hAnsi="Times New Roman"/>
          <w:lang w:eastAsia="ru-RU"/>
        </w:rPr>
        <w:t>ство. 2021. № 12. С. 39—41.</w:t>
      </w:r>
    </w:p>
    <w:p w:rsidR="008B79B9" w:rsidRPr="006B6103" w:rsidRDefault="008B79B9" w:rsidP="008B79B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18 Хотинская Г.И. Финансовый менеджмент: учебное пос</w:t>
      </w:r>
      <w:r w:rsidRPr="006B6103">
        <w:rPr>
          <w:rFonts w:ascii="Times New Roman" w:hAnsi="Times New Roman"/>
          <w:lang w:eastAsia="ru-RU"/>
        </w:rPr>
        <w:t>о</w:t>
      </w:r>
      <w:r w:rsidRPr="006B6103">
        <w:rPr>
          <w:rFonts w:ascii="Times New Roman" w:hAnsi="Times New Roman"/>
          <w:lang w:eastAsia="ru-RU"/>
        </w:rPr>
        <w:t>бие/Г.И. Хотинская – Москва: Издательство «Дело и сервис», 2017.</w:t>
      </w:r>
      <w:r w:rsidR="00A47514">
        <w:rPr>
          <w:rFonts w:ascii="Times New Roman" w:hAnsi="Times New Roman"/>
          <w:lang w:eastAsia="ru-RU"/>
        </w:rPr>
        <w:t xml:space="preserve"> </w:t>
      </w:r>
      <w:r w:rsidRPr="006B6103">
        <w:rPr>
          <w:rFonts w:ascii="Times New Roman" w:hAnsi="Times New Roman"/>
          <w:lang w:eastAsia="ru-RU"/>
        </w:rPr>
        <w:t>–192 с.</w:t>
      </w:r>
    </w:p>
    <w:p w:rsidR="009B4575" w:rsidRPr="006B6103" w:rsidRDefault="008B79B9" w:rsidP="008B79B9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19 Царев В.В. Оценка стоимости бизнеса. Теория и методология: учебное пособие для студентов по специальности «Финансы и кр</w:t>
      </w:r>
      <w:r w:rsidRPr="006B6103">
        <w:rPr>
          <w:rFonts w:ascii="Times New Roman" w:hAnsi="Times New Roman"/>
          <w:lang w:eastAsia="ru-RU"/>
        </w:rPr>
        <w:t>е</w:t>
      </w:r>
      <w:r w:rsidRPr="006B6103">
        <w:rPr>
          <w:rFonts w:ascii="Times New Roman" w:hAnsi="Times New Roman"/>
          <w:lang w:eastAsia="ru-RU"/>
        </w:rPr>
        <w:t>дит» и «Бухучет» / В.В. Царев. – Москва: ЮНИТИ-ДАНА, 2017. – 255 с.</w:t>
      </w:r>
    </w:p>
    <w:p w:rsidR="00813CBB" w:rsidRPr="006B6103" w:rsidRDefault="00813CBB" w:rsidP="00813CB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 xml:space="preserve">20 Экономика /Под ред. Р.П. Колосовой. – М.: Норма. – 2017. – </w:t>
      </w:r>
      <w:r w:rsidR="006B6103">
        <w:rPr>
          <w:rFonts w:ascii="Times New Roman" w:hAnsi="Times New Roman"/>
          <w:lang w:eastAsia="ru-RU"/>
        </w:rPr>
        <w:br/>
      </w:r>
      <w:r w:rsidRPr="006B6103">
        <w:rPr>
          <w:rFonts w:ascii="Times New Roman" w:hAnsi="Times New Roman"/>
          <w:lang w:eastAsia="ru-RU"/>
        </w:rPr>
        <w:t>345 с.</w:t>
      </w:r>
    </w:p>
    <w:p w:rsidR="008B79B9" w:rsidRPr="006B6103" w:rsidRDefault="00813CBB" w:rsidP="00813CB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21 Экономика для бакалавров: учебное пособие / Под ред. Л.С. Гребнева. – М.: Логос. – 2018. – 240</w:t>
      </w:r>
      <w:r w:rsidR="006B6103">
        <w:rPr>
          <w:rFonts w:ascii="Times New Roman" w:hAnsi="Times New Roman"/>
          <w:lang w:eastAsia="ru-RU"/>
        </w:rPr>
        <w:t xml:space="preserve"> </w:t>
      </w:r>
      <w:r w:rsidRPr="006B6103">
        <w:rPr>
          <w:rFonts w:ascii="Times New Roman" w:hAnsi="Times New Roman"/>
          <w:lang w:eastAsia="ru-RU"/>
        </w:rPr>
        <w:t>с.</w:t>
      </w:r>
    </w:p>
    <w:p w:rsidR="006D10B3" w:rsidRPr="006B6103" w:rsidRDefault="006D10B3" w:rsidP="006D10B3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>22 Экономика и организация деятельности торговой фирмы : учебник / под ред. проф. М. Н. Тюрина. URL: http://www.mnk.ru/gfe/rte3/ k28_54512.htm</w:t>
      </w:r>
    </w:p>
    <w:p w:rsidR="006D10B3" w:rsidRPr="006B6103" w:rsidRDefault="006D10B3" w:rsidP="006D10B3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6B6103">
        <w:rPr>
          <w:rFonts w:ascii="Times New Roman" w:hAnsi="Times New Roman"/>
          <w:lang w:eastAsia="ru-RU"/>
        </w:rPr>
        <w:t xml:space="preserve">23 Экономика и политика России : аналит. обзор, апр. 2018 / Рос. </w:t>
      </w:r>
      <w:r w:rsidRPr="006B6103">
        <w:rPr>
          <w:rFonts w:ascii="Times New Roman" w:hAnsi="Times New Roman"/>
          <w:lang w:eastAsia="ru-RU"/>
        </w:rPr>
        <w:lastRenderedPageBreak/>
        <w:t>акад. наук. М. : ИМЭМО, 2018. 282 с.</w:t>
      </w:r>
    </w:p>
    <w:p w:rsidR="006D10B3" w:rsidRPr="006B6103" w:rsidRDefault="006D10B3" w:rsidP="006D10B3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val="en-US" w:eastAsia="ru-RU"/>
        </w:rPr>
      </w:pPr>
      <w:r w:rsidRPr="006B6103">
        <w:rPr>
          <w:rFonts w:ascii="Times New Roman" w:hAnsi="Times New Roman"/>
          <w:lang w:eastAsia="ru-RU"/>
        </w:rPr>
        <w:t>24 Ялкин И. В. Экономическая политика в облас</w:t>
      </w:r>
      <w:r w:rsidR="006B6103">
        <w:rPr>
          <w:rFonts w:ascii="Times New Roman" w:hAnsi="Times New Roman"/>
          <w:lang w:eastAsia="ru-RU"/>
        </w:rPr>
        <w:t>ти финансов : а</w:t>
      </w:r>
      <w:r w:rsidR="006B6103">
        <w:rPr>
          <w:rFonts w:ascii="Times New Roman" w:hAnsi="Times New Roman"/>
          <w:lang w:eastAsia="ru-RU"/>
        </w:rPr>
        <w:t>в</w:t>
      </w:r>
      <w:r w:rsidR="006B6103">
        <w:rPr>
          <w:rFonts w:ascii="Times New Roman" w:hAnsi="Times New Roman"/>
          <w:lang w:eastAsia="ru-RU"/>
        </w:rPr>
        <w:t xml:space="preserve">тореферат дис. </w:t>
      </w:r>
      <w:r w:rsidRPr="006B6103">
        <w:rPr>
          <w:rFonts w:ascii="Times New Roman" w:hAnsi="Times New Roman"/>
          <w:lang w:eastAsia="ru-RU"/>
        </w:rPr>
        <w:t xml:space="preserve"> канд. экон. наук : 08.00.10. М</w:t>
      </w:r>
      <w:r w:rsidRPr="006B6103">
        <w:rPr>
          <w:rFonts w:ascii="Times New Roman" w:hAnsi="Times New Roman"/>
          <w:lang w:val="en-US" w:eastAsia="ru-RU"/>
        </w:rPr>
        <w:t xml:space="preserve">., 2017. 23 </w:t>
      </w:r>
      <w:r w:rsidRPr="006B6103">
        <w:rPr>
          <w:rFonts w:ascii="Times New Roman" w:hAnsi="Times New Roman"/>
          <w:lang w:eastAsia="ru-RU"/>
        </w:rPr>
        <w:t>с</w:t>
      </w:r>
      <w:r w:rsidRPr="006B6103">
        <w:rPr>
          <w:rFonts w:ascii="Times New Roman" w:hAnsi="Times New Roman"/>
          <w:lang w:val="en-US" w:eastAsia="ru-RU"/>
        </w:rPr>
        <w:t>.</w:t>
      </w:r>
    </w:p>
    <w:p w:rsidR="006D10B3" w:rsidRPr="006B6103" w:rsidRDefault="006D10B3" w:rsidP="006D10B3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val="en-US" w:eastAsia="ru-RU"/>
        </w:rPr>
      </w:pPr>
      <w:r w:rsidRPr="006B6103">
        <w:rPr>
          <w:rFonts w:ascii="Times New Roman" w:hAnsi="Times New Roman"/>
          <w:lang w:val="en-US" w:eastAsia="ru-RU"/>
        </w:rPr>
        <w:t xml:space="preserve">25 Gall T.M. Concerning the problem of the bank stability defining // The Bank Monitor. July, 2018. </w:t>
      </w:r>
      <w:r w:rsidRPr="006B6103">
        <w:rPr>
          <w:rFonts w:ascii="Times New Roman" w:hAnsi="Times New Roman"/>
          <w:lang w:eastAsia="ru-RU"/>
        </w:rPr>
        <w:t>Р</w:t>
      </w:r>
      <w:r w:rsidRPr="006B6103">
        <w:rPr>
          <w:rFonts w:ascii="Times New Roman" w:hAnsi="Times New Roman"/>
          <w:lang w:val="en-US" w:eastAsia="ru-RU"/>
        </w:rPr>
        <w:t>. 16.</w:t>
      </w:r>
    </w:p>
    <w:p w:rsidR="006D10B3" w:rsidRPr="006B6103" w:rsidRDefault="006D10B3" w:rsidP="006D10B3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lang w:val="en-US" w:eastAsia="ru-RU"/>
        </w:rPr>
      </w:pPr>
      <w:r w:rsidRPr="006B6103">
        <w:rPr>
          <w:rFonts w:ascii="Times New Roman" w:hAnsi="Times New Roman"/>
          <w:lang w:val="en-US" w:eastAsia="ru-RU"/>
        </w:rPr>
        <w:t>26 Gilb L. Principles of Software Management. Addison Wasley, Rea</w:t>
      </w:r>
      <w:r w:rsidRPr="006B6103">
        <w:rPr>
          <w:rFonts w:ascii="Times New Roman" w:hAnsi="Times New Roman"/>
          <w:lang w:val="en-US" w:eastAsia="ru-RU"/>
        </w:rPr>
        <w:t>d</w:t>
      </w:r>
      <w:r w:rsidRPr="006B6103">
        <w:rPr>
          <w:rFonts w:ascii="Times New Roman" w:hAnsi="Times New Roman"/>
          <w:lang w:val="en-US" w:eastAsia="ru-RU"/>
        </w:rPr>
        <w:t xml:space="preserve">ing MA, 2019. URL: http://www.lor.gb </w:t>
      </w:r>
    </w:p>
    <w:p w:rsidR="00AD65B2" w:rsidRPr="006D10B3" w:rsidRDefault="006D10B3" w:rsidP="006D10B3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en-US" w:eastAsia="ru-RU"/>
        </w:rPr>
      </w:pPr>
      <w:r w:rsidRPr="006B6103">
        <w:rPr>
          <w:rFonts w:ascii="Times New Roman" w:hAnsi="Times New Roman"/>
          <w:lang w:val="en-US" w:eastAsia="ru-RU"/>
        </w:rPr>
        <w:t xml:space="preserve">27 URL: http://www.livejournal.com.jhgytrdf./html  </w:t>
      </w:r>
      <w:r w:rsidR="00AD65B2" w:rsidRPr="006B6103">
        <w:rPr>
          <w:rFonts w:ascii="Times New Roman" w:hAnsi="Times New Roman"/>
          <w:lang w:val="en-US" w:eastAsia="ru-RU"/>
        </w:rPr>
        <w:br w:type="page"/>
      </w:r>
    </w:p>
    <w:p w:rsidR="00426907" w:rsidRDefault="00401049" w:rsidP="00426907">
      <w:pPr>
        <w:keepNext/>
        <w:spacing w:after="0" w:line="36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i/>
          <w:sz w:val="20"/>
          <w:szCs w:val="20"/>
          <w:lang w:eastAsia="ru-RU"/>
        </w:rPr>
        <w:lastRenderedPageBreak/>
        <w:t>ПРИЛОЖЕНИЕ</w:t>
      </w:r>
      <w:r w:rsidR="00426907" w:rsidRPr="00426907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</w:t>
      </w:r>
      <w:r w:rsidR="00426907">
        <w:rPr>
          <w:rFonts w:ascii="Times New Roman" w:hAnsi="Times New Roman"/>
          <w:b/>
          <w:bCs/>
          <w:i/>
          <w:sz w:val="20"/>
          <w:szCs w:val="20"/>
          <w:lang w:eastAsia="ru-RU"/>
        </w:rPr>
        <w:t>В</w:t>
      </w:r>
    </w:p>
    <w:p w:rsidR="00AD65B2" w:rsidRPr="000A0754" w:rsidRDefault="00AD65B2" w:rsidP="00AD65B2">
      <w:pPr>
        <w:keepNext/>
        <w:spacing w:after="0" w:line="360" w:lineRule="auto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 w:rsidRPr="000A0754">
        <w:rPr>
          <w:rFonts w:ascii="Times New Roman" w:hAnsi="Times New Roman"/>
          <w:bCs/>
          <w:sz w:val="20"/>
          <w:szCs w:val="20"/>
          <w:lang w:eastAsia="ru-RU"/>
        </w:rPr>
        <w:t>МИНИСТЕРСТВО ТРАНСПОРТА РОССИЙСКОЙ ФЕДЕРАЦИИ</w:t>
      </w:r>
    </w:p>
    <w:p w:rsidR="00AD65B2" w:rsidRPr="000A0754" w:rsidRDefault="00AD65B2" w:rsidP="00AD65B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 xml:space="preserve">ФЕДЕРАЛЬНОЕ ГОСУДАРСТВЕННОЕ АВТОНОМНОЕ </w:t>
      </w:r>
    </w:p>
    <w:p w:rsidR="00AD65B2" w:rsidRPr="000A0754" w:rsidRDefault="00AD65B2" w:rsidP="00AD65B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>ОБРАЗОВАТЕЛЬНОЕ УЧРЕЖДЕНИЕ ВЫСШЕГО ОБРАЗОВАНИЯ</w:t>
      </w:r>
    </w:p>
    <w:p w:rsidR="00AD65B2" w:rsidRPr="000A0754" w:rsidRDefault="00AD65B2" w:rsidP="00AD65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A0754">
        <w:rPr>
          <w:rFonts w:ascii="Times New Roman" w:hAnsi="Times New Roman"/>
          <w:b/>
          <w:sz w:val="20"/>
          <w:szCs w:val="20"/>
          <w:lang w:eastAsia="ru-RU"/>
        </w:rPr>
        <w:t>«РОССИЙСКИЙ УНИВЕРСИТЕТ ТРАНСПОРТА»</w:t>
      </w:r>
    </w:p>
    <w:p w:rsidR="00AD65B2" w:rsidRPr="000A0754" w:rsidRDefault="00AD65B2" w:rsidP="00AD65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A0754">
        <w:rPr>
          <w:rFonts w:ascii="Times New Roman" w:hAnsi="Times New Roman"/>
          <w:b/>
          <w:sz w:val="20"/>
          <w:szCs w:val="20"/>
          <w:lang w:eastAsia="ru-RU"/>
        </w:rPr>
        <w:t>(РУТ (МИИТ)</w:t>
      </w:r>
    </w:p>
    <w:p w:rsidR="00AD65B2" w:rsidRPr="000A0754" w:rsidRDefault="00AD65B2" w:rsidP="00AD65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65B2" w:rsidRPr="000A0754" w:rsidRDefault="00AD65B2" w:rsidP="00AD65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A0754">
        <w:rPr>
          <w:rFonts w:ascii="Times New Roman" w:hAnsi="Times New Roman"/>
          <w:b/>
          <w:sz w:val="20"/>
          <w:szCs w:val="20"/>
          <w:lang w:eastAsia="ru-RU"/>
        </w:rPr>
        <w:t>ПРАВОВОЙ  КОЛЛЕДЖ</w:t>
      </w:r>
    </w:p>
    <w:p w:rsidR="00AD65B2" w:rsidRPr="000A0754" w:rsidRDefault="00AD65B2" w:rsidP="00AD65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D65B2" w:rsidRPr="000A0754" w:rsidRDefault="00AD65B2" w:rsidP="00FE0AE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D65B2" w:rsidRPr="000A0754" w:rsidRDefault="00AD65B2" w:rsidP="00AD65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A0754">
        <w:rPr>
          <w:rFonts w:ascii="Times New Roman" w:hAnsi="Times New Roman"/>
          <w:b/>
          <w:sz w:val="20"/>
          <w:szCs w:val="20"/>
          <w:lang w:eastAsia="ru-RU"/>
        </w:rPr>
        <w:t>ДИПЛОМНАЯ   РАБОТА</w:t>
      </w:r>
    </w:p>
    <w:p w:rsidR="00AD65B2" w:rsidRPr="000A0754" w:rsidRDefault="00AD65B2" w:rsidP="00FE0A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D65B2" w:rsidRPr="000A0754" w:rsidRDefault="00AD65B2" w:rsidP="00FE0A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  <w:r w:rsidR="00FE0AEB" w:rsidRPr="000A0754"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AD65B2" w:rsidRPr="000A0754" w:rsidRDefault="00AD65B2" w:rsidP="00FE0A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>Фамилия, Имя, Отчество обучающегося</w:t>
      </w:r>
    </w:p>
    <w:p w:rsidR="00AD65B2" w:rsidRPr="000A0754" w:rsidRDefault="00AD65B2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D65B2" w:rsidRPr="000A0754" w:rsidRDefault="00AD65B2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>Специальность       _____________________________________________________________________________________________________________</w:t>
      </w:r>
      <w:r w:rsidR="00FE0AEB" w:rsidRPr="000A0754"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AD65B2" w:rsidRPr="000A0754" w:rsidRDefault="00AD65B2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D65B2" w:rsidRPr="000A0754" w:rsidRDefault="00FE0AEB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 xml:space="preserve">Тема     </w:t>
      </w:r>
      <w:r w:rsidR="00AD65B2" w:rsidRPr="000A075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0A0754">
        <w:rPr>
          <w:rFonts w:ascii="Times New Roman" w:hAnsi="Times New Roman"/>
          <w:sz w:val="20"/>
          <w:szCs w:val="20"/>
          <w:lang w:eastAsia="ru-RU"/>
        </w:rPr>
        <w:t>_____________________</w:t>
      </w:r>
    </w:p>
    <w:p w:rsidR="00FE0AEB" w:rsidRPr="000A0754" w:rsidRDefault="00FE0AEB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E0AEB" w:rsidRPr="00A236E3" w:rsidRDefault="00AD65B2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>Руководитель дипломной работы   _____</w:t>
      </w:r>
      <w:r w:rsidR="00FE0AEB" w:rsidRPr="000A0754">
        <w:rPr>
          <w:rFonts w:ascii="Times New Roman" w:hAnsi="Times New Roman"/>
          <w:sz w:val="20"/>
          <w:szCs w:val="20"/>
          <w:lang w:eastAsia="ru-RU"/>
        </w:rPr>
        <w:t>_____     ________________</w:t>
      </w:r>
      <w:r w:rsidR="00FE0AEB" w:rsidRPr="00A236E3">
        <w:rPr>
          <w:rFonts w:ascii="Times New Roman" w:hAnsi="Times New Roman"/>
          <w:sz w:val="20"/>
          <w:szCs w:val="20"/>
          <w:lang w:eastAsia="ru-RU"/>
        </w:rPr>
        <w:t>__</w:t>
      </w:r>
    </w:p>
    <w:p w:rsidR="00AD65B2" w:rsidRPr="000A0754" w:rsidRDefault="00AD65B2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  <w:r w:rsidR="00FE0AEB" w:rsidRPr="000A0754"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0A0754">
        <w:rPr>
          <w:rFonts w:ascii="Times New Roman" w:hAnsi="Times New Roman"/>
          <w:sz w:val="20"/>
          <w:szCs w:val="20"/>
          <w:lang w:eastAsia="ru-RU"/>
        </w:rPr>
        <w:t>Фамилия, Имя, Отчество</w:t>
      </w:r>
    </w:p>
    <w:p w:rsidR="00FE0AEB" w:rsidRPr="000A0754" w:rsidRDefault="00FE0AEB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0A0754">
        <w:rPr>
          <w:rFonts w:ascii="Times New Roman" w:hAnsi="Times New Roman"/>
          <w:sz w:val="20"/>
          <w:szCs w:val="20"/>
          <w:lang w:val="en-US" w:eastAsia="ru-RU"/>
        </w:rPr>
        <w:t xml:space="preserve">                                                                              </w:t>
      </w:r>
      <w:r w:rsidR="00340C99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0A0754">
        <w:rPr>
          <w:rFonts w:ascii="Times New Roman" w:hAnsi="Times New Roman"/>
          <w:sz w:val="20"/>
          <w:szCs w:val="20"/>
          <w:lang w:val="en-US" w:eastAsia="ru-RU"/>
        </w:rPr>
        <w:t>____________________</w:t>
      </w:r>
    </w:p>
    <w:p w:rsidR="00AD65B2" w:rsidRPr="00F60C9F" w:rsidRDefault="00AD65B2" w:rsidP="00FE0AE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F60C9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</w:t>
      </w:r>
      <w:r w:rsidR="00FE0AEB" w:rsidRPr="00F60C9F">
        <w:rPr>
          <w:rFonts w:ascii="Times New Roman" w:hAnsi="Times New Roman"/>
          <w:sz w:val="16"/>
          <w:szCs w:val="16"/>
          <w:lang w:eastAsia="ru-RU"/>
        </w:rPr>
        <w:t xml:space="preserve">            </w:t>
      </w:r>
      <w:r w:rsidR="0080458B">
        <w:rPr>
          <w:rFonts w:ascii="Times New Roman" w:hAnsi="Times New Roman"/>
          <w:sz w:val="16"/>
          <w:szCs w:val="16"/>
          <w:lang w:eastAsia="ru-RU"/>
        </w:rPr>
        <w:t xml:space="preserve">                     </w:t>
      </w:r>
      <w:r w:rsidR="00340C99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Pr="00F60C9F">
        <w:rPr>
          <w:rFonts w:ascii="Times New Roman" w:hAnsi="Times New Roman"/>
          <w:sz w:val="16"/>
          <w:szCs w:val="16"/>
          <w:lang w:eastAsia="ru-RU"/>
        </w:rPr>
        <w:t>должность, уч. степень, уч. звание</w:t>
      </w:r>
    </w:p>
    <w:p w:rsidR="00AD65B2" w:rsidRPr="00F60C9F" w:rsidRDefault="00AD65B2" w:rsidP="00FE0AE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D65B2" w:rsidRPr="000A0754" w:rsidRDefault="00AD65B2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>Дипломная</w:t>
      </w:r>
      <w:r w:rsidR="007C58EB" w:rsidRPr="000A0754">
        <w:rPr>
          <w:rFonts w:ascii="Times New Roman" w:hAnsi="Times New Roman"/>
          <w:sz w:val="20"/>
          <w:szCs w:val="20"/>
          <w:lang w:eastAsia="ru-RU"/>
        </w:rPr>
        <w:t xml:space="preserve"> работа защищена с оценкой </w:t>
      </w:r>
      <w:r w:rsidRPr="000A0754">
        <w:rPr>
          <w:rFonts w:ascii="Times New Roman" w:hAnsi="Times New Roman"/>
          <w:sz w:val="20"/>
          <w:szCs w:val="20"/>
          <w:lang w:eastAsia="ru-RU"/>
        </w:rPr>
        <w:t>«</w:t>
      </w:r>
      <w:r w:rsidR="007C58EB" w:rsidRPr="000A075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E0AEB" w:rsidRPr="000A0754">
        <w:rPr>
          <w:rFonts w:ascii="Times New Roman" w:hAnsi="Times New Roman"/>
          <w:sz w:val="20"/>
          <w:szCs w:val="20"/>
          <w:lang w:eastAsia="ru-RU"/>
        </w:rPr>
        <w:t>_____________</w:t>
      </w:r>
      <w:r w:rsidR="007C58EB" w:rsidRPr="000A0754">
        <w:rPr>
          <w:rFonts w:ascii="Times New Roman" w:hAnsi="Times New Roman"/>
          <w:sz w:val="20"/>
          <w:szCs w:val="20"/>
          <w:lang w:eastAsia="ru-RU"/>
        </w:rPr>
        <w:t>__________</w:t>
      </w:r>
      <w:r w:rsidRPr="000A0754">
        <w:rPr>
          <w:rFonts w:ascii="Times New Roman" w:hAnsi="Times New Roman"/>
          <w:sz w:val="20"/>
          <w:szCs w:val="20"/>
          <w:lang w:eastAsia="ru-RU"/>
        </w:rPr>
        <w:t xml:space="preserve"> »</w:t>
      </w:r>
    </w:p>
    <w:p w:rsidR="00AD65B2" w:rsidRPr="000A0754" w:rsidRDefault="00AD65B2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r w:rsidR="00FE0AEB" w:rsidRPr="000A0754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0A0754">
        <w:rPr>
          <w:rFonts w:ascii="Times New Roman" w:hAnsi="Times New Roman"/>
          <w:sz w:val="20"/>
          <w:szCs w:val="20"/>
          <w:lang w:eastAsia="ru-RU"/>
        </w:rPr>
        <w:t xml:space="preserve">« ___ »  _________  20__ г. </w:t>
      </w:r>
    </w:p>
    <w:p w:rsidR="00AD65B2" w:rsidRPr="000A0754" w:rsidRDefault="00AD65B2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D65B2" w:rsidRPr="000A0754" w:rsidRDefault="00AD65B2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 xml:space="preserve">Секретарь                       </w:t>
      </w:r>
    </w:p>
    <w:p w:rsidR="00AD65B2" w:rsidRPr="000A0754" w:rsidRDefault="00AD65B2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 xml:space="preserve">государственной экзаменационной комиссии_____________   </w:t>
      </w:r>
      <w:r w:rsidR="00FE3C6C" w:rsidRPr="000A0754">
        <w:rPr>
          <w:rFonts w:ascii="Times New Roman" w:hAnsi="Times New Roman"/>
          <w:sz w:val="20"/>
          <w:szCs w:val="20"/>
          <w:lang w:eastAsia="ru-RU"/>
        </w:rPr>
        <w:t>____</w:t>
      </w:r>
      <w:r w:rsidR="000A0754" w:rsidRPr="000A0754">
        <w:rPr>
          <w:rFonts w:ascii="Times New Roman" w:hAnsi="Times New Roman"/>
          <w:sz w:val="20"/>
          <w:szCs w:val="20"/>
          <w:lang w:eastAsia="ru-RU"/>
        </w:rPr>
        <w:t>_______</w:t>
      </w:r>
      <w:r w:rsidR="00FE3C6C" w:rsidRPr="000A0754">
        <w:rPr>
          <w:rFonts w:ascii="Times New Roman" w:hAnsi="Times New Roman"/>
          <w:sz w:val="20"/>
          <w:szCs w:val="20"/>
          <w:lang w:eastAsia="ru-RU"/>
        </w:rPr>
        <w:t>__</w:t>
      </w:r>
    </w:p>
    <w:p w:rsidR="00AD65B2" w:rsidRPr="000A0754" w:rsidRDefault="00AD65B2" w:rsidP="00FE0AE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0A0754" w:rsidRPr="000A0754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Pr="000A0754">
        <w:rPr>
          <w:rFonts w:ascii="Times New Roman" w:hAnsi="Times New Roman"/>
          <w:sz w:val="16"/>
          <w:szCs w:val="16"/>
          <w:lang w:eastAsia="ru-RU"/>
        </w:rPr>
        <w:t>Фамилия, Имя, Отчество</w:t>
      </w:r>
    </w:p>
    <w:p w:rsidR="00AD65B2" w:rsidRPr="00A236E3" w:rsidRDefault="00AD65B2" w:rsidP="00FE0AE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075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A0754" w:rsidRPr="000A075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0A0754">
        <w:rPr>
          <w:rFonts w:ascii="Times New Roman" w:hAnsi="Times New Roman"/>
          <w:sz w:val="20"/>
          <w:szCs w:val="20"/>
          <w:lang w:eastAsia="ru-RU"/>
        </w:rPr>
        <w:t>__</w:t>
      </w:r>
      <w:r w:rsidR="000A0754"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DE3490" w:rsidRPr="001E0BBC" w:rsidRDefault="00AD65B2" w:rsidP="001E0BB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0A0754">
        <w:rPr>
          <w:rFonts w:ascii="Times New Roman" w:hAnsi="Times New Roman"/>
          <w:sz w:val="16"/>
          <w:szCs w:val="16"/>
          <w:lang w:eastAsia="ru-RU"/>
        </w:rPr>
        <w:t>до</w:t>
      </w:r>
      <w:r w:rsidR="000A0754">
        <w:rPr>
          <w:rFonts w:ascii="Times New Roman" w:hAnsi="Times New Roman"/>
          <w:sz w:val="16"/>
          <w:szCs w:val="16"/>
          <w:lang w:eastAsia="ru-RU"/>
        </w:rPr>
        <w:t>лжность, уч. степень, уч. звание</w:t>
      </w:r>
      <w:r w:rsidR="00DE3490">
        <w:rPr>
          <w:rFonts w:ascii="Times New Roman" w:hAnsi="Times New Roman"/>
          <w:color w:val="000000"/>
          <w:lang w:eastAsia="ru-RU"/>
        </w:rPr>
        <w:br w:type="page"/>
      </w:r>
    </w:p>
    <w:p w:rsidR="005B2C95" w:rsidRDefault="00401049" w:rsidP="00426907">
      <w:pPr>
        <w:spacing w:after="0" w:line="240" w:lineRule="auto"/>
        <w:ind w:firstLine="3544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ПРИЛОЖЕНИЕ</w:t>
      </w:r>
      <w:r w:rsidR="00426907" w:rsidRPr="00426907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26907">
        <w:rPr>
          <w:rFonts w:ascii="Times New Roman" w:hAnsi="Times New Roman"/>
          <w:b/>
          <w:i/>
          <w:sz w:val="20"/>
          <w:szCs w:val="20"/>
        </w:rPr>
        <w:t>Г</w:t>
      </w:r>
    </w:p>
    <w:p w:rsidR="00426907" w:rsidRDefault="00426907" w:rsidP="00426907">
      <w:pPr>
        <w:spacing w:after="0" w:line="240" w:lineRule="auto"/>
        <w:ind w:firstLine="3544"/>
        <w:jc w:val="right"/>
        <w:rPr>
          <w:rFonts w:ascii="Times New Roman" w:hAnsi="Times New Roman"/>
          <w:sz w:val="20"/>
          <w:szCs w:val="20"/>
        </w:rPr>
      </w:pPr>
    </w:p>
    <w:p w:rsidR="00EF0576" w:rsidRPr="001E0BBC" w:rsidRDefault="00EF0576" w:rsidP="00F31755">
      <w:pPr>
        <w:spacing w:after="0" w:line="240" w:lineRule="auto"/>
        <w:ind w:firstLine="3544"/>
        <w:rPr>
          <w:rFonts w:ascii="Times New Roman" w:hAnsi="Times New Roman"/>
          <w:sz w:val="20"/>
          <w:szCs w:val="20"/>
        </w:rPr>
      </w:pPr>
      <w:r w:rsidRPr="001E0BBC">
        <w:rPr>
          <w:rFonts w:ascii="Times New Roman" w:hAnsi="Times New Roman"/>
          <w:sz w:val="20"/>
          <w:szCs w:val="20"/>
        </w:rPr>
        <w:t>Директору Правового колледжа</w:t>
      </w:r>
    </w:p>
    <w:p w:rsidR="00EF0576" w:rsidRPr="001E0BBC" w:rsidRDefault="00EF0576" w:rsidP="00F31755">
      <w:pPr>
        <w:spacing w:after="0" w:line="240" w:lineRule="auto"/>
        <w:ind w:firstLine="3544"/>
        <w:rPr>
          <w:rFonts w:ascii="Times New Roman" w:hAnsi="Times New Roman"/>
          <w:sz w:val="20"/>
          <w:szCs w:val="20"/>
        </w:rPr>
      </w:pPr>
      <w:r w:rsidRPr="001E0BBC">
        <w:rPr>
          <w:rFonts w:ascii="Times New Roman" w:hAnsi="Times New Roman"/>
          <w:sz w:val="20"/>
          <w:szCs w:val="20"/>
        </w:rPr>
        <w:t>Новиковой И.В.</w:t>
      </w:r>
    </w:p>
    <w:p w:rsidR="00EF0576" w:rsidRPr="001E0BBC" w:rsidRDefault="00EF0576" w:rsidP="00F31755">
      <w:pPr>
        <w:spacing w:after="0" w:line="240" w:lineRule="auto"/>
        <w:ind w:firstLine="3544"/>
        <w:rPr>
          <w:rFonts w:ascii="Times New Roman" w:hAnsi="Times New Roman"/>
          <w:sz w:val="20"/>
          <w:szCs w:val="20"/>
        </w:rPr>
      </w:pPr>
    </w:p>
    <w:p w:rsidR="00EF0576" w:rsidRPr="001E0BBC" w:rsidRDefault="00EF0576" w:rsidP="00F31755">
      <w:pPr>
        <w:spacing w:after="0" w:line="240" w:lineRule="auto"/>
        <w:ind w:firstLine="3544"/>
        <w:rPr>
          <w:rFonts w:ascii="Times New Roman" w:hAnsi="Times New Roman"/>
          <w:sz w:val="20"/>
          <w:szCs w:val="20"/>
        </w:rPr>
      </w:pPr>
      <w:r w:rsidRPr="001E0BBC">
        <w:rPr>
          <w:rFonts w:ascii="Times New Roman" w:hAnsi="Times New Roman"/>
          <w:sz w:val="20"/>
          <w:szCs w:val="20"/>
        </w:rPr>
        <w:t>студента группы _____________</w:t>
      </w:r>
    </w:p>
    <w:p w:rsidR="00EF0576" w:rsidRPr="001E0BBC" w:rsidRDefault="00EF0576" w:rsidP="00F31755">
      <w:pPr>
        <w:spacing w:after="0" w:line="240" w:lineRule="auto"/>
        <w:ind w:firstLine="3544"/>
        <w:rPr>
          <w:rFonts w:ascii="Times New Roman" w:hAnsi="Times New Roman"/>
          <w:sz w:val="20"/>
          <w:szCs w:val="20"/>
        </w:rPr>
      </w:pPr>
      <w:r w:rsidRPr="001E0BBC">
        <w:rPr>
          <w:rFonts w:ascii="Times New Roman" w:hAnsi="Times New Roman"/>
          <w:sz w:val="20"/>
          <w:szCs w:val="20"/>
        </w:rPr>
        <w:t>специальности _______________</w:t>
      </w:r>
    </w:p>
    <w:p w:rsidR="00EF0576" w:rsidRPr="001E0BBC" w:rsidRDefault="00EF0576" w:rsidP="00F31755">
      <w:pPr>
        <w:spacing w:after="0" w:line="240" w:lineRule="auto"/>
        <w:ind w:firstLine="3544"/>
        <w:rPr>
          <w:rFonts w:ascii="Times New Roman" w:hAnsi="Times New Roman"/>
          <w:sz w:val="20"/>
          <w:szCs w:val="20"/>
        </w:rPr>
      </w:pPr>
      <w:r w:rsidRPr="001E0BBC">
        <w:rPr>
          <w:rFonts w:ascii="Times New Roman" w:hAnsi="Times New Roman"/>
          <w:sz w:val="20"/>
          <w:szCs w:val="20"/>
        </w:rPr>
        <w:t>________________________</w:t>
      </w:r>
      <w:r w:rsidR="00F31755">
        <w:rPr>
          <w:rFonts w:ascii="Times New Roman" w:hAnsi="Times New Roman"/>
          <w:sz w:val="20"/>
          <w:szCs w:val="20"/>
        </w:rPr>
        <w:t>_</w:t>
      </w:r>
      <w:r w:rsidRPr="001E0BBC">
        <w:rPr>
          <w:rFonts w:ascii="Times New Roman" w:hAnsi="Times New Roman"/>
          <w:sz w:val="20"/>
          <w:szCs w:val="20"/>
        </w:rPr>
        <w:t>___</w:t>
      </w:r>
    </w:p>
    <w:p w:rsidR="00EF0576" w:rsidRPr="001E0BBC" w:rsidRDefault="00EF0576" w:rsidP="00F31755">
      <w:pPr>
        <w:spacing w:after="0" w:line="240" w:lineRule="auto"/>
        <w:ind w:firstLine="3544"/>
        <w:rPr>
          <w:rFonts w:ascii="Times New Roman" w:hAnsi="Times New Roman"/>
          <w:sz w:val="20"/>
          <w:szCs w:val="20"/>
        </w:rPr>
      </w:pPr>
      <w:r w:rsidRPr="001E0BBC">
        <w:rPr>
          <w:rFonts w:ascii="Times New Roman" w:hAnsi="Times New Roman"/>
          <w:sz w:val="20"/>
          <w:szCs w:val="20"/>
        </w:rPr>
        <w:t>_______________________</w:t>
      </w:r>
      <w:r w:rsidR="00F31755">
        <w:rPr>
          <w:rFonts w:ascii="Times New Roman" w:hAnsi="Times New Roman"/>
          <w:sz w:val="20"/>
          <w:szCs w:val="20"/>
        </w:rPr>
        <w:t>_</w:t>
      </w:r>
      <w:r w:rsidRPr="001E0BBC">
        <w:rPr>
          <w:rFonts w:ascii="Times New Roman" w:hAnsi="Times New Roman"/>
          <w:sz w:val="20"/>
          <w:szCs w:val="20"/>
        </w:rPr>
        <w:t>____</w:t>
      </w:r>
    </w:p>
    <w:p w:rsidR="00EF0576" w:rsidRPr="001E0BBC" w:rsidRDefault="00EF0576" w:rsidP="00F31755">
      <w:pPr>
        <w:spacing w:after="0" w:line="240" w:lineRule="auto"/>
        <w:ind w:firstLine="3544"/>
        <w:rPr>
          <w:rFonts w:ascii="Times New Roman" w:hAnsi="Times New Roman"/>
          <w:sz w:val="20"/>
          <w:szCs w:val="20"/>
        </w:rPr>
      </w:pPr>
    </w:p>
    <w:p w:rsidR="00EF0576" w:rsidRPr="001E0BBC" w:rsidRDefault="00EF0576" w:rsidP="00F31755">
      <w:pPr>
        <w:spacing w:after="0" w:line="240" w:lineRule="auto"/>
        <w:ind w:firstLine="3544"/>
        <w:rPr>
          <w:rFonts w:ascii="Times New Roman" w:hAnsi="Times New Roman"/>
          <w:sz w:val="20"/>
          <w:szCs w:val="20"/>
        </w:rPr>
      </w:pPr>
    </w:p>
    <w:p w:rsidR="00EF0576" w:rsidRPr="001E0BBC" w:rsidRDefault="00EF0576" w:rsidP="00EF05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0576" w:rsidRDefault="00EF0576" w:rsidP="00EF0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0BBC">
        <w:rPr>
          <w:rFonts w:ascii="Times New Roman" w:hAnsi="Times New Roman"/>
          <w:sz w:val="20"/>
          <w:szCs w:val="20"/>
        </w:rPr>
        <w:t>Заявление</w:t>
      </w:r>
    </w:p>
    <w:p w:rsidR="005D552E" w:rsidRPr="001E0BBC" w:rsidRDefault="005D552E" w:rsidP="00EF0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0576" w:rsidRPr="001E0BBC" w:rsidRDefault="00EF0576" w:rsidP="002152C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E0BBC">
        <w:rPr>
          <w:rFonts w:ascii="Times New Roman" w:hAnsi="Times New Roman"/>
          <w:sz w:val="20"/>
          <w:szCs w:val="20"/>
        </w:rPr>
        <w:t>Прошу утвердить тему моей выпускной квалификационной работы (дипломной работы)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</w:tblGrid>
      <w:tr w:rsidR="00EF0576" w:rsidRPr="001E0BBC" w:rsidTr="00DF3298">
        <w:tc>
          <w:tcPr>
            <w:tcW w:w="10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576" w:rsidRPr="001E0BBC" w:rsidRDefault="00EF0576" w:rsidP="00DF329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576" w:rsidRPr="001E0BBC" w:rsidTr="00DF3298">
        <w:tc>
          <w:tcPr>
            <w:tcW w:w="10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576" w:rsidRPr="001E0BBC" w:rsidRDefault="00EF0576" w:rsidP="00DF329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576" w:rsidRPr="001E0BBC" w:rsidTr="00DF3298">
        <w:tc>
          <w:tcPr>
            <w:tcW w:w="10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576" w:rsidRPr="001E0BBC" w:rsidRDefault="00EF0576" w:rsidP="00DF329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576" w:rsidRPr="001E0BBC" w:rsidTr="00DF3298">
        <w:tc>
          <w:tcPr>
            <w:tcW w:w="10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576" w:rsidRPr="001E0BBC" w:rsidRDefault="00EF0576" w:rsidP="00DF329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576" w:rsidRPr="001E0BBC" w:rsidTr="00DF3298"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EF0576" w:rsidRPr="001E0BBC" w:rsidRDefault="00EF0576" w:rsidP="00DF329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576" w:rsidRPr="001E0BBC" w:rsidTr="00DF3298"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EF0576" w:rsidRPr="001E0BBC" w:rsidRDefault="00EF0576" w:rsidP="00DF329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0576" w:rsidRPr="001E0BBC" w:rsidRDefault="00EF0576" w:rsidP="00EF057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F0576" w:rsidRPr="001E0BBC" w:rsidRDefault="00EF0576" w:rsidP="00EF057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E0BBC">
        <w:rPr>
          <w:rFonts w:ascii="Times New Roman" w:hAnsi="Times New Roman"/>
          <w:sz w:val="20"/>
          <w:szCs w:val="20"/>
        </w:rPr>
        <w:t>под руководством научного руководителя  _</w:t>
      </w:r>
      <w:r w:rsidR="005D552E">
        <w:rPr>
          <w:rFonts w:ascii="Times New Roman" w:hAnsi="Times New Roman"/>
          <w:sz w:val="20"/>
          <w:szCs w:val="20"/>
        </w:rPr>
        <w:t>____________________________</w:t>
      </w:r>
    </w:p>
    <w:p w:rsidR="00EF0576" w:rsidRPr="001E0BBC" w:rsidRDefault="00EF0576" w:rsidP="00EF057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E0BBC">
        <w:rPr>
          <w:rFonts w:ascii="Times New Roman" w:hAnsi="Times New Roman"/>
          <w:sz w:val="20"/>
          <w:szCs w:val="20"/>
        </w:rPr>
        <w:t>_______________________________________________________________</w:t>
      </w:r>
      <w:r w:rsidR="005D552E">
        <w:rPr>
          <w:rFonts w:ascii="Times New Roman" w:hAnsi="Times New Roman"/>
          <w:sz w:val="20"/>
          <w:szCs w:val="20"/>
        </w:rPr>
        <w:t>___</w:t>
      </w:r>
    </w:p>
    <w:p w:rsidR="00EF0576" w:rsidRPr="001E0BBC" w:rsidRDefault="00EF0576" w:rsidP="005D552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E0B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_________________</w:t>
      </w:r>
    </w:p>
    <w:p w:rsidR="00EF0576" w:rsidRPr="001E0BBC" w:rsidRDefault="00EF0576" w:rsidP="005D552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E0BBC">
        <w:rPr>
          <w:rFonts w:ascii="Times New Roman" w:hAnsi="Times New Roman"/>
          <w:sz w:val="20"/>
          <w:szCs w:val="20"/>
        </w:rPr>
        <w:t>дд.мм.гггг</w:t>
      </w:r>
    </w:p>
    <w:p w:rsidR="00EF0576" w:rsidRPr="001E0BBC" w:rsidRDefault="00EF0576" w:rsidP="00EF057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F0576" w:rsidRPr="001E0BBC" w:rsidRDefault="00EF0576" w:rsidP="00EF057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E0BBC">
        <w:rPr>
          <w:rFonts w:ascii="Times New Roman" w:hAnsi="Times New Roman"/>
          <w:sz w:val="20"/>
          <w:szCs w:val="20"/>
        </w:rPr>
        <w:t xml:space="preserve"> Согласовано                   ________________                      ___________________</w:t>
      </w:r>
    </w:p>
    <w:p w:rsidR="00426907" w:rsidRDefault="00426907" w:rsidP="00426907">
      <w:pPr>
        <w:keepNext/>
        <w:spacing w:after="0" w:line="360" w:lineRule="auto"/>
        <w:jc w:val="right"/>
        <w:outlineLvl w:val="2"/>
        <w:rPr>
          <w:rFonts w:ascii="Times New Roman" w:hAnsi="Times New Roman"/>
          <w:bCs/>
          <w:sz w:val="18"/>
          <w:szCs w:val="18"/>
        </w:rPr>
      </w:pPr>
      <w:r w:rsidRPr="00DD702F">
        <w:rPr>
          <w:rFonts w:ascii="Times New Roman" w:hAnsi="Times New Roman"/>
          <w:b/>
          <w:i/>
          <w:color w:val="000000"/>
          <w:lang w:eastAsia="ru-RU"/>
        </w:rPr>
        <w:lastRenderedPageBreak/>
        <w:t>П</w:t>
      </w:r>
      <w:r w:rsidR="000132D2">
        <w:rPr>
          <w:rFonts w:ascii="Times New Roman" w:hAnsi="Times New Roman"/>
          <w:b/>
          <w:i/>
          <w:color w:val="000000"/>
          <w:lang w:eastAsia="ru-RU"/>
        </w:rPr>
        <w:t>РИЛОЖЕНИЕ</w:t>
      </w:r>
      <w:r w:rsidRPr="00DD702F">
        <w:rPr>
          <w:rFonts w:ascii="Times New Roman" w:hAnsi="Times New Roman"/>
          <w:b/>
          <w:i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lang w:eastAsia="ru-RU"/>
        </w:rPr>
        <w:t>Д</w:t>
      </w:r>
    </w:p>
    <w:p w:rsidR="00DE3490" w:rsidRPr="00DF0512" w:rsidRDefault="00DE3490" w:rsidP="00426907">
      <w:pPr>
        <w:keepNext/>
        <w:spacing w:after="0" w:line="360" w:lineRule="auto"/>
        <w:jc w:val="center"/>
        <w:outlineLvl w:val="2"/>
        <w:rPr>
          <w:rFonts w:ascii="Times New Roman" w:hAnsi="Times New Roman"/>
          <w:bCs/>
          <w:sz w:val="18"/>
          <w:szCs w:val="18"/>
        </w:rPr>
      </w:pPr>
      <w:r w:rsidRPr="00DF0512">
        <w:rPr>
          <w:rFonts w:ascii="Times New Roman" w:hAnsi="Times New Roman"/>
          <w:bCs/>
          <w:sz w:val="18"/>
          <w:szCs w:val="18"/>
        </w:rPr>
        <w:t>МИНИСТЕРСТВО ТРАНСПОРТА РОССИЙСКОЙ ФЕДЕРАЦИИ</w:t>
      </w:r>
    </w:p>
    <w:p w:rsidR="00DE3490" w:rsidRPr="00DF0512" w:rsidRDefault="00DE3490" w:rsidP="00DE3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F0512">
        <w:rPr>
          <w:rFonts w:ascii="Times New Roman" w:hAnsi="Times New Roman"/>
          <w:sz w:val="18"/>
          <w:szCs w:val="18"/>
        </w:rPr>
        <w:t>ФЕДЕРАЛЬНОЕ ГОСУДАРСТВЕННОЕ АВТОНОМНОЕ ОБРАЗОВАТЕЛЬНОЕ</w:t>
      </w:r>
    </w:p>
    <w:p w:rsidR="00DE3490" w:rsidRPr="00DF0512" w:rsidRDefault="00DE3490" w:rsidP="00DE3490">
      <w:pPr>
        <w:spacing w:after="0" w:line="240" w:lineRule="auto"/>
        <w:jc w:val="center"/>
        <w:rPr>
          <w:sz w:val="18"/>
          <w:szCs w:val="18"/>
        </w:rPr>
      </w:pPr>
      <w:r w:rsidRPr="00DF0512">
        <w:rPr>
          <w:rFonts w:ascii="Times New Roman" w:hAnsi="Times New Roman"/>
          <w:sz w:val="18"/>
          <w:szCs w:val="18"/>
        </w:rPr>
        <w:t>УЧРЕЖДЕНИЕ ВЫСШЕГО ОБРАЗОВАНИЯ</w:t>
      </w:r>
    </w:p>
    <w:p w:rsidR="00DE3490" w:rsidRPr="00DF0512" w:rsidRDefault="00DE3490" w:rsidP="00DE349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F0512">
        <w:rPr>
          <w:rFonts w:ascii="Times New Roman" w:hAnsi="Times New Roman"/>
          <w:b/>
          <w:sz w:val="18"/>
          <w:szCs w:val="18"/>
        </w:rPr>
        <w:t>«РОССИЙСКИЙ УНИВЕРСИТЕТ ТРАНСПОРТА»</w:t>
      </w:r>
    </w:p>
    <w:p w:rsidR="00DE3490" w:rsidRPr="00DF0512" w:rsidRDefault="00DE3490" w:rsidP="00DE349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F0512">
        <w:rPr>
          <w:rFonts w:ascii="Times New Roman" w:hAnsi="Times New Roman"/>
          <w:b/>
          <w:sz w:val="18"/>
          <w:szCs w:val="18"/>
        </w:rPr>
        <w:t>(РУТ (МИИТ)</w:t>
      </w:r>
    </w:p>
    <w:p w:rsidR="00DE3490" w:rsidRPr="00DF0512" w:rsidRDefault="00DE3490" w:rsidP="00DE349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E3490" w:rsidRPr="00DF0512" w:rsidRDefault="00DE3490" w:rsidP="00DE3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18"/>
          <w:szCs w:val="18"/>
          <w:lang w:eastAsia="ru-RU"/>
        </w:rPr>
      </w:pPr>
      <w:r w:rsidRPr="00DF0512">
        <w:rPr>
          <w:rFonts w:ascii="Times New Roman" w:eastAsia="Times New Roman" w:hAnsi="Times New Roman"/>
          <w:b/>
          <w:bCs/>
          <w:noProof/>
          <w:sz w:val="18"/>
          <w:szCs w:val="18"/>
          <w:lang w:eastAsia="ru-RU"/>
        </w:rPr>
        <w:t xml:space="preserve">ПРАВОВОЙ КОЛЛЕДЖ </w:t>
      </w:r>
    </w:p>
    <w:p w:rsidR="00DE3490" w:rsidRPr="00DF0512" w:rsidRDefault="00DE3490" w:rsidP="003801C3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DE3490" w:rsidRPr="00DF0512" w:rsidRDefault="00DE3490" w:rsidP="005612A6">
      <w:pPr>
        <w:spacing w:after="0" w:line="240" w:lineRule="exact"/>
        <w:ind w:firstLine="4253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DF0512">
        <w:rPr>
          <w:rFonts w:ascii="Times New Roman" w:hAnsi="Times New Roman"/>
          <w:sz w:val="18"/>
          <w:szCs w:val="18"/>
        </w:rPr>
        <w:t>«УТВЕРЖДАЮ</w:t>
      </w:r>
      <w:r w:rsidRPr="00DF0512">
        <w:rPr>
          <w:rFonts w:ascii="Times New Roman" w:hAnsi="Times New Roman"/>
          <w:b/>
          <w:sz w:val="18"/>
          <w:szCs w:val="18"/>
        </w:rPr>
        <w:t>»</w:t>
      </w:r>
    </w:p>
    <w:p w:rsidR="00DE3490" w:rsidRPr="00DF0512" w:rsidRDefault="00DE3490" w:rsidP="005612A6">
      <w:pPr>
        <w:spacing w:after="0" w:line="240" w:lineRule="auto"/>
        <w:ind w:right="-284" w:firstLine="4253"/>
        <w:contextualSpacing/>
        <w:jc w:val="both"/>
        <w:rPr>
          <w:rFonts w:ascii="Times New Roman" w:hAnsi="Times New Roman"/>
          <w:sz w:val="18"/>
          <w:szCs w:val="18"/>
        </w:rPr>
      </w:pPr>
      <w:r w:rsidRPr="00DF0512">
        <w:rPr>
          <w:rFonts w:ascii="Times New Roman" w:hAnsi="Times New Roman"/>
          <w:sz w:val="18"/>
          <w:szCs w:val="18"/>
        </w:rPr>
        <w:t>Директор колледжа</w:t>
      </w:r>
    </w:p>
    <w:p w:rsidR="00DE3490" w:rsidRPr="00DF0512" w:rsidRDefault="005612A6" w:rsidP="005612A6">
      <w:pPr>
        <w:spacing w:after="0" w:line="240" w:lineRule="auto"/>
        <w:ind w:right="-284" w:firstLine="425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  И.В. Новикова </w:t>
      </w:r>
    </w:p>
    <w:p w:rsidR="00DE3490" w:rsidRPr="00DF0512" w:rsidRDefault="00DE3490" w:rsidP="005612A6">
      <w:pPr>
        <w:spacing w:after="0" w:line="240" w:lineRule="auto"/>
        <w:ind w:firstLine="4253"/>
        <w:contextualSpacing/>
        <w:jc w:val="both"/>
        <w:rPr>
          <w:rFonts w:ascii="Times New Roman" w:hAnsi="Times New Roman"/>
          <w:sz w:val="18"/>
          <w:szCs w:val="18"/>
        </w:rPr>
      </w:pPr>
      <w:r w:rsidRPr="00DF0512">
        <w:rPr>
          <w:rFonts w:ascii="Times New Roman" w:hAnsi="Times New Roman"/>
          <w:sz w:val="18"/>
          <w:szCs w:val="18"/>
        </w:rPr>
        <w:t>« ____ »  апреля  20__ г.</w:t>
      </w:r>
    </w:p>
    <w:p w:rsidR="00DE3490" w:rsidRPr="00DF0512" w:rsidRDefault="00DE3490" w:rsidP="005612A6">
      <w:pPr>
        <w:spacing w:after="0" w:line="240" w:lineRule="auto"/>
        <w:ind w:firstLine="4253"/>
        <w:contextualSpacing/>
        <w:jc w:val="both"/>
        <w:rPr>
          <w:rFonts w:ascii="Times New Roman" w:hAnsi="Times New Roman"/>
          <w:sz w:val="18"/>
          <w:szCs w:val="18"/>
        </w:rPr>
      </w:pPr>
    </w:p>
    <w:p w:rsidR="00DE3490" w:rsidRPr="00DF0512" w:rsidRDefault="00DE3490" w:rsidP="00F77E76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DF0512">
        <w:rPr>
          <w:rFonts w:ascii="Times New Roman" w:hAnsi="Times New Roman"/>
          <w:b/>
          <w:sz w:val="18"/>
          <w:szCs w:val="18"/>
        </w:rPr>
        <w:t>ЗАДАНИЕ</w:t>
      </w:r>
    </w:p>
    <w:p w:rsidR="00DE3490" w:rsidRPr="00DF0512" w:rsidRDefault="00DE3490" w:rsidP="00DE3490">
      <w:pPr>
        <w:spacing w:after="0" w:line="36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DF0512">
        <w:rPr>
          <w:rFonts w:ascii="Times New Roman" w:hAnsi="Times New Roman"/>
          <w:b/>
          <w:sz w:val="18"/>
          <w:szCs w:val="18"/>
        </w:rPr>
        <w:t>на выполнение выпускной квалификационной работы (дипломной работы)</w:t>
      </w:r>
    </w:p>
    <w:p w:rsidR="00DE3490" w:rsidRPr="00B8234C" w:rsidRDefault="00DE3490" w:rsidP="00B8234C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 w:rsidRPr="00DF0512">
        <w:rPr>
          <w:rFonts w:ascii="Times New Roman" w:hAnsi="Times New Roman"/>
          <w:sz w:val="18"/>
          <w:szCs w:val="18"/>
          <w:lang w:val="en-US"/>
        </w:rPr>
        <w:t>_____________________________________</w:t>
      </w:r>
      <w:r w:rsidR="003801C3" w:rsidRPr="00DF0512">
        <w:rPr>
          <w:rFonts w:ascii="Times New Roman" w:hAnsi="Times New Roman"/>
          <w:sz w:val="18"/>
          <w:szCs w:val="18"/>
          <w:lang w:val="en-US"/>
        </w:rPr>
        <w:t>_</w:t>
      </w:r>
      <w:r w:rsidR="007E1EF4">
        <w:rPr>
          <w:rFonts w:ascii="Times New Roman" w:hAnsi="Times New Roman"/>
          <w:sz w:val="18"/>
          <w:szCs w:val="18"/>
        </w:rPr>
        <w:t>_______</w:t>
      </w:r>
      <w:r w:rsidR="003801C3" w:rsidRPr="00DF0512">
        <w:rPr>
          <w:rFonts w:ascii="Times New Roman" w:hAnsi="Times New Roman"/>
          <w:sz w:val="18"/>
          <w:szCs w:val="18"/>
          <w:lang w:val="en-US"/>
        </w:rPr>
        <w:t>____________________________</w:t>
      </w:r>
    </w:p>
    <w:p w:rsidR="00DE3490" w:rsidRPr="00DF0512" w:rsidRDefault="00DE3490" w:rsidP="00DE349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E1EF4">
        <w:rPr>
          <w:rFonts w:ascii="Times New Roman" w:hAnsi="Times New Roman"/>
          <w:sz w:val="18"/>
          <w:szCs w:val="18"/>
        </w:rPr>
        <w:t>Специальн</w:t>
      </w:r>
      <w:r w:rsidRPr="00DF0512">
        <w:rPr>
          <w:rFonts w:ascii="Times New Roman" w:hAnsi="Times New Roman"/>
          <w:sz w:val="18"/>
          <w:szCs w:val="18"/>
        </w:rPr>
        <w:t>ость</w:t>
      </w:r>
      <w:r w:rsidRPr="00DF0512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DF0512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</w:tblGrid>
      <w:tr w:rsidR="00DE3490" w:rsidRPr="00DF0512" w:rsidTr="00DE3490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490" w:rsidRPr="00DF0512" w:rsidRDefault="00DE3490">
            <w:pPr>
              <w:spacing w:after="0" w:line="240" w:lineRule="auto"/>
              <w:ind w:left="1593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DE3490" w:rsidRPr="00DF0512" w:rsidRDefault="00DE3490" w:rsidP="00DE3490">
      <w:pPr>
        <w:spacing w:after="0" w:line="240" w:lineRule="auto"/>
        <w:contextualSpacing/>
        <w:rPr>
          <w:rFonts w:ascii="Times New Roman" w:hAnsi="Times New Roman"/>
          <w:sz w:val="18"/>
          <w:szCs w:val="18"/>
          <w:lang w:val="en-US"/>
        </w:rPr>
      </w:pPr>
    </w:p>
    <w:p w:rsidR="00DE3490" w:rsidRPr="00DF0512" w:rsidRDefault="00DE3490" w:rsidP="00DE3490">
      <w:pPr>
        <w:spacing w:after="0" w:line="240" w:lineRule="auto"/>
        <w:contextualSpacing/>
        <w:rPr>
          <w:rFonts w:ascii="Times New Roman" w:hAnsi="Times New Roman"/>
          <w:sz w:val="18"/>
          <w:szCs w:val="18"/>
          <w:lang w:val="en-US"/>
        </w:rPr>
      </w:pPr>
      <w:r w:rsidRPr="00DF0512">
        <w:rPr>
          <w:rFonts w:ascii="Times New Roman" w:hAnsi="Times New Roman"/>
          <w:sz w:val="18"/>
          <w:szCs w:val="18"/>
        </w:rPr>
        <w:t xml:space="preserve">Тема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6"/>
      </w:tblGrid>
      <w:tr w:rsidR="00DE3490" w:rsidRPr="00DF0512" w:rsidTr="003801C3"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490" w:rsidRPr="00DF0512" w:rsidRDefault="00DE349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E3490" w:rsidRPr="00DF0512" w:rsidTr="003801C3"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490" w:rsidRPr="00DF0512" w:rsidRDefault="00DE349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DE3490" w:rsidRPr="00DF0512" w:rsidRDefault="00DE3490" w:rsidP="00DE3490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18"/>
          <w:szCs w:val="18"/>
        </w:rPr>
      </w:pPr>
      <w:r w:rsidRPr="00DF0512">
        <w:rPr>
          <w:rFonts w:ascii="Times New Roman" w:hAnsi="Times New Roman"/>
          <w:sz w:val="18"/>
          <w:szCs w:val="18"/>
        </w:rPr>
        <w:t>Утверждена приказом по университету от</w:t>
      </w:r>
      <w:r w:rsidR="003801C3" w:rsidRPr="00DF0512">
        <w:rPr>
          <w:rFonts w:ascii="Times New Roman" w:hAnsi="Times New Roman"/>
          <w:sz w:val="18"/>
          <w:szCs w:val="18"/>
        </w:rPr>
        <w:t xml:space="preserve"> « ____»  апреля </w:t>
      </w:r>
      <w:r w:rsidRPr="00DF0512">
        <w:rPr>
          <w:rFonts w:ascii="Times New Roman" w:hAnsi="Times New Roman"/>
          <w:sz w:val="18"/>
          <w:szCs w:val="18"/>
        </w:rPr>
        <w:t xml:space="preserve">20___ г. </w:t>
      </w:r>
      <w:r w:rsidR="003801C3" w:rsidRPr="00DF0512">
        <w:rPr>
          <w:rFonts w:ascii="Times New Roman" w:hAnsi="Times New Roman"/>
          <w:sz w:val="18"/>
          <w:szCs w:val="18"/>
        </w:rPr>
        <w:t>№ ________</w:t>
      </w:r>
    </w:p>
    <w:p w:rsidR="00DE3490" w:rsidRPr="00DF0512" w:rsidRDefault="00DE3490" w:rsidP="00DE349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DE3490" w:rsidRPr="00EE4010" w:rsidRDefault="00DE3490" w:rsidP="00DE3490">
      <w:pPr>
        <w:spacing w:after="0" w:line="240" w:lineRule="auto"/>
        <w:ind w:right="-142"/>
        <w:contextualSpacing/>
        <w:rPr>
          <w:rFonts w:ascii="Times New Roman" w:hAnsi="Times New Roman"/>
          <w:sz w:val="16"/>
          <w:szCs w:val="16"/>
        </w:rPr>
      </w:pPr>
      <w:r w:rsidRPr="003801C3">
        <w:rPr>
          <w:rFonts w:ascii="Times New Roman" w:hAnsi="Times New Roman"/>
          <w:sz w:val="18"/>
          <w:szCs w:val="18"/>
        </w:rPr>
        <w:t xml:space="preserve">Содержание </w:t>
      </w:r>
      <w:r w:rsidRPr="00EE4010">
        <w:rPr>
          <w:rFonts w:ascii="Times New Roman" w:hAnsi="Times New Roman"/>
          <w:sz w:val="16"/>
          <w:szCs w:val="16"/>
        </w:rPr>
        <w:t xml:space="preserve">(план работы; перечень подлежащих разработке основных вопросов или краткое содержание работы; расчётно-пояснительная записка, перечень графического материала и другие необходимые данные, отражающие суть работы):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6"/>
      </w:tblGrid>
      <w:tr w:rsidR="00DE3490" w:rsidRPr="00B8234C" w:rsidTr="003801C3">
        <w:trPr>
          <w:trHeight w:val="149"/>
        </w:trPr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90" w:rsidRPr="00B8234C" w:rsidRDefault="00DE3490" w:rsidP="00B823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490" w:rsidRPr="00B8234C" w:rsidTr="003801C3">
        <w:trPr>
          <w:trHeight w:val="170"/>
        </w:trPr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490" w:rsidRPr="00B8234C" w:rsidRDefault="00DE3490" w:rsidP="00B823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490" w:rsidRPr="00B8234C" w:rsidTr="003801C3">
        <w:trPr>
          <w:trHeight w:val="170"/>
        </w:trPr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490" w:rsidRPr="00B8234C" w:rsidRDefault="00DE3490" w:rsidP="00B823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490" w:rsidRPr="00B8234C" w:rsidTr="003801C3">
        <w:trPr>
          <w:trHeight w:val="170"/>
        </w:trPr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490" w:rsidRPr="00B8234C" w:rsidRDefault="00DE3490" w:rsidP="00B823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490" w:rsidRPr="00B8234C" w:rsidTr="003801C3">
        <w:trPr>
          <w:trHeight w:val="170"/>
        </w:trPr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490" w:rsidRPr="00B8234C" w:rsidRDefault="00DE3490" w:rsidP="00B823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490" w:rsidRPr="00B8234C" w:rsidTr="003801C3">
        <w:trPr>
          <w:trHeight w:val="170"/>
        </w:trPr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490" w:rsidRPr="00B8234C" w:rsidRDefault="00DE3490" w:rsidP="00B823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490" w:rsidRPr="00B8234C" w:rsidTr="003801C3">
        <w:trPr>
          <w:trHeight w:val="170"/>
        </w:trPr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490" w:rsidRPr="00B8234C" w:rsidRDefault="00DE3490" w:rsidP="00B823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490" w:rsidRPr="00B8234C" w:rsidTr="003801C3">
        <w:trPr>
          <w:trHeight w:val="170"/>
        </w:trPr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490" w:rsidRPr="00B8234C" w:rsidRDefault="00DE3490" w:rsidP="00B823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490" w:rsidRPr="00B8234C" w:rsidTr="003801C3">
        <w:trPr>
          <w:trHeight w:val="170"/>
        </w:trPr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490" w:rsidRPr="00B8234C" w:rsidRDefault="00DE3490" w:rsidP="00B8234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8234C" w:rsidRDefault="00B8234C" w:rsidP="00DE3490">
      <w:pPr>
        <w:spacing w:after="0" w:line="240" w:lineRule="auto"/>
        <w:ind w:right="-142"/>
        <w:contextualSpacing/>
        <w:jc w:val="both"/>
        <w:rPr>
          <w:rFonts w:ascii="Times New Roman" w:hAnsi="Times New Roman"/>
          <w:sz w:val="18"/>
          <w:szCs w:val="18"/>
        </w:rPr>
      </w:pPr>
    </w:p>
    <w:p w:rsidR="00DE3490" w:rsidRPr="00B8234C" w:rsidRDefault="00DE3490" w:rsidP="00DE3490">
      <w:pPr>
        <w:spacing w:after="0" w:line="240" w:lineRule="auto"/>
        <w:ind w:right="-142"/>
        <w:contextualSpacing/>
        <w:jc w:val="both"/>
        <w:rPr>
          <w:rFonts w:ascii="Times New Roman" w:hAnsi="Times New Roman"/>
          <w:sz w:val="18"/>
          <w:szCs w:val="18"/>
        </w:rPr>
      </w:pPr>
      <w:r w:rsidRPr="00B8234C">
        <w:rPr>
          <w:rFonts w:ascii="Times New Roman" w:hAnsi="Times New Roman"/>
          <w:sz w:val="18"/>
          <w:szCs w:val="18"/>
        </w:rPr>
        <w:t>Руководитель     ____________   __________________</w:t>
      </w:r>
      <w:r w:rsidR="00EE4010" w:rsidRPr="00B8234C">
        <w:rPr>
          <w:rFonts w:ascii="Times New Roman" w:hAnsi="Times New Roman"/>
          <w:sz w:val="18"/>
          <w:szCs w:val="18"/>
        </w:rPr>
        <w:t>_</w:t>
      </w:r>
      <w:r w:rsidRPr="00B8234C">
        <w:rPr>
          <w:rFonts w:ascii="Times New Roman" w:hAnsi="Times New Roman"/>
          <w:sz w:val="18"/>
          <w:szCs w:val="18"/>
        </w:rPr>
        <w:t>____</w:t>
      </w:r>
      <w:r w:rsidR="003801C3" w:rsidRPr="00B8234C">
        <w:rPr>
          <w:rFonts w:ascii="Times New Roman" w:hAnsi="Times New Roman"/>
          <w:sz w:val="18"/>
          <w:szCs w:val="18"/>
        </w:rPr>
        <w:t>________________________</w:t>
      </w:r>
    </w:p>
    <w:p w:rsidR="00DE3490" w:rsidRPr="00B8234C" w:rsidRDefault="00DE3490" w:rsidP="00DE3490">
      <w:pPr>
        <w:spacing w:after="0" w:line="240" w:lineRule="auto"/>
        <w:ind w:right="-142"/>
        <w:contextualSpacing/>
        <w:jc w:val="both"/>
        <w:rPr>
          <w:rFonts w:ascii="Times New Roman" w:hAnsi="Times New Roman"/>
          <w:sz w:val="18"/>
          <w:szCs w:val="18"/>
        </w:rPr>
      </w:pPr>
      <w:r w:rsidRPr="00B8234C">
        <w:rPr>
          <w:rFonts w:ascii="Times New Roman" w:hAnsi="Times New Roman"/>
          <w:sz w:val="18"/>
          <w:szCs w:val="18"/>
        </w:rPr>
        <w:t>Обучающийся    ____________   ______________________</w:t>
      </w:r>
      <w:r w:rsidR="00EE4010" w:rsidRPr="00B8234C">
        <w:rPr>
          <w:rFonts w:ascii="Times New Roman" w:hAnsi="Times New Roman"/>
          <w:sz w:val="18"/>
          <w:szCs w:val="18"/>
        </w:rPr>
        <w:t>_________________________</w:t>
      </w:r>
    </w:p>
    <w:p w:rsidR="00DE3490" w:rsidRPr="00B8234C" w:rsidRDefault="00DE3490" w:rsidP="00DE3490">
      <w:pPr>
        <w:spacing w:after="0" w:line="240" w:lineRule="auto"/>
        <w:ind w:right="-142"/>
        <w:contextualSpacing/>
        <w:jc w:val="both"/>
        <w:rPr>
          <w:rFonts w:ascii="Times New Roman" w:hAnsi="Times New Roman"/>
          <w:sz w:val="18"/>
          <w:szCs w:val="18"/>
        </w:rPr>
      </w:pPr>
    </w:p>
    <w:p w:rsidR="00DE3490" w:rsidRPr="00B8234C" w:rsidRDefault="00DE3490" w:rsidP="00DE349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8234C">
        <w:rPr>
          <w:rFonts w:ascii="Times New Roman" w:hAnsi="Times New Roman"/>
          <w:sz w:val="18"/>
          <w:szCs w:val="18"/>
        </w:rPr>
        <w:t xml:space="preserve">Дата выдачи задания </w:t>
      </w:r>
      <w:r w:rsidR="00EE4010" w:rsidRPr="00B8234C">
        <w:rPr>
          <w:rFonts w:ascii="Times New Roman" w:hAnsi="Times New Roman"/>
          <w:sz w:val="18"/>
          <w:szCs w:val="18"/>
        </w:rPr>
        <w:t xml:space="preserve">  «____»  ________  20_____  г.</w:t>
      </w:r>
    </w:p>
    <w:p w:rsidR="00DE3490" w:rsidRPr="00071093" w:rsidRDefault="00DE3490" w:rsidP="00071093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8234C">
        <w:rPr>
          <w:rFonts w:ascii="Times New Roman" w:hAnsi="Times New Roman"/>
          <w:sz w:val="18"/>
          <w:szCs w:val="18"/>
        </w:rPr>
        <w:t>Дата сдачи законченной работ</w:t>
      </w:r>
      <w:r w:rsidR="00071093">
        <w:rPr>
          <w:rFonts w:ascii="Times New Roman" w:hAnsi="Times New Roman"/>
          <w:sz w:val="18"/>
          <w:szCs w:val="18"/>
        </w:rPr>
        <w:t>ы   «____»  ________  20_____ г</w:t>
      </w:r>
      <w:r>
        <w:rPr>
          <w:rFonts w:ascii="Times New Roman" w:hAnsi="Times New Roman"/>
          <w:color w:val="000000"/>
          <w:lang w:eastAsia="ru-RU"/>
        </w:rPr>
        <w:br w:type="page"/>
      </w:r>
    </w:p>
    <w:p w:rsidR="00426907" w:rsidRDefault="000132D2" w:rsidP="00426907">
      <w:pPr>
        <w:keepNext/>
        <w:spacing w:after="0" w:line="360" w:lineRule="auto"/>
        <w:jc w:val="right"/>
        <w:outlineLvl w:val="2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lang w:eastAsia="ru-RU"/>
        </w:rPr>
        <w:lastRenderedPageBreak/>
        <w:t>ПРИЛОЖЕНИЕ</w:t>
      </w:r>
      <w:r w:rsidR="00426907" w:rsidRPr="00DD702F">
        <w:rPr>
          <w:rFonts w:ascii="Times New Roman" w:hAnsi="Times New Roman"/>
          <w:b/>
          <w:i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lang w:eastAsia="ru-RU"/>
        </w:rPr>
        <w:t>Ж</w:t>
      </w:r>
      <w:r w:rsidR="00426907" w:rsidRPr="00071093">
        <w:rPr>
          <w:rFonts w:ascii="Times New Roman" w:hAnsi="Times New Roman"/>
          <w:bCs/>
          <w:sz w:val="18"/>
          <w:szCs w:val="18"/>
        </w:rPr>
        <w:t xml:space="preserve"> </w:t>
      </w:r>
    </w:p>
    <w:p w:rsidR="00DE3490" w:rsidRPr="00071093" w:rsidRDefault="00DE3490" w:rsidP="00DE3490">
      <w:pPr>
        <w:keepNext/>
        <w:spacing w:after="0" w:line="360" w:lineRule="auto"/>
        <w:jc w:val="center"/>
        <w:outlineLvl w:val="2"/>
        <w:rPr>
          <w:rFonts w:ascii="Times New Roman" w:hAnsi="Times New Roman"/>
          <w:bCs/>
          <w:sz w:val="18"/>
          <w:szCs w:val="18"/>
        </w:rPr>
      </w:pPr>
      <w:r w:rsidRPr="00071093">
        <w:rPr>
          <w:rFonts w:ascii="Times New Roman" w:hAnsi="Times New Roman"/>
          <w:bCs/>
          <w:sz w:val="18"/>
          <w:szCs w:val="18"/>
        </w:rPr>
        <w:t>МИНИСТЕРСТВО ТРАНСПОРТА РОССИЙСКОЙ ФЕДЕРАЦИИ</w:t>
      </w:r>
    </w:p>
    <w:p w:rsidR="00DE3490" w:rsidRPr="00071093" w:rsidRDefault="00DE3490" w:rsidP="00DE3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71093">
        <w:rPr>
          <w:rFonts w:ascii="Times New Roman" w:hAnsi="Times New Roman"/>
          <w:sz w:val="18"/>
          <w:szCs w:val="18"/>
        </w:rPr>
        <w:t xml:space="preserve">ФЕДЕРАЛЬНОЕ ГОСУДАРСТВЕННОЕ АВТОНОМНОЕ </w:t>
      </w:r>
    </w:p>
    <w:p w:rsidR="00DE3490" w:rsidRPr="00071093" w:rsidRDefault="00DE3490" w:rsidP="00DE3490">
      <w:pPr>
        <w:spacing w:after="0" w:line="240" w:lineRule="auto"/>
        <w:jc w:val="center"/>
        <w:rPr>
          <w:sz w:val="18"/>
          <w:szCs w:val="18"/>
        </w:rPr>
      </w:pPr>
      <w:r w:rsidRPr="00071093">
        <w:rPr>
          <w:rFonts w:ascii="Times New Roman" w:hAnsi="Times New Roman"/>
          <w:sz w:val="18"/>
          <w:szCs w:val="18"/>
        </w:rPr>
        <w:t>ОБРАЗОВАТЕЛЬНОЕ УЧРЕЖДЕНИЕ ВЫСШЕГО ОБРАЗОВАНИЯ</w:t>
      </w:r>
    </w:p>
    <w:p w:rsidR="00DE3490" w:rsidRPr="00071093" w:rsidRDefault="00DE3490" w:rsidP="00DE349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1093">
        <w:rPr>
          <w:rFonts w:ascii="Times New Roman" w:hAnsi="Times New Roman"/>
          <w:b/>
          <w:sz w:val="18"/>
          <w:szCs w:val="18"/>
        </w:rPr>
        <w:t>«РОССИЙСКИЙ УНИВЕРСИТЕТ ТРАНСПОРТА»</w:t>
      </w:r>
    </w:p>
    <w:p w:rsidR="00DE3490" w:rsidRPr="00071093" w:rsidRDefault="00DE3490" w:rsidP="0007109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71093">
        <w:rPr>
          <w:rFonts w:ascii="Times New Roman" w:hAnsi="Times New Roman"/>
          <w:b/>
          <w:sz w:val="18"/>
          <w:szCs w:val="18"/>
        </w:rPr>
        <w:t>(РУТ (МИИТ)</w:t>
      </w:r>
    </w:p>
    <w:p w:rsidR="00DE3490" w:rsidRPr="00071093" w:rsidRDefault="00DE3490" w:rsidP="0007109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E3490" w:rsidRPr="00071093" w:rsidRDefault="00071093" w:rsidP="000710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18"/>
          <w:szCs w:val="18"/>
          <w:lang w:eastAsia="ru-RU"/>
        </w:rPr>
        <w:t xml:space="preserve">ПРАВОВОЙ КОЛЛЕДЖ </w:t>
      </w:r>
    </w:p>
    <w:p w:rsidR="00071093" w:rsidRPr="00071093" w:rsidRDefault="00071093" w:rsidP="00071093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E3490" w:rsidRDefault="00DE3490" w:rsidP="00071093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071093">
        <w:rPr>
          <w:rFonts w:ascii="Times New Roman" w:hAnsi="Times New Roman"/>
          <w:b/>
          <w:sz w:val="18"/>
          <w:szCs w:val="18"/>
        </w:rPr>
        <w:t>ОТЗЫВ</w:t>
      </w:r>
    </w:p>
    <w:p w:rsidR="00071093" w:rsidRPr="00071093" w:rsidRDefault="00071093" w:rsidP="00071093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E3490" w:rsidRPr="00071093" w:rsidRDefault="00071093" w:rsidP="00071093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</w:t>
      </w:r>
      <w:r w:rsidR="00DE3490" w:rsidRPr="00071093">
        <w:rPr>
          <w:rFonts w:ascii="Times New Roman" w:hAnsi="Times New Roman"/>
          <w:b/>
          <w:sz w:val="18"/>
          <w:szCs w:val="18"/>
        </w:rPr>
        <w:t xml:space="preserve"> выпускную квалификационную работу (дипломную работу)</w:t>
      </w:r>
    </w:p>
    <w:p w:rsidR="00DE3490" w:rsidRPr="00071093" w:rsidRDefault="00DE3490" w:rsidP="00DE34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71093">
        <w:rPr>
          <w:rFonts w:ascii="Times New Roman" w:hAnsi="Times New Roman"/>
          <w:sz w:val="18"/>
          <w:szCs w:val="18"/>
        </w:rPr>
        <w:t>____________________________________________________________________</w:t>
      </w:r>
    </w:p>
    <w:p w:rsidR="00DE3490" w:rsidRPr="00071093" w:rsidRDefault="00DE3490" w:rsidP="0007109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71093">
        <w:rPr>
          <w:rFonts w:ascii="Times New Roman" w:hAnsi="Times New Roman"/>
          <w:sz w:val="16"/>
          <w:szCs w:val="16"/>
        </w:rPr>
        <w:t>фамилия, имя, отчество обучающегося</w:t>
      </w:r>
    </w:p>
    <w:p w:rsidR="00DE3490" w:rsidRPr="00071093" w:rsidRDefault="00DE3490" w:rsidP="00071093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71093">
        <w:rPr>
          <w:rFonts w:ascii="Times New Roman" w:hAnsi="Times New Roman"/>
          <w:sz w:val="18"/>
          <w:szCs w:val="18"/>
        </w:rPr>
        <w:t>Специальность__________________________</w:t>
      </w:r>
      <w:r w:rsidR="00071093">
        <w:rPr>
          <w:rFonts w:ascii="Times New Roman" w:hAnsi="Times New Roman"/>
          <w:sz w:val="18"/>
          <w:szCs w:val="18"/>
        </w:rPr>
        <w:t>_______________________</w:t>
      </w:r>
      <w:r w:rsidR="00071093" w:rsidRPr="00071093">
        <w:rPr>
          <w:rFonts w:ascii="Times New Roman" w:hAnsi="Times New Roman"/>
          <w:sz w:val="18"/>
          <w:szCs w:val="18"/>
        </w:rPr>
        <w:t>___________</w:t>
      </w:r>
    </w:p>
    <w:p w:rsidR="00071093" w:rsidRPr="00071093" w:rsidRDefault="00071093" w:rsidP="00071093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71093">
        <w:rPr>
          <w:rFonts w:ascii="Times New Roman" w:hAnsi="Times New Roman"/>
          <w:sz w:val="18"/>
          <w:szCs w:val="18"/>
        </w:rPr>
        <w:t>_________________________________________________________________________</w:t>
      </w:r>
    </w:p>
    <w:p w:rsidR="00DE3490" w:rsidRPr="00071093" w:rsidRDefault="00DE3490" w:rsidP="00DE349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71093">
        <w:rPr>
          <w:rFonts w:ascii="Times New Roman" w:hAnsi="Times New Roman"/>
          <w:sz w:val="18"/>
          <w:szCs w:val="18"/>
        </w:rPr>
        <w:t>Тема ________________________________________________________________</w:t>
      </w:r>
      <w:r w:rsidR="00071093">
        <w:rPr>
          <w:rFonts w:ascii="Times New Roman" w:hAnsi="Times New Roman"/>
          <w:sz w:val="18"/>
          <w:szCs w:val="18"/>
        </w:rPr>
        <w:t>____</w:t>
      </w:r>
    </w:p>
    <w:p w:rsidR="00DE3490" w:rsidRPr="00071093" w:rsidRDefault="00DE3490" w:rsidP="00DE349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71093"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071093">
        <w:rPr>
          <w:rFonts w:ascii="Times New Roman" w:hAnsi="Times New Roman"/>
          <w:sz w:val="18"/>
          <w:szCs w:val="18"/>
        </w:rPr>
        <w:t>__</w:t>
      </w:r>
    </w:p>
    <w:p w:rsidR="00DE3490" w:rsidRPr="00071093" w:rsidRDefault="00DE3490" w:rsidP="00DE349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71093"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071093">
        <w:rPr>
          <w:rFonts w:ascii="Times New Roman" w:hAnsi="Times New Roman"/>
          <w:sz w:val="18"/>
          <w:szCs w:val="18"/>
        </w:rPr>
        <w:t>__</w:t>
      </w:r>
    </w:p>
    <w:p w:rsidR="00DE3490" w:rsidRPr="00071093" w:rsidRDefault="00DE3490" w:rsidP="00DE349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DE3490" w:rsidRPr="00071093" w:rsidRDefault="00DE3490" w:rsidP="00DE349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71093">
        <w:rPr>
          <w:rFonts w:ascii="Times New Roman" w:hAnsi="Times New Roman"/>
          <w:sz w:val="18"/>
          <w:szCs w:val="18"/>
        </w:rPr>
        <w:t>Характеристика выполненной дипломной работы   ________________________</w:t>
      </w:r>
      <w:r w:rsidR="00071093" w:rsidRPr="00A236E3">
        <w:rPr>
          <w:rFonts w:ascii="Times New Roman" w:hAnsi="Times New Roman"/>
          <w:sz w:val="18"/>
          <w:szCs w:val="18"/>
        </w:rPr>
        <w:t>___</w:t>
      </w:r>
      <w:r w:rsidRPr="00071093">
        <w:rPr>
          <w:rFonts w:ascii="Times New Roman" w:hAnsi="Times New Roman"/>
          <w:sz w:val="18"/>
          <w:szCs w:val="18"/>
        </w:rPr>
        <w:t>__</w:t>
      </w:r>
    </w:p>
    <w:p w:rsidR="00342A20" w:rsidRPr="00342A20" w:rsidRDefault="00DE3490" w:rsidP="00342A2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07109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</w:t>
      </w:r>
      <w:r w:rsidR="00071093" w:rsidRPr="00A236E3">
        <w:rPr>
          <w:rFonts w:ascii="Times New Roman" w:hAnsi="Times New Roman"/>
          <w:sz w:val="18"/>
          <w:szCs w:val="18"/>
        </w:rPr>
        <w:t>___</w:t>
      </w:r>
      <w:r w:rsidRPr="00071093">
        <w:rPr>
          <w:rFonts w:ascii="Times New Roman" w:hAnsi="Times New Roman"/>
          <w:sz w:val="18"/>
          <w:szCs w:val="18"/>
        </w:rPr>
        <w:t>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EF0">
        <w:rPr>
          <w:rFonts w:ascii="Times New Roman" w:hAnsi="Times New Roman"/>
          <w:sz w:val="18"/>
          <w:szCs w:val="18"/>
        </w:rPr>
        <w:t>_______________________</w:t>
      </w:r>
    </w:p>
    <w:p w:rsidR="00DE3490" w:rsidRPr="00342A20" w:rsidRDefault="00DE3490" w:rsidP="00342A2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342A20">
        <w:rPr>
          <w:rFonts w:ascii="Times New Roman" w:hAnsi="Times New Roman"/>
          <w:sz w:val="18"/>
          <w:szCs w:val="18"/>
        </w:rPr>
        <w:t>Дипломная работа соответствует / не соответствует требованиям, предъявляемым к выпускной квалификационной работе.</w:t>
      </w:r>
    </w:p>
    <w:p w:rsidR="00DE3490" w:rsidRPr="00342A20" w:rsidRDefault="00DE3490" w:rsidP="00342A2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DE3490" w:rsidRPr="00342A20" w:rsidRDefault="00DE3490" w:rsidP="00342A2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342A20">
        <w:rPr>
          <w:rFonts w:ascii="Times New Roman" w:hAnsi="Times New Roman"/>
          <w:sz w:val="18"/>
          <w:szCs w:val="18"/>
        </w:rPr>
        <w:t>Дипломная работа может / не может быть рекомендована к защите при прохождении государственной итоговой аттестации.</w:t>
      </w:r>
    </w:p>
    <w:p w:rsidR="00DE3490" w:rsidRPr="00342A20" w:rsidRDefault="00DE3490" w:rsidP="00342A2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E3490" w:rsidRPr="00342A20" w:rsidRDefault="00DE3490" w:rsidP="00342A2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42A20">
        <w:rPr>
          <w:rFonts w:ascii="Times New Roman" w:hAnsi="Times New Roman"/>
          <w:sz w:val="18"/>
          <w:szCs w:val="18"/>
        </w:rPr>
        <w:t>Руко</w:t>
      </w:r>
      <w:r w:rsidR="005A7B12" w:rsidRPr="00342A20">
        <w:rPr>
          <w:rFonts w:ascii="Times New Roman" w:hAnsi="Times New Roman"/>
          <w:sz w:val="18"/>
          <w:szCs w:val="18"/>
        </w:rPr>
        <w:t>водитель</w:t>
      </w:r>
      <w:r w:rsidR="005A7B12" w:rsidRPr="00342A20">
        <w:rPr>
          <w:rFonts w:ascii="Times New Roman" w:hAnsi="Times New Roman"/>
          <w:sz w:val="16"/>
          <w:szCs w:val="16"/>
        </w:rPr>
        <w:t xml:space="preserve">   _____________ </w:t>
      </w:r>
      <w:r w:rsidRPr="00342A20">
        <w:rPr>
          <w:rFonts w:ascii="Times New Roman" w:hAnsi="Times New Roman"/>
          <w:sz w:val="16"/>
          <w:szCs w:val="16"/>
        </w:rPr>
        <w:t>______________________________________</w:t>
      </w:r>
    </w:p>
    <w:p w:rsidR="00DE3490" w:rsidRPr="00342A20" w:rsidRDefault="00DE3490" w:rsidP="00342A2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42A20">
        <w:rPr>
          <w:rFonts w:ascii="Times New Roman" w:hAnsi="Times New Roman"/>
          <w:sz w:val="16"/>
          <w:szCs w:val="16"/>
        </w:rPr>
        <w:t xml:space="preserve">                              подпись                         учёная степень, учёное звание, фамилия, имя, отчество</w:t>
      </w:r>
    </w:p>
    <w:p w:rsidR="00DE3490" w:rsidRPr="00342A20" w:rsidRDefault="00DE3490" w:rsidP="00342A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7726" w:rsidRPr="00F424CA" w:rsidRDefault="00DE3490" w:rsidP="00F424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42A20">
        <w:rPr>
          <w:rFonts w:ascii="Times New Roman" w:hAnsi="Times New Roman"/>
          <w:sz w:val="16"/>
          <w:szCs w:val="16"/>
        </w:rPr>
        <w:t>«_____» ___________________ 20___ г.</w:t>
      </w:r>
      <w:r w:rsidR="008D7726">
        <w:rPr>
          <w:rFonts w:ascii="Times New Roman" w:hAnsi="Times New Roman"/>
          <w:color w:val="000000"/>
          <w:lang w:eastAsia="ru-RU"/>
        </w:rPr>
        <w:br w:type="page"/>
      </w:r>
    </w:p>
    <w:p w:rsidR="00426907" w:rsidRDefault="000132D2" w:rsidP="00426907">
      <w:pPr>
        <w:tabs>
          <w:tab w:val="left" w:pos="978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ПРИОЛОЖЕНИЕ</w:t>
      </w:r>
      <w:r w:rsidR="00426907" w:rsidRPr="00426907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И</w:t>
      </w:r>
    </w:p>
    <w:p w:rsidR="008D7726" w:rsidRPr="00F424CA" w:rsidRDefault="008D7726" w:rsidP="00F424CA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424CA">
        <w:rPr>
          <w:rFonts w:ascii="Times New Roman" w:hAnsi="Times New Roman"/>
          <w:b/>
          <w:sz w:val="18"/>
          <w:szCs w:val="18"/>
        </w:rPr>
        <w:t>РЕЦЕНЗИЯ</w:t>
      </w:r>
    </w:p>
    <w:p w:rsidR="008D7726" w:rsidRPr="00F424CA" w:rsidRDefault="008D7726" w:rsidP="00F424CA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F424CA">
        <w:rPr>
          <w:rFonts w:ascii="Times New Roman" w:hAnsi="Times New Roman"/>
          <w:b/>
          <w:sz w:val="18"/>
          <w:szCs w:val="18"/>
        </w:rPr>
        <w:t>на выпускную квалификационную работу (дипломную работу)</w:t>
      </w:r>
    </w:p>
    <w:p w:rsidR="008D7726" w:rsidRPr="00F424CA" w:rsidRDefault="008D7726" w:rsidP="00F424CA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F424CA">
        <w:rPr>
          <w:rFonts w:ascii="Times New Roman" w:hAnsi="Times New Roman"/>
          <w:b/>
          <w:sz w:val="18"/>
          <w:szCs w:val="18"/>
        </w:rPr>
        <w:t>_____________________________________________________________________</w:t>
      </w:r>
    </w:p>
    <w:p w:rsidR="008D7726" w:rsidRPr="00F424CA" w:rsidRDefault="008D7726" w:rsidP="00F424CA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F424CA">
        <w:rPr>
          <w:rFonts w:ascii="Times New Roman" w:hAnsi="Times New Roman"/>
          <w:b/>
          <w:sz w:val="18"/>
          <w:szCs w:val="18"/>
        </w:rPr>
        <w:t>_____________________________________________________________________</w:t>
      </w:r>
    </w:p>
    <w:p w:rsidR="008D7726" w:rsidRPr="00F424CA" w:rsidRDefault="008D7726" w:rsidP="00F424CA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(Фамилия, Имя, Отчество обучающегося)</w:t>
      </w:r>
    </w:p>
    <w:p w:rsidR="008D7726" w:rsidRPr="00F424CA" w:rsidRDefault="008D7726" w:rsidP="00F424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D7726" w:rsidRPr="00F424CA" w:rsidRDefault="00E025B2" w:rsidP="00E025B2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Специальность</w:t>
      </w:r>
      <w:r w:rsidR="008D7726" w:rsidRPr="00F424CA">
        <w:rPr>
          <w:rFonts w:ascii="Times New Roman" w:hAnsi="Times New Roman"/>
          <w:sz w:val="18"/>
          <w:szCs w:val="18"/>
        </w:rPr>
        <w:t>___________________________________________________</w:t>
      </w:r>
      <w:r w:rsidRPr="00F76BD9">
        <w:rPr>
          <w:rFonts w:ascii="Times New Roman" w:hAnsi="Times New Roman"/>
          <w:sz w:val="18"/>
          <w:szCs w:val="18"/>
        </w:rPr>
        <w:t>____</w:t>
      </w:r>
      <w:r w:rsidR="008D7726" w:rsidRPr="00F424CA">
        <w:rPr>
          <w:rFonts w:ascii="Times New Roman" w:hAnsi="Times New Roman"/>
          <w:sz w:val="18"/>
          <w:szCs w:val="18"/>
        </w:rPr>
        <w:t>_____   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  <w:r w:rsidR="008D7726" w:rsidRPr="00F424CA">
        <w:rPr>
          <w:rFonts w:ascii="Times New Roman" w:hAnsi="Times New Roman"/>
          <w:sz w:val="18"/>
          <w:szCs w:val="18"/>
        </w:rPr>
        <w:t xml:space="preserve"> 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Тема _______________________</w:t>
      </w:r>
      <w:r w:rsidR="00CE3C19" w:rsidRPr="00F76BD9">
        <w:rPr>
          <w:rFonts w:ascii="Times New Roman" w:hAnsi="Times New Roman"/>
          <w:sz w:val="18"/>
          <w:szCs w:val="18"/>
        </w:rPr>
        <w:t>__</w:t>
      </w:r>
      <w:r w:rsidRPr="00F424CA">
        <w:rPr>
          <w:rFonts w:ascii="Times New Roman" w:hAnsi="Times New Roman"/>
          <w:sz w:val="18"/>
          <w:szCs w:val="18"/>
        </w:rPr>
        <w:t>____________________________________________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CE3C19">
        <w:rPr>
          <w:rFonts w:ascii="Times New Roman" w:hAnsi="Times New Roman"/>
          <w:sz w:val="18"/>
          <w:szCs w:val="18"/>
        </w:rPr>
        <w:t>__</w:t>
      </w:r>
    </w:p>
    <w:p w:rsidR="008D7726" w:rsidRPr="00F424CA" w:rsidRDefault="008D7726" w:rsidP="00F424CA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CE3C19">
        <w:rPr>
          <w:rFonts w:ascii="Times New Roman" w:hAnsi="Times New Roman"/>
          <w:sz w:val="18"/>
          <w:szCs w:val="18"/>
        </w:rPr>
        <w:t>__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CE3C19">
        <w:rPr>
          <w:rFonts w:ascii="Times New Roman" w:hAnsi="Times New Roman"/>
          <w:sz w:val="18"/>
          <w:szCs w:val="18"/>
        </w:rPr>
        <w:t>__</w:t>
      </w:r>
    </w:p>
    <w:p w:rsidR="008D7726" w:rsidRPr="00F424CA" w:rsidRDefault="00F76BD9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Анализ работы следующий:</w:t>
      </w:r>
    </w:p>
    <w:p w:rsidR="008D7726" w:rsidRPr="00F424CA" w:rsidRDefault="008D7726" w:rsidP="00F424CA">
      <w:pPr>
        <w:tabs>
          <w:tab w:val="left" w:pos="9781"/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1. Актуальность и значимость темы, её практическая направленность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2. Логическая и смысловая последовательность изложения материала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3. Объём, структура, содержание (наличие глав, параграфов)</w:t>
      </w:r>
      <w:r w:rsidR="00CE3C19">
        <w:rPr>
          <w:rFonts w:ascii="Times New Roman" w:hAnsi="Times New Roman"/>
          <w:sz w:val="18"/>
          <w:szCs w:val="18"/>
        </w:rPr>
        <w:t xml:space="preserve"> </w:t>
      </w:r>
      <w:r w:rsidRPr="00F424C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 xml:space="preserve">4. Использование научной лексики и профессиональной терминологии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7726" w:rsidRPr="00F424CA" w:rsidRDefault="008D7726" w:rsidP="00F424CA">
      <w:pPr>
        <w:tabs>
          <w:tab w:val="left" w:pos="10065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5. Выводы и предложения, их аргументированность и конкретность ___________________________________________________________________________________________________________________________________________________________________________________________________________________________</w:t>
      </w:r>
      <w:r w:rsidRPr="00F424CA">
        <w:rPr>
          <w:rFonts w:ascii="Times New Roman" w:hAnsi="Times New Roman"/>
          <w:sz w:val="18"/>
          <w:szCs w:val="18"/>
        </w:rPr>
        <w:lastRenderedPageBreak/>
        <w:t>__________________________________________________________________________________________________________________________________________________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6. Использование различных видов источников, грамотное их цитирование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7. Современность, количество, качество использованной литературы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8. Правильность оформления выпускной квалификационной работы _______________________</w:t>
      </w:r>
      <w:r w:rsidR="002538F9" w:rsidRPr="00F424C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9.  Наличие таблиц, иллюстр</w:t>
      </w:r>
      <w:r w:rsidR="005A7B12" w:rsidRPr="00F424CA">
        <w:rPr>
          <w:rFonts w:ascii="Times New Roman" w:hAnsi="Times New Roman"/>
          <w:sz w:val="18"/>
          <w:szCs w:val="18"/>
        </w:rPr>
        <w:t xml:space="preserve">аций, другого демонстрационного </w:t>
      </w:r>
      <w:r w:rsidRPr="00F424CA">
        <w:rPr>
          <w:rFonts w:ascii="Times New Roman" w:hAnsi="Times New Roman"/>
          <w:sz w:val="18"/>
          <w:szCs w:val="18"/>
        </w:rPr>
        <w:t>матери</w:t>
      </w:r>
      <w:r w:rsidRPr="00F424CA">
        <w:rPr>
          <w:rFonts w:ascii="Times New Roman" w:hAnsi="Times New Roman"/>
          <w:sz w:val="18"/>
          <w:szCs w:val="18"/>
        </w:rPr>
        <w:t>а</w:t>
      </w:r>
      <w:r w:rsidRPr="00F424CA">
        <w:rPr>
          <w:rFonts w:ascii="Times New Roman" w:hAnsi="Times New Roman"/>
          <w:sz w:val="18"/>
          <w:szCs w:val="18"/>
        </w:rPr>
        <w:t>ла</w:t>
      </w:r>
      <w:r w:rsidR="005A7B12" w:rsidRPr="00F424CA">
        <w:rPr>
          <w:rFonts w:ascii="Times New Roman" w:hAnsi="Times New Roman"/>
          <w:sz w:val="18"/>
          <w:szCs w:val="18"/>
        </w:rPr>
        <w:t>____________</w:t>
      </w:r>
      <w:r w:rsidRPr="00F424CA">
        <w:rPr>
          <w:rFonts w:ascii="Times New Roman" w:hAnsi="Times New Roman"/>
          <w:sz w:val="18"/>
          <w:szCs w:val="18"/>
        </w:rPr>
        <w:t>__</w:t>
      </w:r>
      <w:r w:rsidR="005A7B12" w:rsidRPr="00F424CA">
        <w:rPr>
          <w:rFonts w:ascii="Times New Roman" w:hAnsi="Times New Roman"/>
          <w:sz w:val="18"/>
          <w:szCs w:val="18"/>
        </w:rPr>
        <w:t>______</w:t>
      </w:r>
      <w:r w:rsidRPr="00F424C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B12" w:rsidRPr="00F424CA">
        <w:rPr>
          <w:rFonts w:ascii="Times New Roman" w:hAnsi="Times New Roman"/>
          <w:sz w:val="18"/>
          <w:szCs w:val="18"/>
        </w:rPr>
        <w:t>___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10. Недостатки и</w:t>
      </w:r>
      <w:r w:rsidR="005A7B12" w:rsidRPr="00F424CA">
        <w:rPr>
          <w:rFonts w:ascii="Times New Roman" w:hAnsi="Times New Roman"/>
          <w:sz w:val="18"/>
          <w:szCs w:val="18"/>
        </w:rPr>
        <w:t xml:space="preserve"> неточности </w:t>
      </w:r>
      <w:r w:rsidRPr="00F424CA">
        <w:rPr>
          <w:rFonts w:ascii="Times New Roman" w:hAnsi="Times New Roman"/>
          <w:sz w:val="18"/>
          <w:szCs w:val="18"/>
        </w:rPr>
        <w:t>выпускной квалификационной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Дипломная работа соответствует / не соответствует требованиям, предъявляемым к выпускной квалификационной работе.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Дипломная работа может / не может быть рекомендована к защите при прохождении государственной итоговой аттестации.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>Рецензент ______________            ____________________________________</w:t>
      </w:r>
      <w:r w:rsidR="00CE3C19" w:rsidRPr="00A236E3">
        <w:rPr>
          <w:rFonts w:ascii="Times New Roman" w:hAnsi="Times New Roman"/>
          <w:sz w:val="18"/>
          <w:szCs w:val="18"/>
        </w:rPr>
        <w:t>___</w:t>
      </w:r>
      <w:r w:rsidRPr="00F424CA">
        <w:rPr>
          <w:rFonts w:ascii="Times New Roman" w:hAnsi="Times New Roman"/>
          <w:sz w:val="18"/>
          <w:szCs w:val="18"/>
        </w:rPr>
        <w:t>_____</w:t>
      </w:r>
    </w:p>
    <w:p w:rsidR="008D7726" w:rsidRPr="00CE3C19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F424CA">
        <w:rPr>
          <w:rFonts w:ascii="Times New Roman" w:hAnsi="Times New Roman"/>
          <w:sz w:val="18"/>
          <w:szCs w:val="18"/>
        </w:rPr>
        <w:t xml:space="preserve">                       </w:t>
      </w:r>
      <w:r w:rsidRPr="00CE3C19">
        <w:rPr>
          <w:rFonts w:ascii="Times New Roman" w:hAnsi="Times New Roman"/>
          <w:sz w:val="16"/>
          <w:szCs w:val="16"/>
        </w:rPr>
        <w:t xml:space="preserve">подпись                         учёная степень, учёное звание, фамилия, имя, отчество  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 xml:space="preserve"> </w:t>
      </w:r>
      <w:r w:rsidR="002869F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F424CA">
        <w:rPr>
          <w:rFonts w:ascii="Times New Roman" w:hAnsi="Times New Roman"/>
          <w:sz w:val="18"/>
          <w:szCs w:val="18"/>
        </w:rPr>
        <w:t xml:space="preserve">«___» ____________20__ г.                </w:t>
      </w:r>
      <w:r w:rsidR="002869FD">
        <w:rPr>
          <w:rFonts w:ascii="Times New Roman" w:hAnsi="Times New Roman"/>
          <w:sz w:val="18"/>
          <w:szCs w:val="18"/>
        </w:rPr>
        <w:t xml:space="preserve">                       </w:t>
      </w:r>
      <w:r w:rsidR="002869FD">
        <w:rPr>
          <w:rFonts w:ascii="Times New Roman" w:hAnsi="Times New Roman"/>
          <w:sz w:val="18"/>
          <w:szCs w:val="18"/>
        </w:rPr>
        <w:br/>
        <w:t xml:space="preserve">                                                     </w:t>
      </w:r>
      <w:r w:rsidR="00056D5A" w:rsidRPr="00056D5A">
        <w:rPr>
          <w:rFonts w:ascii="Times New Roman" w:hAnsi="Times New Roman"/>
          <w:sz w:val="18"/>
          <w:szCs w:val="18"/>
        </w:rPr>
        <w:t>_____________</w:t>
      </w:r>
      <w:r w:rsidR="00056D5A">
        <w:rPr>
          <w:rFonts w:ascii="Times New Roman" w:hAnsi="Times New Roman"/>
          <w:sz w:val="18"/>
          <w:szCs w:val="18"/>
        </w:rPr>
        <w:t>_______________________________</w:t>
      </w:r>
      <w:r w:rsidRPr="00F424CA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056D5A" w:rsidRPr="00056D5A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056D5A" w:rsidRDefault="00056D5A" w:rsidP="00056D5A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056D5A">
        <w:rPr>
          <w:rFonts w:ascii="Times New Roman" w:hAnsi="Times New Roman"/>
          <w:sz w:val="16"/>
          <w:szCs w:val="16"/>
        </w:rPr>
        <w:t xml:space="preserve">                                                               место работы, занимаемая должность</w:t>
      </w:r>
    </w:p>
    <w:p w:rsidR="008D7726" w:rsidRPr="00F424CA" w:rsidRDefault="008D7726" w:rsidP="00F424C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424CA">
        <w:rPr>
          <w:rFonts w:ascii="Times New Roman" w:hAnsi="Times New Roman"/>
          <w:sz w:val="18"/>
          <w:szCs w:val="18"/>
        </w:rPr>
        <w:t xml:space="preserve">                           М. П.                                              </w:t>
      </w:r>
    </w:p>
    <w:p w:rsidR="00DE3490" w:rsidRPr="00F424CA" w:rsidRDefault="00DE3490" w:rsidP="00F424C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sectPr w:rsidR="00DE3490" w:rsidRPr="00F424CA" w:rsidSect="00895845">
      <w:footerReference w:type="default" r:id="rId9"/>
      <w:pgSz w:w="8392" w:h="11907" w:code="11"/>
      <w:pgMar w:top="1191" w:right="879" w:bottom="1191" w:left="879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9E" w:rsidRDefault="0038719E" w:rsidP="004A041C">
      <w:pPr>
        <w:spacing w:after="0" w:line="240" w:lineRule="auto"/>
      </w:pPr>
      <w:r>
        <w:separator/>
      </w:r>
    </w:p>
  </w:endnote>
  <w:endnote w:type="continuationSeparator" w:id="0">
    <w:p w:rsidR="0038719E" w:rsidRDefault="0038719E" w:rsidP="004A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54" w:rsidRDefault="000A0754">
    <w:pPr>
      <w:pStyle w:val="a7"/>
      <w:jc w:val="center"/>
    </w:pPr>
  </w:p>
  <w:p w:rsidR="000A0754" w:rsidRDefault="000A0754" w:rsidP="00895845">
    <w:pPr>
      <w:pStyle w:val="a7"/>
      <w:pBdr>
        <w:top w:val="single" w:sz="4" w:space="1" w:color="auto"/>
      </w:pBdr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3DC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9E" w:rsidRDefault="0038719E" w:rsidP="004A041C">
      <w:pPr>
        <w:spacing w:after="0" w:line="240" w:lineRule="auto"/>
      </w:pPr>
      <w:r>
        <w:separator/>
      </w:r>
    </w:p>
  </w:footnote>
  <w:footnote w:type="continuationSeparator" w:id="0">
    <w:p w:rsidR="0038719E" w:rsidRDefault="0038719E" w:rsidP="004A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F1"/>
    <w:multiLevelType w:val="hybridMultilevel"/>
    <w:tmpl w:val="AF3A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015ED"/>
    <w:multiLevelType w:val="multilevel"/>
    <w:tmpl w:val="A1F6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E29BC"/>
    <w:multiLevelType w:val="hybridMultilevel"/>
    <w:tmpl w:val="FA4CC4AE"/>
    <w:lvl w:ilvl="0" w:tplc="EFA67DD0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226460"/>
    <w:multiLevelType w:val="hybridMultilevel"/>
    <w:tmpl w:val="30466510"/>
    <w:lvl w:ilvl="0" w:tplc="8B2ED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F85695"/>
    <w:multiLevelType w:val="hybridMultilevel"/>
    <w:tmpl w:val="50D6ACDA"/>
    <w:lvl w:ilvl="0" w:tplc="9E14D9E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D32DF2"/>
    <w:multiLevelType w:val="hybridMultilevel"/>
    <w:tmpl w:val="A8BCC10A"/>
    <w:lvl w:ilvl="0" w:tplc="5FE666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4353125"/>
    <w:multiLevelType w:val="multilevel"/>
    <w:tmpl w:val="0DD871D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2AE45DA"/>
    <w:multiLevelType w:val="hybridMultilevel"/>
    <w:tmpl w:val="3B9C221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3E4DD0"/>
    <w:multiLevelType w:val="hybridMultilevel"/>
    <w:tmpl w:val="A978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1F0D41"/>
    <w:multiLevelType w:val="hybridMultilevel"/>
    <w:tmpl w:val="CBCE3EC6"/>
    <w:lvl w:ilvl="0" w:tplc="D61A1C1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2B"/>
    <w:rsid w:val="00004BC5"/>
    <w:rsid w:val="00010FB2"/>
    <w:rsid w:val="00011123"/>
    <w:rsid w:val="00011781"/>
    <w:rsid w:val="0001263B"/>
    <w:rsid w:val="00013299"/>
    <w:rsid w:val="000132D2"/>
    <w:rsid w:val="00013F9B"/>
    <w:rsid w:val="00014448"/>
    <w:rsid w:val="000144C4"/>
    <w:rsid w:val="0001477C"/>
    <w:rsid w:val="00015F64"/>
    <w:rsid w:val="0002102A"/>
    <w:rsid w:val="00032ABB"/>
    <w:rsid w:val="000362C2"/>
    <w:rsid w:val="00036540"/>
    <w:rsid w:val="000419EA"/>
    <w:rsid w:val="000477AC"/>
    <w:rsid w:val="0005149F"/>
    <w:rsid w:val="0005490B"/>
    <w:rsid w:val="00056D5A"/>
    <w:rsid w:val="000639D1"/>
    <w:rsid w:val="00067F5B"/>
    <w:rsid w:val="00071093"/>
    <w:rsid w:val="00071FFC"/>
    <w:rsid w:val="00072D77"/>
    <w:rsid w:val="0008174D"/>
    <w:rsid w:val="0008277F"/>
    <w:rsid w:val="00086FED"/>
    <w:rsid w:val="00087414"/>
    <w:rsid w:val="0009033E"/>
    <w:rsid w:val="00094192"/>
    <w:rsid w:val="00096217"/>
    <w:rsid w:val="000A0754"/>
    <w:rsid w:val="000B4C34"/>
    <w:rsid w:val="000C7324"/>
    <w:rsid w:val="000D2FB5"/>
    <w:rsid w:val="000D3F79"/>
    <w:rsid w:val="000D4C98"/>
    <w:rsid w:val="000D5CA0"/>
    <w:rsid w:val="000E078F"/>
    <w:rsid w:val="000E642C"/>
    <w:rsid w:val="000F0B98"/>
    <w:rsid w:val="000F328A"/>
    <w:rsid w:val="000F3E62"/>
    <w:rsid w:val="000F451A"/>
    <w:rsid w:val="000F51A6"/>
    <w:rsid w:val="000F5A82"/>
    <w:rsid w:val="00101089"/>
    <w:rsid w:val="0010734B"/>
    <w:rsid w:val="001116C0"/>
    <w:rsid w:val="001135D2"/>
    <w:rsid w:val="00114D0B"/>
    <w:rsid w:val="00117167"/>
    <w:rsid w:val="001240B6"/>
    <w:rsid w:val="0012425B"/>
    <w:rsid w:val="00131B0B"/>
    <w:rsid w:val="00135716"/>
    <w:rsid w:val="00140F26"/>
    <w:rsid w:val="00142688"/>
    <w:rsid w:val="00146729"/>
    <w:rsid w:val="00152515"/>
    <w:rsid w:val="00156873"/>
    <w:rsid w:val="00156ED8"/>
    <w:rsid w:val="001573AA"/>
    <w:rsid w:val="001637B0"/>
    <w:rsid w:val="001647FD"/>
    <w:rsid w:val="00171B4F"/>
    <w:rsid w:val="001764BC"/>
    <w:rsid w:val="00177C01"/>
    <w:rsid w:val="00177CC4"/>
    <w:rsid w:val="0018122B"/>
    <w:rsid w:val="00182603"/>
    <w:rsid w:val="00185BC3"/>
    <w:rsid w:val="0018742E"/>
    <w:rsid w:val="001905CF"/>
    <w:rsid w:val="00190838"/>
    <w:rsid w:val="0019250A"/>
    <w:rsid w:val="0019259E"/>
    <w:rsid w:val="001935CB"/>
    <w:rsid w:val="001A02E6"/>
    <w:rsid w:val="001A07F2"/>
    <w:rsid w:val="001A0CD6"/>
    <w:rsid w:val="001A5F83"/>
    <w:rsid w:val="001B2304"/>
    <w:rsid w:val="001D1FC8"/>
    <w:rsid w:val="001D2033"/>
    <w:rsid w:val="001D48BE"/>
    <w:rsid w:val="001D5B89"/>
    <w:rsid w:val="001D5C1A"/>
    <w:rsid w:val="001E0BBC"/>
    <w:rsid w:val="001F156B"/>
    <w:rsid w:val="001F264C"/>
    <w:rsid w:val="001F3CAD"/>
    <w:rsid w:val="001F5607"/>
    <w:rsid w:val="001F7DBC"/>
    <w:rsid w:val="002060C2"/>
    <w:rsid w:val="00214446"/>
    <w:rsid w:val="002152C8"/>
    <w:rsid w:val="00220119"/>
    <w:rsid w:val="00221FA5"/>
    <w:rsid w:val="002234D4"/>
    <w:rsid w:val="002356B8"/>
    <w:rsid w:val="00235D3E"/>
    <w:rsid w:val="00236B6A"/>
    <w:rsid w:val="00240F62"/>
    <w:rsid w:val="00244682"/>
    <w:rsid w:val="00245A14"/>
    <w:rsid w:val="00247F56"/>
    <w:rsid w:val="002538F9"/>
    <w:rsid w:val="0025582E"/>
    <w:rsid w:val="00257A3D"/>
    <w:rsid w:val="00260EE8"/>
    <w:rsid w:val="00261E1A"/>
    <w:rsid w:val="00262354"/>
    <w:rsid w:val="002629F2"/>
    <w:rsid w:val="00266576"/>
    <w:rsid w:val="00271D6F"/>
    <w:rsid w:val="00277BC5"/>
    <w:rsid w:val="00281838"/>
    <w:rsid w:val="00282505"/>
    <w:rsid w:val="00282BA3"/>
    <w:rsid w:val="002869FD"/>
    <w:rsid w:val="0029631B"/>
    <w:rsid w:val="002B0E2C"/>
    <w:rsid w:val="002B4ABE"/>
    <w:rsid w:val="002C1697"/>
    <w:rsid w:val="002C1DF0"/>
    <w:rsid w:val="002C7FEA"/>
    <w:rsid w:val="002D0043"/>
    <w:rsid w:val="002D0CCF"/>
    <w:rsid w:val="002D5620"/>
    <w:rsid w:val="002D6B4A"/>
    <w:rsid w:val="002D7394"/>
    <w:rsid w:val="002D760A"/>
    <w:rsid w:val="002E1397"/>
    <w:rsid w:val="002E5A1C"/>
    <w:rsid w:val="002E676B"/>
    <w:rsid w:val="002E749A"/>
    <w:rsid w:val="00307714"/>
    <w:rsid w:val="00312D4A"/>
    <w:rsid w:val="00316BFD"/>
    <w:rsid w:val="003241C5"/>
    <w:rsid w:val="003273C9"/>
    <w:rsid w:val="00332709"/>
    <w:rsid w:val="00340C99"/>
    <w:rsid w:val="00342A20"/>
    <w:rsid w:val="00352379"/>
    <w:rsid w:val="003524C4"/>
    <w:rsid w:val="00364C6F"/>
    <w:rsid w:val="00365E06"/>
    <w:rsid w:val="00366B3E"/>
    <w:rsid w:val="003711A3"/>
    <w:rsid w:val="003742D0"/>
    <w:rsid w:val="00375BED"/>
    <w:rsid w:val="0037602D"/>
    <w:rsid w:val="003801C3"/>
    <w:rsid w:val="00384567"/>
    <w:rsid w:val="0038719E"/>
    <w:rsid w:val="00396DCE"/>
    <w:rsid w:val="003A44C9"/>
    <w:rsid w:val="003B3858"/>
    <w:rsid w:val="003B3929"/>
    <w:rsid w:val="003B63FA"/>
    <w:rsid w:val="003B721E"/>
    <w:rsid w:val="003C351B"/>
    <w:rsid w:val="003C43AE"/>
    <w:rsid w:val="003C5DDE"/>
    <w:rsid w:val="003D12FA"/>
    <w:rsid w:val="003D2F92"/>
    <w:rsid w:val="003E1495"/>
    <w:rsid w:val="003E1878"/>
    <w:rsid w:val="003E4431"/>
    <w:rsid w:val="003E5BE2"/>
    <w:rsid w:val="003E6206"/>
    <w:rsid w:val="003F2669"/>
    <w:rsid w:val="003F4150"/>
    <w:rsid w:val="003F440A"/>
    <w:rsid w:val="003F6544"/>
    <w:rsid w:val="00401049"/>
    <w:rsid w:val="0040120F"/>
    <w:rsid w:val="004073BC"/>
    <w:rsid w:val="00423F42"/>
    <w:rsid w:val="004257DE"/>
    <w:rsid w:val="00426907"/>
    <w:rsid w:val="00427D6E"/>
    <w:rsid w:val="00430D1F"/>
    <w:rsid w:val="00435834"/>
    <w:rsid w:val="00441848"/>
    <w:rsid w:val="004620BE"/>
    <w:rsid w:val="00465942"/>
    <w:rsid w:val="00466F90"/>
    <w:rsid w:val="004676E3"/>
    <w:rsid w:val="00470A18"/>
    <w:rsid w:val="00472D86"/>
    <w:rsid w:val="00484EE1"/>
    <w:rsid w:val="00485C8E"/>
    <w:rsid w:val="00486812"/>
    <w:rsid w:val="00486C73"/>
    <w:rsid w:val="004953DC"/>
    <w:rsid w:val="00496B63"/>
    <w:rsid w:val="004A041C"/>
    <w:rsid w:val="004A574B"/>
    <w:rsid w:val="004B0BFD"/>
    <w:rsid w:val="004B213A"/>
    <w:rsid w:val="004B415F"/>
    <w:rsid w:val="004B58E3"/>
    <w:rsid w:val="004C0FA1"/>
    <w:rsid w:val="004C6E60"/>
    <w:rsid w:val="004E2972"/>
    <w:rsid w:val="004F721A"/>
    <w:rsid w:val="00501214"/>
    <w:rsid w:val="005016EB"/>
    <w:rsid w:val="00502600"/>
    <w:rsid w:val="00502B86"/>
    <w:rsid w:val="005031EA"/>
    <w:rsid w:val="0050512A"/>
    <w:rsid w:val="00510B50"/>
    <w:rsid w:val="00513B08"/>
    <w:rsid w:val="00514864"/>
    <w:rsid w:val="00520CDA"/>
    <w:rsid w:val="00522A18"/>
    <w:rsid w:val="005235B3"/>
    <w:rsid w:val="005358FC"/>
    <w:rsid w:val="00537B4B"/>
    <w:rsid w:val="0054164B"/>
    <w:rsid w:val="0054472D"/>
    <w:rsid w:val="00545A88"/>
    <w:rsid w:val="00551C65"/>
    <w:rsid w:val="00554F30"/>
    <w:rsid w:val="00557EC0"/>
    <w:rsid w:val="00560DB1"/>
    <w:rsid w:val="005612A6"/>
    <w:rsid w:val="0056370C"/>
    <w:rsid w:val="005637DE"/>
    <w:rsid w:val="0056539C"/>
    <w:rsid w:val="00570FA0"/>
    <w:rsid w:val="00573AA0"/>
    <w:rsid w:val="00585913"/>
    <w:rsid w:val="00585F36"/>
    <w:rsid w:val="00591BE1"/>
    <w:rsid w:val="00592ACD"/>
    <w:rsid w:val="005A02E7"/>
    <w:rsid w:val="005A6594"/>
    <w:rsid w:val="005A7282"/>
    <w:rsid w:val="005A7B12"/>
    <w:rsid w:val="005B2C95"/>
    <w:rsid w:val="005C01EA"/>
    <w:rsid w:val="005C47CA"/>
    <w:rsid w:val="005C5BFE"/>
    <w:rsid w:val="005C61A2"/>
    <w:rsid w:val="005C76C5"/>
    <w:rsid w:val="005D552E"/>
    <w:rsid w:val="005E36F4"/>
    <w:rsid w:val="005F36A7"/>
    <w:rsid w:val="005F3983"/>
    <w:rsid w:val="0060104B"/>
    <w:rsid w:val="00615C92"/>
    <w:rsid w:val="00616CC0"/>
    <w:rsid w:val="00621161"/>
    <w:rsid w:val="006211FC"/>
    <w:rsid w:val="006245BB"/>
    <w:rsid w:val="00632D30"/>
    <w:rsid w:val="00640428"/>
    <w:rsid w:val="0064459E"/>
    <w:rsid w:val="00655DED"/>
    <w:rsid w:val="00657A4E"/>
    <w:rsid w:val="00663603"/>
    <w:rsid w:val="0066498F"/>
    <w:rsid w:val="00665FCB"/>
    <w:rsid w:val="00670C4B"/>
    <w:rsid w:val="00671765"/>
    <w:rsid w:val="00672324"/>
    <w:rsid w:val="00675AA3"/>
    <w:rsid w:val="0068076B"/>
    <w:rsid w:val="0068141D"/>
    <w:rsid w:val="0068535A"/>
    <w:rsid w:val="00686127"/>
    <w:rsid w:val="00687DB2"/>
    <w:rsid w:val="006A476A"/>
    <w:rsid w:val="006B0BFD"/>
    <w:rsid w:val="006B0D83"/>
    <w:rsid w:val="006B2125"/>
    <w:rsid w:val="006B6103"/>
    <w:rsid w:val="006B6A2B"/>
    <w:rsid w:val="006C4604"/>
    <w:rsid w:val="006C697E"/>
    <w:rsid w:val="006D10B3"/>
    <w:rsid w:val="006D63F4"/>
    <w:rsid w:val="006E34F1"/>
    <w:rsid w:val="006E523E"/>
    <w:rsid w:val="006E6717"/>
    <w:rsid w:val="006F172F"/>
    <w:rsid w:val="006F4751"/>
    <w:rsid w:val="006F482D"/>
    <w:rsid w:val="006F6049"/>
    <w:rsid w:val="006F7EF9"/>
    <w:rsid w:val="0070323D"/>
    <w:rsid w:val="00704184"/>
    <w:rsid w:val="00705965"/>
    <w:rsid w:val="00724FB6"/>
    <w:rsid w:val="00725726"/>
    <w:rsid w:val="00725D78"/>
    <w:rsid w:val="00727016"/>
    <w:rsid w:val="007452D1"/>
    <w:rsid w:val="00746FF3"/>
    <w:rsid w:val="00754307"/>
    <w:rsid w:val="00756F16"/>
    <w:rsid w:val="00763F5E"/>
    <w:rsid w:val="00764703"/>
    <w:rsid w:val="00777AC1"/>
    <w:rsid w:val="00781C91"/>
    <w:rsid w:val="00786C00"/>
    <w:rsid w:val="00786CBA"/>
    <w:rsid w:val="007A1F49"/>
    <w:rsid w:val="007A741D"/>
    <w:rsid w:val="007B2F89"/>
    <w:rsid w:val="007C2744"/>
    <w:rsid w:val="007C58EB"/>
    <w:rsid w:val="007C738A"/>
    <w:rsid w:val="007C74C6"/>
    <w:rsid w:val="007D1371"/>
    <w:rsid w:val="007D444B"/>
    <w:rsid w:val="007E1EF4"/>
    <w:rsid w:val="007E53E2"/>
    <w:rsid w:val="007F5056"/>
    <w:rsid w:val="007F6848"/>
    <w:rsid w:val="008039B6"/>
    <w:rsid w:val="008044ED"/>
    <w:rsid w:val="0080458B"/>
    <w:rsid w:val="00804D62"/>
    <w:rsid w:val="00807464"/>
    <w:rsid w:val="00811974"/>
    <w:rsid w:val="00813A18"/>
    <w:rsid w:val="00813CBB"/>
    <w:rsid w:val="00814514"/>
    <w:rsid w:val="00820436"/>
    <w:rsid w:val="00823A12"/>
    <w:rsid w:val="00827E33"/>
    <w:rsid w:val="00831FD5"/>
    <w:rsid w:val="00833953"/>
    <w:rsid w:val="00836D1C"/>
    <w:rsid w:val="00840AE8"/>
    <w:rsid w:val="00841F2B"/>
    <w:rsid w:val="008456CD"/>
    <w:rsid w:val="008461C5"/>
    <w:rsid w:val="00855AA5"/>
    <w:rsid w:val="0085687E"/>
    <w:rsid w:val="00861074"/>
    <w:rsid w:val="00866E4E"/>
    <w:rsid w:val="00867612"/>
    <w:rsid w:val="00871A7C"/>
    <w:rsid w:val="00874C06"/>
    <w:rsid w:val="00875354"/>
    <w:rsid w:val="00885058"/>
    <w:rsid w:val="0088711C"/>
    <w:rsid w:val="00893A74"/>
    <w:rsid w:val="00894493"/>
    <w:rsid w:val="00894C72"/>
    <w:rsid w:val="00895845"/>
    <w:rsid w:val="008A16FE"/>
    <w:rsid w:val="008A1E8F"/>
    <w:rsid w:val="008B0F8B"/>
    <w:rsid w:val="008B1DBB"/>
    <w:rsid w:val="008B2656"/>
    <w:rsid w:val="008B6655"/>
    <w:rsid w:val="008B79B9"/>
    <w:rsid w:val="008B7EC3"/>
    <w:rsid w:val="008C2AB7"/>
    <w:rsid w:val="008C2AC5"/>
    <w:rsid w:val="008C6035"/>
    <w:rsid w:val="008D52CB"/>
    <w:rsid w:val="008D7726"/>
    <w:rsid w:val="008E0966"/>
    <w:rsid w:val="008E47B6"/>
    <w:rsid w:val="008F452F"/>
    <w:rsid w:val="008F4BCA"/>
    <w:rsid w:val="008F51FD"/>
    <w:rsid w:val="00903476"/>
    <w:rsid w:val="00904D37"/>
    <w:rsid w:val="009358BD"/>
    <w:rsid w:val="00937336"/>
    <w:rsid w:val="00940E14"/>
    <w:rsid w:val="009414BC"/>
    <w:rsid w:val="00942F05"/>
    <w:rsid w:val="00954CE2"/>
    <w:rsid w:val="00963E6E"/>
    <w:rsid w:val="00964713"/>
    <w:rsid w:val="00966D8B"/>
    <w:rsid w:val="0096705B"/>
    <w:rsid w:val="00971661"/>
    <w:rsid w:val="00977AEB"/>
    <w:rsid w:val="00981E98"/>
    <w:rsid w:val="00985378"/>
    <w:rsid w:val="00991308"/>
    <w:rsid w:val="00991B9E"/>
    <w:rsid w:val="00995402"/>
    <w:rsid w:val="00996390"/>
    <w:rsid w:val="00997BDD"/>
    <w:rsid w:val="009A100D"/>
    <w:rsid w:val="009B114E"/>
    <w:rsid w:val="009B2E74"/>
    <w:rsid w:val="009B4575"/>
    <w:rsid w:val="009D0832"/>
    <w:rsid w:val="009D17D6"/>
    <w:rsid w:val="009D1919"/>
    <w:rsid w:val="009D2724"/>
    <w:rsid w:val="009D44E1"/>
    <w:rsid w:val="009D457D"/>
    <w:rsid w:val="009D5FDC"/>
    <w:rsid w:val="009E3A50"/>
    <w:rsid w:val="009E4035"/>
    <w:rsid w:val="009F0CD8"/>
    <w:rsid w:val="009F3A77"/>
    <w:rsid w:val="009F5517"/>
    <w:rsid w:val="009F5985"/>
    <w:rsid w:val="009F6F24"/>
    <w:rsid w:val="009F6F55"/>
    <w:rsid w:val="00A0213F"/>
    <w:rsid w:val="00A03483"/>
    <w:rsid w:val="00A0426C"/>
    <w:rsid w:val="00A1017B"/>
    <w:rsid w:val="00A16DEE"/>
    <w:rsid w:val="00A206EF"/>
    <w:rsid w:val="00A236E3"/>
    <w:rsid w:val="00A25159"/>
    <w:rsid w:val="00A26A7E"/>
    <w:rsid w:val="00A40242"/>
    <w:rsid w:val="00A40A7A"/>
    <w:rsid w:val="00A412A5"/>
    <w:rsid w:val="00A4681B"/>
    <w:rsid w:val="00A474A1"/>
    <w:rsid w:val="00A47514"/>
    <w:rsid w:val="00A5560E"/>
    <w:rsid w:val="00A570C1"/>
    <w:rsid w:val="00A57770"/>
    <w:rsid w:val="00A63125"/>
    <w:rsid w:val="00A71F73"/>
    <w:rsid w:val="00A75ACE"/>
    <w:rsid w:val="00A778FA"/>
    <w:rsid w:val="00A80B9A"/>
    <w:rsid w:val="00A90594"/>
    <w:rsid w:val="00A91AEB"/>
    <w:rsid w:val="00AA1BCD"/>
    <w:rsid w:val="00AA54C0"/>
    <w:rsid w:val="00AA5A32"/>
    <w:rsid w:val="00AC1B27"/>
    <w:rsid w:val="00AC5F66"/>
    <w:rsid w:val="00AD00C6"/>
    <w:rsid w:val="00AD531F"/>
    <w:rsid w:val="00AD65B2"/>
    <w:rsid w:val="00AE18BD"/>
    <w:rsid w:val="00AE2359"/>
    <w:rsid w:val="00AE24BB"/>
    <w:rsid w:val="00AE70AB"/>
    <w:rsid w:val="00AE737E"/>
    <w:rsid w:val="00AF2DBC"/>
    <w:rsid w:val="00AF3969"/>
    <w:rsid w:val="00B03E26"/>
    <w:rsid w:val="00B102B2"/>
    <w:rsid w:val="00B1192E"/>
    <w:rsid w:val="00B16BCD"/>
    <w:rsid w:val="00B21B49"/>
    <w:rsid w:val="00B30059"/>
    <w:rsid w:val="00B36193"/>
    <w:rsid w:val="00B42A62"/>
    <w:rsid w:val="00B4565F"/>
    <w:rsid w:val="00B47206"/>
    <w:rsid w:val="00B544C9"/>
    <w:rsid w:val="00B54B00"/>
    <w:rsid w:val="00B6016F"/>
    <w:rsid w:val="00B63A5E"/>
    <w:rsid w:val="00B63B16"/>
    <w:rsid w:val="00B65C91"/>
    <w:rsid w:val="00B6720D"/>
    <w:rsid w:val="00B679AD"/>
    <w:rsid w:val="00B72B12"/>
    <w:rsid w:val="00B7327E"/>
    <w:rsid w:val="00B7434A"/>
    <w:rsid w:val="00B7434C"/>
    <w:rsid w:val="00B74378"/>
    <w:rsid w:val="00B8234C"/>
    <w:rsid w:val="00B83C5D"/>
    <w:rsid w:val="00B91692"/>
    <w:rsid w:val="00B93817"/>
    <w:rsid w:val="00B96CA1"/>
    <w:rsid w:val="00B97236"/>
    <w:rsid w:val="00BA49A5"/>
    <w:rsid w:val="00BB1AC0"/>
    <w:rsid w:val="00BB3DCF"/>
    <w:rsid w:val="00BB61FC"/>
    <w:rsid w:val="00BC3555"/>
    <w:rsid w:val="00BC49CB"/>
    <w:rsid w:val="00BC52C2"/>
    <w:rsid w:val="00BC7432"/>
    <w:rsid w:val="00BD1632"/>
    <w:rsid w:val="00BE029F"/>
    <w:rsid w:val="00BE275B"/>
    <w:rsid w:val="00BE33E4"/>
    <w:rsid w:val="00BF2CA2"/>
    <w:rsid w:val="00BF2F30"/>
    <w:rsid w:val="00BF2F4B"/>
    <w:rsid w:val="00BF329C"/>
    <w:rsid w:val="00BF3545"/>
    <w:rsid w:val="00BF717C"/>
    <w:rsid w:val="00C001B6"/>
    <w:rsid w:val="00C007C6"/>
    <w:rsid w:val="00C053FD"/>
    <w:rsid w:val="00C05B02"/>
    <w:rsid w:val="00C14A8B"/>
    <w:rsid w:val="00C16DA3"/>
    <w:rsid w:val="00C2218E"/>
    <w:rsid w:val="00C22DA6"/>
    <w:rsid w:val="00C507F7"/>
    <w:rsid w:val="00C52381"/>
    <w:rsid w:val="00C54045"/>
    <w:rsid w:val="00C55EEA"/>
    <w:rsid w:val="00C56426"/>
    <w:rsid w:val="00C57144"/>
    <w:rsid w:val="00C63FEA"/>
    <w:rsid w:val="00C64737"/>
    <w:rsid w:val="00C64E4C"/>
    <w:rsid w:val="00C801DD"/>
    <w:rsid w:val="00C878EA"/>
    <w:rsid w:val="00C87CD4"/>
    <w:rsid w:val="00C87F06"/>
    <w:rsid w:val="00C931ED"/>
    <w:rsid w:val="00C9623E"/>
    <w:rsid w:val="00CA3A20"/>
    <w:rsid w:val="00CB0EC8"/>
    <w:rsid w:val="00CC517F"/>
    <w:rsid w:val="00CC6407"/>
    <w:rsid w:val="00CC6F46"/>
    <w:rsid w:val="00CD58D2"/>
    <w:rsid w:val="00CE3C19"/>
    <w:rsid w:val="00CE3E77"/>
    <w:rsid w:val="00CF035A"/>
    <w:rsid w:val="00CF1F65"/>
    <w:rsid w:val="00CF2BD3"/>
    <w:rsid w:val="00CF5DAA"/>
    <w:rsid w:val="00CF6CFA"/>
    <w:rsid w:val="00D00E78"/>
    <w:rsid w:val="00D02809"/>
    <w:rsid w:val="00D15A75"/>
    <w:rsid w:val="00D22A4D"/>
    <w:rsid w:val="00D22B3B"/>
    <w:rsid w:val="00D2344C"/>
    <w:rsid w:val="00D235AE"/>
    <w:rsid w:val="00D36E71"/>
    <w:rsid w:val="00D411DA"/>
    <w:rsid w:val="00D45C18"/>
    <w:rsid w:val="00D50E2F"/>
    <w:rsid w:val="00D51BF0"/>
    <w:rsid w:val="00D522C0"/>
    <w:rsid w:val="00D63E4E"/>
    <w:rsid w:val="00D64BDE"/>
    <w:rsid w:val="00D75FAA"/>
    <w:rsid w:val="00D76BE9"/>
    <w:rsid w:val="00D90ECE"/>
    <w:rsid w:val="00DA587B"/>
    <w:rsid w:val="00DA7261"/>
    <w:rsid w:val="00DB1492"/>
    <w:rsid w:val="00DB277A"/>
    <w:rsid w:val="00DB40B9"/>
    <w:rsid w:val="00DB5DC7"/>
    <w:rsid w:val="00DC0641"/>
    <w:rsid w:val="00DC183B"/>
    <w:rsid w:val="00DC23DB"/>
    <w:rsid w:val="00DC6AFB"/>
    <w:rsid w:val="00DD37BD"/>
    <w:rsid w:val="00DD702F"/>
    <w:rsid w:val="00DE3490"/>
    <w:rsid w:val="00DE46A5"/>
    <w:rsid w:val="00DE499F"/>
    <w:rsid w:val="00DE5669"/>
    <w:rsid w:val="00DE5DBD"/>
    <w:rsid w:val="00DF0512"/>
    <w:rsid w:val="00DF3298"/>
    <w:rsid w:val="00DF35BB"/>
    <w:rsid w:val="00DF3C79"/>
    <w:rsid w:val="00E025B2"/>
    <w:rsid w:val="00E032D3"/>
    <w:rsid w:val="00E0735C"/>
    <w:rsid w:val="00E14375"/>
    <w:rsid w:val="00E20E25"/>
    <w:rsid w:val="00E238A4"/>
    <w:rsid w:val="00E26FD5"/>
    <w:rsid w:val="00E27B3C"/>
    <w:rsid w:val="00E3008C"/>
    <w:rsid w:val="00E371BD"/>
    <w:rsid w:val="00E4125B"/>
    <w:rsid w:val="00E413A0"/>
    <w:rsid w:val="00E46D0E"/>
    <w:rsid w:val="00E51D58"/>
    <w:rsid w:val="00E54550"/>
    <w:rsid w:val="00E54ED7"/>
    <w:rsid w:val="00E57643"/>
    <w:rsid w:val="00E57E78"/>
    <w:rsid w:val="00E62A6A"/>
    <w:rsid w:val="00E73174"/>
    <w:rsid w:val="00E73C10"/>
    <w:rsid w:val="00E7567A"/>
    <w:rsid w:val="00E757C4"/>
    <w:rsid w:val="00E76977"/>
    <w:rsid w:val="00E81243"/>
    <w:rsid w:val="00E82F7C"/>
    <w:rsid w:val="00E84661"/>
    <w:rsid w:val="00E8562E"/>
    <w:rsid w:val="00E903AA"/>
    <w:rsid w:val="00E9153A"/>
    <w:rsid w:val="00E92EF0"/>
    <w:rsid w:val="00EA0AA0"/>
    <w:rsid w:val="00EA6A85"/>
    <w:rsid w:val="00EB1A7E"/>
    <w:rsid w:val="00EB1CEB"/>
    <w:rsid w:val="00EC343F"/>
    <w:rsid w:val="00EC663E"/>
    <w:rsid w:val="00ED470B"/>
    <w:rsid w:val="00ED47A9"/>
    <w:rsid w:val="00ED6BA4"/>
    <w:rsid w:val="00EE4010"/>
    <w:rsid w:val="00EE6C0C"/>
    <w:rsid w:val="00EF0576"/>
    <w:rsid w:val="00EF10F2"/>
    <w:rsid w:val="00EF294D"/>
    <w:rsid w:val="00EF42CC"/>
    <w:rsid w:val="00F00407"/>
    <w:rsid w:val="00F01442"/>
    <w:rsid w:val="00F06441"/>
    <w:rsid w:val="00F06DCD"/>
    <w:rsid w:val="00F116DD"/>
    <w:rsid w:val="00F11F56"/>
    <w:rsid w:val="00F131FA"/>
    <w:rsid w:val="00F20B93"/>
    <w:rsid w:val="00F20D33"/>
    <w:rsid w:val="00F22B56"/>
    <w:rsid w:val="00F27897"/>
    <w:rsid w:val="00F31755"/>
    <w:rsid w:val="00F346FB"/>
    <w:rsid w:val="00F353AE"/>
    <w:rsid w:val="00F36113"/>
    <w:rsid w:val="00F37CD8"/>
    <w:rsid w:val="00F4063C"/>
    <w:rsid w:val="00F40A96"/>
    <w:rsid w:val="00F424CA"/>
    <w:rsid w:val="00F478C6"/>
    <w:rsid w:val="00F60C9F"/>
    <w:rsid w:val="00F625A4"/>
    <w:rsid w:val="00F67C03"/>
    <w:rsid w:val="00F76BD9"/>
    <w:rsid w:val="00F77DEA"/>
    <w:rsid w:val="00F77E76"/>
    <w:rsid w:val="00F815A5"/>
    <w:rsid w:val="00F825A4"/>
    <w:rsid w:val="00F853E0"/>
    <w:rsid w:val="00F8591C"/>
    <w:rsid w:val="00F91F40"/>
    <w:rsid w:val="00F94A22"/>
    <w:rsid w:val="00F9769A"/>
    <w:rsid w:val="00F97DB0"/>
    <w:rsid w:val="00FA2B1C"/>
    <w:rsid w:val="00FA37E7"/>
    <w:rsid w:val="00FB0D34"/>
    <w:rsid w:val="00FB4178"/>
    <w:rsid w:val="00FC2F6B"/>
    <w:rsid w:val="00FC3E53"/>
    <w:rsid w:val="00FD061E"/>
    <w:rsid w:val="00FD2770"/>
    <w:rsid w:val="00FD3178"/>
    <w:rsid w:val="00FD5816"/>
    <w:rsid w:val="00FE0AEB"/>
    <w:rsid w:val="00FE238B"/>
    <w:rsid w:val="00FE2394"/>
    <w:rsid w:val="00FE3C6C"/>
    <w:rsid w:val="00FE44DE"/>
    <w:rsid w:val="00FE51A9"/>
    <w:rsid w:val="00FE6A5A"/>
    <w:rsid w:val="00FF11DF"/>
    <w:rsid w:val="00FF14D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F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48BE"/>
    <w:pPr>
      <w:ind w:left="720"/>
      <w:contextualSpacing/>
    </w:pPr>
  </w:style>
  <w:style w:type="paragraph" w:styleId="a5">
    <w:name w:val="header"/>
    <w:basedOn w:val="a"/>
    <w:link w:val="a6"/>
    <w:uiPriority w:val="99"/>
    <w:rsid w:val="004A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A041C"/>
    <w:rPr>
      <w:rFonts w:cs="Times New Roman"/>
    </w:rPr>
  </w:style>
  <w:style w:type="paragraph" w:styleId="a7">
    <w:name w:val="footer"/>
    <w:basedOn w:val="a"/>
    <w:link w:val="a8"/>
    <w:uiPriority w:val="99"/>
    <w:rsid w:val="004A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A041C"/>
    <w:rPr>
      <w:rFonts w:cs="Times New Roman"/>
    </w:rPr>
  </w:style>
  <w:style w:type="character" w:styleId="a9">
    <w:name w:val="Placeholder Text"/>
    <w:basedOn w:val="a0"/>
    <w:uiPriority w:val="99"/>
    <w:semiHidden/>
    <w:rsid w:val="005E36F4"/>
    <w:rPr>
      <w:rFonts w:cs="Times New Roman"/>
      <w:color w:val="808080"/>
    </w:rPr>
  </w:style>
  <w:style w:type="paragraph" w:styleId="aa">
    <w:name w:val="footnote text"/>
    <w:basedOn w:val="a"/>
    <w:link w:val="ab"/>
    <w:uiPriority w:val="99"/>
    <w:semiHidden/>
    <w:rsid w:val="00A40A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A40A7A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A40A7A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94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40E1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2B4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D5B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D5B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D5B89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5B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5B8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F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48BE"/>
    <w:pPr>
      <w:ind w:left="720"/>
      <w:contextualSpacing/>
    </w:pPr>
  </w:style>
  <w:style w:type="paragraph" w:styleId="a5">
    <w:name w:val="header"/>
    <w:basedOn w:val="a"/>
    <w:link w:val="a6"/>
    <w:uiPriority w:val="99"/>
    <w:rsid w:val="004A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A041C"/>
    <w:rPr>
      <w:rFonts w:cs="Times New Roman"/>
    </w:rPr>
  </w:style>
  <w:style w:type="paragraph" w:styleId="a7">
    <w:name w:val="footer"/>
    <w:basedOn w:val="a"/>
    <w:link w:val="a8"/>
    <w:uiPriority w:val="99"/>
    <w:rsid w:val="004A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A041C"/>
    <w:rPr>
      <w:rFonts w:cs="Times New Roman"/>
    </w:rPr>
  </w:style>
  <w:style w:type="character" w:styleId="a9">
    <w:name w:val="Placeholder Text"/>
    <w:basedOn w:val="a0"/>
    <w:uiPriority w:val="99"/>
    <w:semiHidden/>
    <w:rsid w:val="005E36F4"/>
    <w:rPr>
      <w:rFonts w:cs="Times New Roman"/>
      <w:color w:val="808080"/>
    </w:rPr>
  </w:style>
  <w:style w:type="paragraph" w:styleId="aa">
    <w:name w:val="footnote text"/>
    <w:basedOn w:val="a"/>
    <w:link w:val="ab"/>
    <w:uiPriority w:val="99"/>
    <w:semiHidden/>
    <w:rsid w:val="00A40A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A40A7A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A40A7A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94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40E1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2B4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D5B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D5B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D5B89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5B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5B8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213A-5D70-41DA-A18A-8E58FA30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10953</Words>
  <Characters>62437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73244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Nady</dc:creator>
  <cp:lastModifiedBy>student</cp:lastModifiedBy>
  <cp:revision>2</cp:revision>
  <cp:lastPrinted>2021-04-06T12:15:00Z</cp:lastPrinted>
  <dcterms:created xsi:type="dcterms:W3CDTF">2021-12-10T10:26:00Z</dcterms:created>
  <dcterms:modified xsi:type="dcterms:W3CDTF">2021-12-10T10:26:00Z</dcterms:modified>
</cp:coreProperties>
</file>