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pacing w:val="40"/>
          <w:sz w:val="28"/>
          <w:szCs w:val="28"/>
        </w:rPr>
      </w:pPr>
      <w:r w:rsidRPr="00D31436">
        <w:rPr>
          <w:b/>
          <w:spacing w:val="40"/>
          <w:sz w:val="28"/>
          <w:szCs w:val="28"/>
        </w:rPr>
        <w:t>СОСТАВ</w:t>
      </w:r>
    </w:p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31436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D31436">
        <w:rPr>
          <w:b/>
          <w:sz w:val="28"/>
          <w:szCs w:val="28"/>
        </w:rPr>
        <w:t xml:space="preserve"> </w:t>
      </w:r>
    </w:p>
    <w:p w:rsidR="00BA110F" w:rsidRDefault="00BA110F" w:rsidP="003F3A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38.02.02 Страховое дело (по отраслям)</w:t>
      </w:r>
    </w:p>
    <w:p w:rsidR="00790E21" w:rsidRDefault="00790E21" w:rsidP="003F3AA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BA110F" w:rsidRPr="00604907" w:rsidTr="00365FDE">
        <w:tc>
          <w:tcPr>
            <w:tcW w:w="2694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Председатель ГЭК</w:t>
            </w:r>
          </w:p>
        </w:tc>
        <w:tc>
          <w:tcPr>
            <w:tcW w:w="567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604907" w:rsidRDefault="00BA110F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Дрокин,  заместитель начальника                                                    Департамента партнёрских продаж                                                        ООО Русское Страховое Общество «ЕВРОИНС» (по согласованию)</w:t>
            </w:r>
          </w:p>
        </w:tc>
      </w:tr>
      <w:tr w:rsidR="00BA110F" w:rsidRPr="00604907" w:rsidTr="00365FDE">
        <w:trPr>
          <w:trHeight w:val="827"/>
        </w:trPr>
        <w:tc>
          <w:tcPr>
            <w:tcW w:w="2694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Заместитель председателя ГЭК</w:t>
            </w:r>
          </w:p>
        </w:tc>
        <w:tc>
          <w:tcPr>
            <w:tcW w:w="567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375528" w:rsidRDefault="00BA110F" w:rsidP="00365FDE">
            <w:pPr>
              <w:jc w:val="both"/>
              <w:rPr>
                <w:sz w:val="28"/>
                <w:szCs w:val="28"/>
              </w:rPr>
            </w:pPr>
            <w:r w:rsidRPr="00375528">
              <w:rPr>
                <w:sz w:val="28"/>
                <w:szCs w:val="28"/>
              </w:rPr>
              <w:t xml:space="preserve">В.В. </w:t>
            </w:r>
            <w:proofErr w:type="spellStart"/>
            <w:r w:rsidRPr="00375528">
              <w:rPr>
                <w:sz w:val="28"/>
                <w:szCs w:val="28"/>
              </w:rPr>
              <w:t>Гребеник</w:t>
            </w:r>
            <w:proofErr w:type="spellEnd"/>
            <w:r w:rsidRPr="00375528">
              <w:rPr>
                <w:sz w:val="28"/>
                <w:szCs w:val="28"/>
              </w:rPr>
              <w:t>, доцент кафедры «Таможенное право и организация таможенного дела» Юридического института, д.э.н.</w:t>
            </w:r>
            <w:r>
              <w:rPr>
                <w:sz w:val="28"/>
                <w:szCs w:val="28"/>
              </w:rPr>
              <w:t>, доцент</w:t>
            </w:r>
          </w:p>
        </w:tc>
      </w:tr>
      <w:tr w:rsidR="00BA110F" w:rsidRPr="00604907" w:rsidTr="00365FDE">
        <w:tc>
          <w:tcPr>
            <w:tcW w:w="2694" w:type="dxa"/>
            <w:vMerge w:val="restart"/>
            <w:shd w:val="clear" w:color="auto" w:fill="auto"/>
          </w:tcPr>
          <w:p w:rsidR="00BA110F" w:rsidRPr="00604907" w:rsidRDefault="00BA110F" w:rsidP="00365FDE">
            <w:pPr>
              <w:spacing w:before="80"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 xml:space="preserve">Члены ГЭК </w:t>
            </w:r>
          </w:p>
        </w:tc>
        <w:tc>
          <w:tcPr>
            <w:tcW w:w="567" w:type="dxa"/>
            <w:shd w:val="clear" w:color="auto" w:fill="auto"/>
          </w:tcPr>
          <w:p w:rsidR="00BA110F" w:rsidRPr="00604907" w:rsidRDefault="00BA110F" w:rsidP="00365FDE">
            <w:pPr>
              <w:tabs>
                <w:tab w:val="left" w:pos="851"/>
                <w:tab w:val="left" w:pos="993"/>
                <w:tab w:val="left" w:pos="1276"/>
              </w:tabs>
              <w:spacing w:before="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604907" w:rsidRDefault="00BA110F" w:rsidP="00365FDE">
            <w:pPr>
              <w:jc w:val="both"/>
              <w:rPr>
                <w:sz w:val="28"/>
                <w:szCs w:val="28"/>
              </w:rPr>
            </w:pPr>
            <w:r w:rsidRPr="00746F2F">
              <w:rPr>
                <w:sz w:val="28"/>
                <w:szCs w:val="28"/>
              </w:rPr>
              <w:t>А.В. Власов, доцент кафедры «Таможенное право и организация таможенного дела»  Юридического института, к.э.н.</w:t>
            </w:r>
            <w:r>
              <w:rPr>
                <w:sz w:val="28"/>
                <w:szCs w:val="28"/>
              </w:rPr>
              <w:t>, доцент</w:t>
            </w:r>
          </w:p>
        </w:tc>
      </w:tr>
      <w:tr w:rsidR="00BA110F" w:rsidRPr="00604907" w:rsidTr="00365FDE">
        <w:tc>
          <w:tcPr>
            <w:tcW w:w="2694" w:type="dxa"/>
            <w:vMerge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A110F" w:rsidRPr="00604907" w:rsidRDefault="00BA110F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746F2F" w:rsidRDefault="00BA110F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Захарова, преподаватель высшей квалификационной категории Правового колледжа Юридического института</w:t>
            </w:r>
          </w:p>
        </w:tc>
      </w:tr>
      <w:tr w:rsidR="00BA110F" w:rsidRPr="00604907" w:rsidTr="00365FDE">
        <w:tc>
          <w:tcPr>
            <w:tcW w:w="2694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A110F" w:rsidRPr="00604907" w:rsidRDefault="00BA110F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E024E1" w:rsidRDefault="00BA110F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24E1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Булыгин</w:t>
            </w:r>
            <w:r w:rsidRPr="00E024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агентской групп</w:t>
            </w:r>
            <w:proofErr w:type="gramStart"/>
            <w:r>
              <w:rPr>
                <w:sz w:val="28"/>
                <w:szCs w:val="28"/>
              </w:rPr>
              <w:t>ы ООО</w:t>
            </w:r>
            <w:proofErr w:type="gramEnd"/>
            <w:r>
              <w:rPr>
                <w:sz w:val="28"/>
                <w:szCs w:val="28"/>
              </w:rPr>
              <w:t xml:space="preserve"> «Капитал </w:t>
            </w:r>
            <w:proofErr w:type="spellStart"/>
            <w:r>
              <w:rPr>
                <w:sz w:val="28"/>
                <w:szCs w:val="28"/>
              </w:rPr>
              <w:t>Лайф</w:t>
            </w:r>
            <w:proofErr w:type="spellEnd"/>
            <w:r>
              <w:rPr>
                <w:sz w:val="28"/>
                <w:szCs w:val="28"/>
              </w:rPr>
              <w:t xml:space="preserve"> Страхование Жизни»,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преподаватель Правового колледжа Юридического института</w:t>
            </w:r>
          </w:p>
        </w:tc>
      </w:tr>
      <w:tr w:rsidR="00BA110F" w:rsidRPr="00604907" w:rsidTr="00365FDE">
        <w:tc>
          <w:tcPr>
            <w:tcW w:w="2694" w:type="dxa"/>
            <w:shd w:val="clear" w:color="auto" w:fill="auto"/>
          </w:tcPr>
          <w:p w:rsidR="00BA110F" w:rsidRPr="00375528" w:rsidRDefault="00BA110F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:rsidR="00BA110F" w:rsidRPr="00AB08CA" w:rsidRDefault="00BA110F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BA110F" w:rsidRPr="0031326A" w:rsidRDefault="00BA110F" w:rsidP="00365FDE">
            <w:pPr>
              <w:jc w:val="both"/>
              <w:rPr>
                <w:sz w:val="28"/>
                <w:szCs w:val="28"/>
              </w:rPr>
            </w:pPr>
            <w:r w:rsidRPr="0031326A">
              <w:rPr>
                <w:sz w:val="28"/>
                <w:szCs w:val="28"/>
              </w:rPr>
              <w:t>А.А. Подгаецкая, преподаватель первой квалификационной категории Правового колледжа Юридического института</w:t>
            </w:r>
          </w:p>
        </w:tc>
      </w:tr>
    </w:tbl>
    <w:p w:rsidR="00BA110F" w:rsidRDefault="00BA110F" w:rsidP="00BA110F">
      <w:pPr>
        <w:spacing w:before="60" w:after="60" w:line="276" w:lineRule="auto"/>
        <w:ind w:firstLine="567"/>
        <w:rPr>
          <w:sz w:val="26"/>
          <w:szCs w:val="26"/>
        </w:rPr>
      </w:pPr>
    </w:p>
    <w:p w:rsidR="00E46E49" w:rsidRPr="00604907" w:rsidRDefault="00E46E49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E46E49" w:rsidRPr="006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5"/>
    <w:rsid w:val="0006118B"/>
    <w:rsid w:val="003E4AC4"/>
    <w:rsid w:val="003F3AAB"/>
    <w:rsid w:val="00790E21"/>
    <w:rsid w:val="00BA110F"/>
    <w:rsid w:val="00CF6EB5"/>
    <w:rsid w:val="00DD29F5"/>
    <w:rsid w:val="00E05761"/>
    <w:rsid w:val="00E46E49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2024-05-08T07:25:00Z</dcterms:created>
  <dcterms:modified xsi:type="dcterms:W3CDTF">2024-05-08T07:34:00Z</dcterms:modified>
</cp:coreProperties>
</file>