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5" w:rsidRPr="00831E8E" w:rsidRDefault="006C4835" w:rsidP="006C4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31E8E">
        <w:rPr>
          <w:rFonts w:ascii="Times New Roman" w:hAnsi="Times New Roman"/>
          <w:b/>
          <w:sz w:val="24"/>
          <w:szCs w:val="24"/>
        </w:rPr>
        <w:t>РЕБОВАНИЯ К РЕЗУЛЬТАТАМ ОСВОЕНИЯ ПРОГРАММЫ ПОДГОТОВКИ</w:t>
      </w:r>
    </w:p>
    <w:p w:rsidR="006C4835" w:rsidRDefault="006C4835" w:rsidP="006C4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31E8E">
        <w:rPr>
          <w:rFonts w:ascii="Times New Roman" w:hAnsi="Times New Roman"/>
          <w:b/>
          <w:sz w:val="24"/>
          <w:szCs w:val="24"/>
        </w:rPr>
        <w:t>СПЕЦИАЛИСТОВ СРЕДНЕГО ЗВЕНА</w:t>
      </w:r>
    </w:p>
    <w:p w:rsidR="00831E8E" w:rsidRPr="00A82165" w:rsidRDefault="00831E8E" w:rsidP="006C4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C4835" w:rsidRPr="00831E8E" w:rsidRDefault="006C4835" w:rsidP="006C4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31E8E">
        <w:rPr>
          <w:rFonts w:ascii="Times New Roman" w:hAnsi="Times New Roman"/>
          <w:b/>
          <w:sz w:val="24"/>
          <w:szCs w:val="24"/>
        </w:rPr>
        <w:t>Специалист по судебному администрированию должен обладать общими компетенциями,</w:t>
      </w:r>
      <w:r w:rsidRPr="00831E8E">
        <w:rPr>
          <w:rFonts w:ascii="Times New Roman" w:hAnsi="Times New Roman"/>
          <w:b/>
          <w:sz w:val="24"/>
          <w:szCs w:val="24"/>
        </w:rPr>
        <w:t xml:space="preserve"> </w:t>
      </w:r>
      <w:r w:rsidRPr="00831E8E">
        <w:rPr>
          <w:rFonts w:ascii="Times New Roman" w:hAnsi="Times New Roman"/>
          <w:b/>
          <w:sz w:val="24"/>
          <w:szCs w:val="24"/>
        </w:rPr>
        <w:t>включающими в себя способность:</w:t>
      </w:r>
    </w:p>
    <w:p w:rsidR="006C4835" w:rsidRPr="00A82165" w:rsidRDefault="006C4835" w:rsidP="00306B9F">
      <w:pPr>
        <w:pStyle w:val="a3"/>
        <w:rPr>
          <w:sz w:val="24"/>
          <w:szCs w:val="24"/>
        </w:rPr>
      </w:pP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 w:rsidR="00A82165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устойчивый интерес.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</w:t>
      </w:r>
      <w:r w:rsidR="00A82165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профессиональных задач, оценивать их эффективность и качество.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4. Осуществлять поиск и использование информации, необходимой для </w:t>
      </w:r>
      <w:proofErr w:type="gramStart"/>
      <w:r w:rsidRPr="00A82165">
        <w:rPr>
          <w:sz w:val="24"/>
          <w:szCs w:val="24"/>
        </w:rPr>
        <w:t>эффективного</w:t>
      </w:r>
      <w:proofErr w:type="gramEnd"/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5. Использовать информационно-коммуникационные технологии </w:t>
      </w:r>
      <w:proofErr w:type="gramStart"/>
      <w:r w:rsidRPr="00A82165">
        <w:rPr>
          <w:sz w:val="24"/>
          <w:szCs w:val="24"/>
        </w:rPr>
        <w:t>в</w:t>
      </w:r>
      <w:proofErr w:type="gramEnd"/>
      <w:r w:rsidRPr="00A82165">
        <w:rPr>
          <w:sz w:val="24"/>
          <w:szCs w:val="24"/>
        </w:rPr>
        <w:t xml:space="preserve"> профессиональной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деятельности.</w:t>
      </w:r>
    </w:p>
    <w:p w:rsidR="00142069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6. Самостоятельно определять задачи профессионального и личностного развития, заниматься</w:t>
      </w:r>
      <w:r w:rsidR="00A82165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самообразованием, осознанно планировать повышение квалификации.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7. Ориентироваться в условиях постоянного обновления технологий в профессиональной</w:t>
      </w:r>
      <w:r w:rsidR="00A82165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деятельности.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8. Организовывать рабочее место с соблюдением требований охраны труда, производственной</w:t>
      </w:r>
      <w:r w:rsidR="00A82165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санитарии, инфекционной и противопожарной безопасности.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9. Проявлять нетерпимость к коррупционному поведению.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proofErr w:type="gramStart"/>
      <w:r w:rsidRPr="00A82165">
        <w:rPr>
          <w:sz w:val="24"/>
          <w:szCs w:val="24"/>
        </w:rPr>
        <w:t>ОК</w:t>
      </w:r>
      <w:proofErr w:type="gramEnd"/>
      <w:r w:rsidRPr="00A82165">
        <w:rPr>
          <w:sz w:val="24"/>
          <w:szCs w:val="24"/>
        </w:rPr>
        <w:t xml:space="preserve"> 10. Организовывать свою жизнь в соответствии с социально значимыми представлениями о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здоровом образе жизни, поддерживать должный уровень физической подготовленности, необходимый для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социальной и профессиональной деятельности.</w:t>
      </w:r>
    </w:p>
    <w:p w:rsidR="006C4835" w:rsidRPr="00A82165" w:rsidRDefault="006C4835" w:rsidP="00831E8E">
      <w:pPr>
        <w:pStyle w:val="a3"/>
        <w:jc w:val="both"/>
        <w:rPr>
          <w:b/>
          <w:sz w:val="24"/>
          <w:szCs w:val="24"/>
        </w:rPr>
      </w:pPr>
      <w:r w:rsidRPr="00A82165">
        <w:rPr>
          <w:sz w:val="24"/>
          <w:szCs w:val="24"/>
        </w:rPr>
        <w:t xml:space="preserve">      </w:t>
      </w:r>
    </w:p>
    <w:p w:rsidR="00306B9F" w:rsidRPr="00831E8E" w:rsidRDefault="00306B9F" w:rsidP="00831E8E">
      <w:pPr>
        <w:pStyle w:val="a3"/>
        <w:jc w:val="center"/>
        <w:rPr>
          <w:b/>
          <w:sz w:val="24"/>
          <w:szCs w:val="24"/>
        </w:rPr>
      </w:pPr>
      <w:r w:rsidRPr="00831E8E">
        <w:rPr>
          <w:b/>
          <w:sz w:val="24"/>
          <w:szCs w:val="24"/>
        </w:rPr>
        <w:t>Специалист по судебному администрированию (базовой подготовки) должен обладать</w:t>
      </w:r>
      <w:r w:rsidR="006C4835" w:rsidRPr="00831E8E">
        <w:rPr>
          <w:b/>
          <w:sz w:val="24"/>
          <w:szCs w:val="24"/>
        </w:rPr>
        <w:t xml:space="preserve"> </w:t>
      </w:r>
      <w:r w:rsidRPr="00831E8E">
        <w:rPr>
          <w:b/>
          <w:sz w:val="24"/>
          <w:szCs w:val="24"/>
        </w:rPr>
        <w:t>профессиональными компетенциями, соответствующими видам деятельности:</w:t>
      </w:r>
    </w:p>
    <w:p w:rsidR="006C4835" w:rsidRPr="00A82165" w:rsidRDefault="006C4835" w:rsidP="00831E8E">
      <w:pPr>
        <w:pStyle w:val="a3"/>
        <w:jc w:val="both"/>
        <w:rPr>
          <w:sz w:val="24"/>
          <w:szCs w:val="24"/>
        </w:rPr>
      </w:pPr>
    </w:p>
    <w:p w:rsidR="00306B9F" w:rsidRPr="00831E8E" w:rsidRDefault="00306B9F" w:rsidP="00831E8E">
      <w:pPr>
        <w:pStyle w:val="a3"/>
        <w:jc w:val="both"/>
        <w:rPr>
          <w:b/>
          <w:sz w:val="24"/>
          <w:szCs w:val="24"/>
        </w:rPr>
      </w:pPr>
      <w:r w:rsidRPr="00831E8E">
        <w:rPr>
          <w:b/>
          <w:sz w:val="24"/>
          <w:szCs w:val="24"/>
        </w:rPr>
        <w:t>Организационно-техническое обеспечение работы судов.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1.1. Осуществлять работу с заявлениями, жалобами и иными обращениями граждан и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организаций, вести прием посетителей в суде.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1.2. Поддерживать в актуальном состоянии базы нормативных правовых актов и судебной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практики.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1.3. Обеспечивать работу оргтехники и компьютерной техники, компьютерных сетей и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программного обеспечения судов, сайтов судов в информационно-телекоммуникационной сети "Интернет"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(далее - сеть Интернет).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1.4. Обеспечивать работу архива суда.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1.5. Осуществлять ведение судебной статистики на бумажных носителях и в электронном виде.</w:t>
      </w:r>
    </w:p>
    <w:p w:rsidR="00831E8E" w:rsidRDefault="00831E8E" w:rsidP="00831E8E">
      <w:pPr>
        <w:pStyle w:val="a3"/>
        <w:jc w:val="both"/>
        <w:rPr>
          <w:sz w:val="24"/>
          <w:szCs w:val="24"/>
        </w:rPr>
      </w:pPr>
    </w:p>
    <w:p w:rsidR="00306B9F" w:rsidRPr="00831E8E" w:rsidRDefault="00306B9F" w:rsidP="00831E8E">
      <w:pPr>
        <w:pStyle w:val="a3"/>
        <w:jc w:val="both"/>
        <w:rPr>
          <w:b/>
          <w:sz w:val="24"/>
          <w:szCs w:val="24"/>
        </w:rPr>
      </w:pPr>
      <w:r w:rsidRPr="00831E8E">
        <w:rPr>
          <w:b/>
          <w:sz w:val="24"/>
          <w:szCs w:val="24"/>
        </w:rPr>
        <w:t>Организация и обеспечение судебного делопроизводства.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2.1. Осуществлять прием, регистрацию, учет и хранение судебных дел, вещественных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доказательств и документов.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2.2. Осуществлять оформление дел, назначенных к судебному разбирательству.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2.3. Осуществлять извещение лиц, участвующих в судебном разбирательстве, производить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рассылку и вручение судебных документов и извещений.</w:t>
      </w:r>
    </w:p>
    <w:p w:rsidR="00306B9F" w:rsidRPr="00A82165" w:rsidRDefault="00306B9F" w:rsidP="00831E8E">
      <w:pPr>
        <w:pStyle w:val="a3"/>
        <w:jc w:val="both"/>
        <w:rPr>
          <w:sz w:val="24"/>
          <w:szCs w:val="24"/>
        </w:rPr>
      </w:pPr>
      <w:r w:rsidRPr="00A82165">
        <w:rPr>
          <w:sz w:val="24"/>
          <w:szCs w:val="24"/>
        </w:rPr>
        <w:t>ПК 2.4. Осуществлять регистрацию, учет и техническое оформление исполнительных документов по</w:t>
      </w:r>
      <w:r w:rsidR="00831E8E">
        <w:rPr>
          <w:sz w:val="24"/>
          <w:szCs w:val="24"/>
        </w:rPr>
        <w:t xml:space="preserve"> </w:t>
      </w:r>
      <w:r w:rsidRPr="00A82165">
        <w:rPr>
          <w:sz w:val="24"/>
          <w:szCs w:val="24"/>
        </w:rPr>
        <w:t>судебным делам.</w:t>
      </w:r>
    </w:p>
    <w:p w:rsidR="00831E8E" w:rsidRDefault="00831E8E" w:rsidP="00831E8E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83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9F"/>
    <w:rsid w:val="00142069"/>
    <w:rsid w:val="00306B9F"/>
    <w:rsid w:val="006C4835"/>
    <w:rsid w:val="00831E8E"/>
    <w:rsid w:val="008F08BD"/>
    <w:rsid w:val="00A82165"/>
    <w:rsid w:val="00D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3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3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E189-9D57-422F-9238-B376E469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2024-05-13T11:09:00Z</dcterms:created>
  <dcterms:modified xsi:type="dcterms:W3CDTF">2024-05-13T11:36:00Z</dcterms:modified>
</cp:coreProperties>
</file>