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3" w:rsidRDefault="00E66DD2" w:rsidP="00E66DD2">
      <w:pPr>
        <w:spacing w:after="200" w:line="276" w:lineRule="auto"/>
        <w:jc w:val="center"/>
        <w:rPr>
          <w:b/>
          <w:szCs w:val="24"/>
        </w:rPr>
      </w:pPr>
      <w:r w:rsidRPr="00E36B1B">
        <w:rPr>
          <w:b/>
          <w:szCs w:val="24"/>
        </w:rPr>
        <w:t xml:space="preserve">Вопросы для </w:t>
      </w:r>
      <w:r w:rsidR="004A0B73">
        <w:rPr>
          <w:b/>
          <w:szCs w:val="24"/>
        </w:rPr>
        <w:t xml:space="preserve">квалификационного </w:t>
      </w:r>
      <w:r w:rsidRPr="00E36B1B">
        <w:rPr>
          <w:b/>
          <w:szCs w:val="24"/>
        </w:rPr>
        <w:t xml:space="preserve">экзамена </w:t>
      </w:r>
    </w:p>
    <w:p w:rsidR="00E66DD2" w:rsidRPr="00E36B1B" w:rsidRDefault="004A0B73" w:rsidP="00E66DD2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</w:t>
      </w:r>
      <w:r w:rsidR="00E66DD2" w:rsidRPr="00E36B1B">
        <w:rPr>
          <w:b/>
          <w:szCs w:val="24"/>
        </w:rPr>
        <w:t>МДК 02</w:t>
      </w:r>
      <w:r>
        <w:rPr>
          <w:b/>
          <w:szCs w:val="24"/>
        </w:rPr>
        <w:t>.</w:t>
      </w:r>
      <w:r w:rsidR="00E66DD2" w:rsidRPr="00E36B1B">
        <w:rPr>
          <w:b/>
          <w:szCs w:val="24"/>
        </w:rPr>
        <w:t>02</w:t>
      </w:r>
      <w:r>
        <w:rPr>
          <w:b/>
          <w:szCs w:val="24"/>
        </w:rPr>
        <w:t xml:space="preserve"> </w:t>
      </w:r>
      <w:r w:rsidRPr="004A0B73">
        <w:rPr>
          <w:b/>
          <w:szCs w:val="24"/>
        </w:rPr>
        <w:t xml:space="preserve">Планирование и организация продаж в страховании 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</w:t>
      </w:r>
      <w:r w:rsidRPr="00E36B1B">
        <w:rPr>
          <w:sz w:val="28"/>
          <w:szCs w:val="28"/>
        </w:rPr>
        <w:t>.</w:t>
      </w:r>
      <w:r w:rsidRPr="00E36B1B">
        <w:rPr>
          <w:szCs w:val="24"/>
        </w:rPr>
        <w:t>Необходимость проведения анализа в страховой деятельности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2.Пользователи информации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3.Основные показатели страхового рынка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4.Понятие, состав и структура информационных потоков в страховой деятельности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5.Финансовый менеджмент в страховании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6.Состав доходов страховщика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7.Состав расходов страховщика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8.Страховые риски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9.Планирование продаж. Принципы планирования продаж страховых продуктов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10.Денежные потоки страховщика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11.Ценовая политика страховщика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12.Управление продажами в страховой деятельности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13.Факторы, влияющие на продажи страховщика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14.Виды и особенности каналов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15.Формы продаж страховых полисов. Процедура продаж страховых продуктов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16.Осуществление стратегического планирования продаж в страховании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17.Осуществление оперативного планирования продаж в страховании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18.Бюджет продаж страховщика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19.Виды и методы анализа продаж в страховой деятельности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20.Горизонтальный, факторный, трендовый, сравнительный анализ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21.Экспресс-анализ страхового рынка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22.Определение средних  величин  продаж:  страховая  сумма,  количество  договор страхования,  страх</w:t>
      </w:r>
      <w:bookmarkStart w:id="0" w:name="_GoBack"/>
      <w:bookmarkEnd w:id="0"/>
      <w:r w:rsidRPr="00E36B1B">
        <w:rPr>
          <w:szCs w:val="24"/>
        </w:rPr>
        <w:t>овая  премия  на  один  договор,  взнос  на  один  договор,  нагрузка страхового агента, численность страховых агентов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23.Анализ себестоимости продаж страховых продуктов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24.Страховой  портфель: структура  страхового  портфеля.  Однородность  страхового портфеля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lastRenderedPageBreak/>
        <w:t>25.Соотношение доходов и рисков страхового портфеля. Формирование рационального страхового портфеля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26.Анализ эффективности планирования продаж в страховой деятельности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27.Коэффициентный анализ эффективности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28.Основные показатели эффективности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29.Анализ рентабельности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30.Анализ планирования продаж. составление и расчет план-факта продаж. Контроль исполнения плановой сметы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31.Коэффициенты ликвидности и финансовой устойчивости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32.Анализ эффективности центральных и региональных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33. Качественные показатели эффективности каналов продаж</w:t>
      </w:r>
    </w:p>
    <w:p w:rsidR="00E66DD2" w:rsidRPr="00E36B1B" w:rsidRDefault="00E66DD2" w:rsidP="00E66DD2">
      <w:pPr>
        <w:spacing w:after="200" w:line="276" w:lineRule="auto"/>
        <w:rPr>
          <w:szCs w:val="24"/>
        </w:rPr>
      </w:pPr>
      <w:r w:rsidRPr="00E36B1B">
        <w:rPr>
          <w:szCs w:val="24"/>
        </w:rPr>
        <w:t>34.Влияние продаж на финансовое состояние страховой компании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35. Принципы стратегического учета, его содержание и формы.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36. Стратегический контроль в страховой компании.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37. Порядок организации стратегического контроля как важнейший элемент стратегического управленческого учета.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38. Стратегические ключевые показатели деятельности страховой компании.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39. Охарактеризовать меры, стимулирующие исполнение плана продаж.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40. Организационная структура розничных продаж страховой компании.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41. Видовая организационная структура розничных продаж страховой компании.</w:t>
      </w:r>
    </w:p>
    <w:p w:rsidR="00E66DD2" w:rsidRPr="00E36B1B" w:rsidRDefault="00E66DD2" w:rsidP="00E66DD2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42. Канальная организационная структура розничных продаж страховой компании.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43. Продуктовая организационная структура розничных продаж страховой компании.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44. Смешанная организационная структура розничных продаж страховой компании.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45. Модели систем продаж страховой компании.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46. Сильные и слабые стороной централизованной и децентрализованной моделей системы продаж.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47. Модели центральных и региональных продаж.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48. Классификация технологий продаж в розничном страховании.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49. Технология продаж в розничном страховании: по продукту.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50. Технология продаж в розничном страховании: по уровню автоматизации.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51. Технология продаж в розничном страховании: по отношению к договору страхования.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52. Технология продаж в розничном страховании: по каналам продаж.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lastRenderedPageBreak/>
        <w:t>53. Каналы розничных продаж в страховой компании.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 xml:space="preserve">54. Показатели, характеризующие результаты работы системы продаж страховщика. 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55. Число пунктов продаж, характеризующие результаты работы системы продаж страховщика.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56. Обслуживание покупателей страховых продуктов, характеризующие результаты работы системы продаж страховщика.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57. Охарактеризовать показатель средний платеж на один договор страхования.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58. Охарактеризовать показатель убыточности страховых операций.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59. Охарактеризовать показатель конкурентоспособность тарифов.</w:t>
      </w:r>
    </w:p>
    <w:p w:rsidR="00E66DD2" w:rsidRPr="00E36B1B" w:rsidRDefault="00E66DD2" w:rsidP="00E66DD2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60. Факторы выбора каналов продаж для страховой компании, прямые и посреднические каналы продаж.</w:t>
      </w:r>
    </w:p>
    <w:p w:rsidR="00791D45" w:rsidRDefault="00791D45"/>
    <w:sectPr w:rsidR="0079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2"/>
    <w:rsid w:val="004A0B73"/>
    <w:rsid w:val="00791D45"/>
    <w:rsid w:val="00E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2018-03-23T08:29:00Z</dcterms:created>
  <dcterms:modified xsi:type="dcterms:W3CDTF">2018-03-23T08:30:00Z</dcterms:modified>
</cp:coreProperties>
</file>