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7" w:rsidRDefault="00DF7D57" w:rsidP="00D83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квалификационному экзамену</w:t>
      </w:r>
      <w:r w:rsidR="00D8399E">
        <w:rPr>
          <w:rFonts w:ascii="Times New Roman" w:hAnsi="Times New Roman" w:cs="Times New Roman"/>
          <w:b/>
        </w:rPr>
        <w:t xml:space="preserve"> </w:t>
      </w:r>
    </w:p>
    <w:p w:rsidR="00D8399E" w:rsidRDefault="00D8399E" w:rsidP="00D83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МДК 04.02 </w:t>
      </w:r>
      <w:r w:rsidRPr="00D8399E">
        <w:rPr>
          <w:rFonts w:ascii="Times New Roman" w:hAnsi="Times New Roman" w:cs="Times New Roman"/>
          <w:b/>
        </w:rPr>
        <w:t>Типология объектов недвижимости</w:t>
      </w:r>
    </w:p>
    <w:p w:rsidR="00F925C6" w:rsidRPr="007C2D42" w:rsidRDefault="00DF2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7C2D42">
        <w:rPr>
          <w:rFonts w:ascii="Times New Roman" w:hAnsi="Times New Roman" w:cs="Times New Roman"/>
        </w:rPr>
        <w:t>Классификация жилых объектов недвижимости</w:t>
      </w:r>
      <w:r w:rsidR="00F925C6" w:rsidRPr="007C2D42">
        <w:rPr>
          <w:rFonts w:ascii="Times New Roman" w:hAnsi="Times New Roman" w:cs="Times New Roman"/>
        </w:rPr>
        <w:t xml:space="preserve"> и особенности их использования</w:t>
      </w:r>
    </w:p>
    <w:p w:rsidR="00F925C6" w:rsidRPr="00BF545D" w:rsidRDefault="00DF2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Классификация коммерческих объектов недвижимости и особенности их использования</w:t>
      </w:r>
    </w:p>
    <w:p w:rsidR="00F925C6" w:rsidRPr="00BF545D" w:rsidRDefault="00DF2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Классификация промышленных объектов недвижимости</w:t>
      </w:r>
      <w:r w:rsidR="00F925C6" w:rsidRPr="00BF545D">
        <w:rPr>
          <w:rFonts w:ascii="Times New Roman" w:hAnsi="Times New Roman" w:cs="Times New Roman"/>
        </w:rPr>
        <w:t xml:space="preserve"> и особенности их использования</w:t>
      </w:r>
    </w:p>
    <w:p w:rsidR="00F925C6" w:rsidRPr="00BF545D" w:rsidRDefault="00DF2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Классификация гражданских объектов недвижимости, их в</w:t>
      </w:r>
      <w:r w:rsidR="00F925C6" w:rsidRPr="00BF545D">
        <w:rPr>
          <w:rFonts w:ascii="Times New Roman" w:hAnsi="Times New Roman" w:cs="Times New Roman"/>
        </w:rPr>
        <w:t>иды и особенности использования</w:t>
      </w:r>
    </w:p>
    <w:p w:rsidR="00B6544A" w:rsidRPr="00BF545D" w:rsidRDefault="00DF2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Классификация земельных участков и </w:t>
      </w:r>
      <w:r w:rsidR="00D8651B" w:rsidRPr="00BF545D">
        <w:rPr>
          <w:rFonts w:ascii="Times New Roman" w:hAnsi="Times New Roman" w:cs="Times New Roman"/>
        </w:rPr>
        <w:t>виды разрешенного использования</w:t>
      </w:r>
      <w:r w:rsidR="00B6544A" w:rsidRPr="00BF545D">
        <w:rPr>
          <w:rFonts w:ascii="Times New Roman" w:hAnsi="Times New Roman" w:cs="Times New Roman"/>
        </w:rPr>
        <w:t xml:space="preserve"> </w:t>
      </w:r>
    </w:p>
    <w:p w:rsidR="00B94A7A" w:rsidRPr="00BF545D" w:rsidRDefault="00B6544A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Особенности архитектурной типологии высотных зданий.</w:t>
      </w:r>
      <w:r w:rsidR="00984514" w:rsidRPr="00BF545D">
        <w:rPr>
          <w:rFonts w:ascii="Times New Roman" w:hAnsi="Times New Roman" w:cs="Times New Roman"/>
        </w:rPr>
        <w:t xml:space="preserve"> С</w:t>
      </w:r>
      <w:r w:rsidRPr="00BF545D">
        <w:rPr>
          <w:rFonts w:ascii="Times New Roman" w:hAnsi="Times New Roman" w:cs="Times New Roman"/>
        </w:rPr>
        <w:t>пециализированные и многофункциональные высотные здания</w:t>
      </w:r>
    </w:p>
    <w:p w:rsidR="00B94A7A" w:rsidRPr="00BF545D" w:rsidRDefault="00623BF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Понятия объектов недвижимости. Виды зданий, строений </w:t>
      </w:r>
      <w:r w:rsidR="00D8651B" w:rsidRPr="00BF545D">
        <w:rPr>
          <w:rFonts w:ascii="Times New Roman" w:hAnsi="Times New Roman" w:cs="Times New Roman"/>
        </w:rPr>
        <w:t>и сооружений</w:t>
      </w:r>
    </w:p>
    <w:p w:rsidR="00B94A7A" w:rsidRPr="00BF545D" w:rsidRDefault="00623BF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Понятие и содержание жизненн</w:t>
      </w:r>
      <w:r w:rsidR="00D8651B" w:rsidRPr="00BF545D">
        <w:rPr>
          <w:rFonts w:ascii="Times New Roman" w:hAnsi="Times New Roman" w:cs="Times New Roman"/>
        </w:rPr>
        <w:t>ого цикла объектов недвижимости</w:t>
      </w:r>
    </w:p>
    <w:p w:rsidR="00ED5B47" w:rsidRPr="00BF545D" w:rsidRDefault="00ED5B4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Здания и сооружения транспорта. Виды и типологические признаки</w:t>
      </w:r>
    </w:p>
    <w:p w:rsidR="00CD0BA1" w:rsidRPr="00BF545D" w:rsidRDefault="00CD0BA1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Типологические характеристики малоэтажной пригородной застройки</w:t>
      </w:r>
    </w:p>
    <w:p w:rsidR="00D73052" w:rsidRPr="00BF545D" w:rsidRDefault="00D730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Земли сельскохозяйственного назначения</w:t>
      </w:r>
    </w:p>
    <w:p w:rsidR="00D73052" w:rsidRPr="00BF545D" w:rsidRDefault="00D730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Земли городов и населенных пунктов</w:t>
      </w:r>
    </w:p>
    <w:p w:rsidR="00D73052" w:rsidRPr="00BF545D" w:rsidRDefault="00D730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Земли промышленности, транспорта, связи, телевидения, информатики и космического обеспечения, энергетики, обороны и иного назначения</w:t>
      </w:r>
    </w:p>
    <w:p w:rsidR="00D73052" w:rsidRPr="00BF545D" w:rsidRDefault="00D730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 Земли лесного фонда </w:t>
      </w:r>
    </w:p>
    <w:p w:rsidR="00ED5B47" w:rsidRPr="00BF545D" w:rsidRDefault="00D730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 Земли водного фонда</w:t>
      </w:r>
    </w:p>
    <w:p w:rsidR="004B10B2" w:rsidRDefault="004B10B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Особенности архитектурной типологии высотных зданий</w:t>
      </w:r>
    </w:p>
    <w:p w:rsidR="00F40302" w:rsidRPr="00F40302" w:rsidRDefault="00F40302" w:rsidP="00D8399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F40302">
        <w:rPr>
          <w:rFonts w:ascii="Times New Roman" w:hAnsi="Times New Roman" w:cs="Times New Roman"/>
        </w:rPr>
        <w:t>Типология и классификация инженерных сооружений</w:t>
      </w:r>
    </w:p>
    <w:p w:rsidR="004B10B2" w:rsidRPr="00BF545D" w:rsidRDefault="004B10B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Конструктивные элементы промышленного здания</w:t>
      </w:r>
    </w:p>
    <w:p w:rsidR="00770182" w:rsidRPr="00BF545D" w:rsidRDefault="0077018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Требования, предъявляемые к монолитным зданиям</w:t>
      </w:r>
    </w:p>
    <w:p w:rsidR="00B94A7A" w:rsidRPr="00BF545D" w:rsidRDefault="00A0695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Торговые и складские объекты недвижимости</w:t>
      </w:r>
    </w:p>
    <w:p w:rsidR="00B94A7A" w:rsidRPr="00BF545D" w:rsidRDefault="007D2B3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Классификация и функц</w:t>
      </w:r>
      <w:r w:rsidR="00D8651B" w:rsidRPr="00BF545D">
        <w:rPr>
          <w:rFonts w:ascii="Times New Roman" w:hAnsi="Times New Roman" w:cs="Times New Roman"/>
        </w:rPr>
        <w:t>иональное назначение сооружений</w:t>
      </w:r>
    </w:p>
    <w:p w:rsidR="00B94A7A" w:rsidRPr="00BF545D" w:rsidRDefault="007D2B3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Эксплуатационны</w:t>
      </w:r>
      <w:r w:rsidR="00D8651B" w:rsidRPr="00BF545D">
        <w:rPr>
          <w:rFonts w:ascii="Times New Roman" w:hAnsi="Times New Roman" w:cs="Times New Roman"/>
        </w:rPr>
        <w:t>е качества зданий и сооружений</w:t>
      </w:r>
    </w:p>
    <w:p w:rsidR="00B94A7A" w:rsidRPr="00BF545D" w:rsidRDefault="007D2B37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Физические и экономические харак</w:t>
      </w:r>
      <w:r w:rsidR="00B94A7A" w:rsidRPr="00BF545D">
        <w:rPr>
          <w:rFonts w:ascii="Times New Roman" w:hAnsi="Times New Roman" w:cs="Times New Roman"/>
        </w:rPr>
        <w:t>теристики недвижимого имущества</w:t>
      </w:r>
    </w:p>
    <w:p w:rsidR="00643F54" w:rsidRPr="00BF545D" w:rsidRDefault="00643F54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Конструктивные схемы КПД (крупного панельного домостроения)</w:t>
      </w:r>
    </w:p>
    <w:p w:rsidR="00B94A7A" w:rsidRPr="00BF545D" w:rsidRDefault="001C5F0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Классификация </w:t>
      </w:r>
      <w:r w:rsidR="007A1B99" w:rsidRPr="00BF545D">
        <w:rPr>
          <w:rFonts w:ascii="Times New Roman" w:hAnsi="Times New Roman" w:cs="Times New Roman"/>
        </w:rPr>
        <w:t>жилых объектов недвижимости</w:t>
      </w:r>
      <w:r w:rsidRPr="00BF545D">
        <w:rPr>
          <w:rFonts w:ascii="Times New Roman" w:hAnsi="Times New Roman" w:cs="Times New Roman"/>
        </w:rPr>
        <w:t xml:space="preserve"> в зависимости от материала наружных стен</w:t>
      </w:r>
    </w:p>
    <w:p w:rsidR="00B94A7A" w:rsidRPr="00BF545D" w:rsidRDefault="00DD536A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Классификация офисных помещений</w:t>
      </w:r>
    </w:p>
    <w:p w:rsidR="00B94A7A" w:rsidRPr="00BF545D" w:rsidRDefault="00643F54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Система</w:t>
      </w:r>
      <w:r w:rsidR="00AE01EE" w:rsidRPr="00BF545D">
        <w:rPr>
          <w:rFonts w:ascii="Times New Roman" w:hAnsi="Times New Roman" w:cs="Times New Roman"/>
        </w:rPr>
        <w:t xml:space="preserve"> классификации гостиниц</w:t>
      </w:r>
    </w:p>
    <w:p w:rsidR="00B94A7A" w:rsidRPr="00BF545D" w:rsidRDefault="001857DE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Произ</w:t>
      </w:r>
      <w:r w:rsidR="00D8651B" w:rsidRPr="00BF545D">
        <w:rPr>
          <w:rFonts w:ascii="Times New Roman" w:hAnsi="Times New Roman" w:cs="Times New Roman"/>
        </w:rPr>
        <w:t>водственные здания и сооружения</w:t>
      </w:r>
    </w:p>
    <w:p w:rsidR="00B94A7A" w:rsidRPr="00BF545D" w:rsidRDefault="001857DE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Эне</w:t>
      </w:r>
      <w:r w:rsidR="00D8651B" w:rsidRPr="00BF545D">
        <w:rPr>
          <w:rFonts w:ascii="Times New Roman" w:hAnsi="Times New Roman" w:cs="Times New Roman"/>
        </w:rPr>
        <w:t>ргетические здания и сооружения</w:t>
      </w:r>
    </w:p>
    <w:p w:rsidR="00B94A7A" w:rsidRPr="00BF545D" w:rsidRDefault="001857DE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Здания транспортно-складского хозяйства</w:t>
      </w:r>
    </w:p>
    <w:p w:rsidR="00B94A7A" w:rsidRPr="00BF545D" w:rsidRDefault="00BF5EE4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Виды сельскохозяйственных зданий и сооружений</w:t>
      </w:r>
    </w:p>
    <w:p w:rsidR="00B94A7A" w:rsidRPr="00BF545D" w:rsidRDefault="00C32D33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Стадии жизненного цикла объекта недвижимости</w:t>
      </w:r>
    </w:p>
    <w:p w:rsidR="00B94A7A" w:rsidRPr="00BF545D" w:rsidRDefault="00640D52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Основные виды показателей качества зданий, сооружений и их элементов</w:t>
      </w:r>
    </w:p>
    <w:p w:rsidR="00B94A7A" w:rsidRPr="00BF545D" w:rsidRDefault="00D76F1E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Порядок проведения технической инвентаризации объектов недвижимости</w:t>
      </w:r>
    </w:p>
    <w:p w:rsidR="00B94A7A" w:rsidRPr="00BF545D" w:rsidRDefault="003A2DE5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Определение технического состояния и физического износа</w:t>
      </w:r>
    </w:p>
    <w:p w:rsidR="00B94A7A" w:rsidRPr="00BF545D" w:rsidRDefault="00D467CF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Индивидуальный жилой дом.</w:t>
      </w:r>
      <w:r w:rsidR="00D8651B" w:rsidRPr="00BF545D">
        <w:rPr>
          <w:rFonts w:ascii="Times New Roman" w:hAnsi="Times New Roman" w:cs="Times New Roman"/>
        </w:rPr>
        <w:tab/>
        <w:t>Блокированные дома</w:t>
      </w:r>
    </w:p>
    <w:p w:rsidR="00B94A7A" w:rsidRPr="00BF545D" w:rsidRDefault="00B838CE" w:rsidP="00D8399E">
      <w:pPr>
        <w:pStyle w:val="a3"/>
        <w:numPr>
          <w:ilvl w:val="0"/>
          <w:numId w:val="4"/>
        </w:numPr>
        <w:tabs>
          <w:tab w:val="num" w:pos="502"/>
        </w:tabs>
        <w:ind w:left="426"/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</w:rPr>
        <w:t>Строительно-техническая экспертиза объектов недвижимости</w:t>
      </w:r>
    </w:p>
    <w:p w:rsidR="00947B86" w:rsidRPr="00BF545D" w:rsidRDefault="00BC36E4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Ценообразование в строительстве. Система сметных нормативов в строительстве</w:t>
      </w:r>
      <w:r w:rsidR="00947B86" w:rsidRPr="00BF545D">
        <w:rPr>
          <w:rFonts w:ascii="Times New Roman" w:hAnsi="Times New Roman" w:cs="Times New Roman"/>
        </w:rPr>
        <w:t xml:space="preserve"> </w:t>
      </w:r>
    </w:p>
    <w:p w:rsidR="00DE706D" w:rsidRPr="00BF545D" w:rsidRDefault="00DE706D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Типология обособленных водных  объектов и участков недр</w:t>
      </w:r>
    </w:p>
    <w:p w:rsidR="00121CF1" w:rsidRPr="00BF545D" w:rsidRDefault="00121CF1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Классификация транспортных сооружений</w:t>
      </w:r>
    </w:p>
    <w:p w:rsidR="00121CF1" w:rsidRPr="00BF545D" w:rsidRDefault="00121CF1" w:rsidP="00D8399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 xml:space="preserve"> Классификация водных объектов в зависимости от физико-географических, гидрорежимных и других признаков</w:t>
      </w:r>
    </w:p>
    <w:p w:rsidR="00936585" w:rsidRPr="00BF545D" w:rsidRDefault="00936585" w:rsidP="00F740BD">
      <w:pPr>
        <w:pStyle w:val="a3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936585" w:rsidRPr="00BF545D" w:rsidSect="00D839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0E"/>
    <w:multiLevelType w:val="hybridMultilevel"/>
    <w:tmpl w:val="F5CEA8E4"/>
    <w:lvl w:ilvl="0" w:tplc="EB48C03A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F4615"/>
    <w:multiLevelType w:val="hybridMultilevel"/>
    <w:tmpl w:val="D0608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0C513F"/>
    <w:multiLevelType w:val="hybridMultilevel"/>
    <w:tmpl w:val="54BC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92A55"/>
    <w:multiLevelType w:val="hybridMultilevel"/>
    <w:tmpl w:val="F3F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6B47"/>
    <w:multiLevelType w:val="hybridMultilevel"/>
    <w:tmpl w:val="9E70D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3"/>
    <w:rsid w:val="00062AD0"/>
    <w:rsid w:val="00121CF1"/>
    <w:rsid w:val="001715C5"/>
    <w:rsid w:val="001857DE"/>
    <w:rsid w:val="001862AE"/>
    <w:rsid w:val="0019049C"/>
    <w:rsid w:val="001C5F02"/>
    <w:rsid w:val="00205320"/>
    <w:rsid w:val="002735B3"/>
    <w:rsid w:val="0033362C"/>
    <w:rsid w:val="00335917"/>
    <w:rsid w:val="003A2DE5"/>
    <w:rsid w:val="003F42A3"/>
    <w:rsid w:val="004B10B2"/>
    <w:rsid w:val="00545602"/>
    <w:rsid w:val="00623BF7"/>
    <w:rsid w:val="00640D52"/>
    <w:rsid w:val="00643F54"/>
    <w:rsid w:val="006B5615"/>
    <w:rsid w:val="00710C12"/>
    <w:rsid w:val="00740093"/>
    <w:rsid w:val="00770182"/>
    <w:rsid w:val="007A1B99"/>
    <w:rsid w:val="007C2D42"/>
    <w:rsid w:val="007D2B37"/>
    <w:rsid w:val="0084681C"/>
    <w:rsid w:val="00936585"/>
    <w:rsid w:val="009376B7"/>
    <w:rsid w:val="00947B86"/>
    <w:rsid w:val="00976566"/>
    <w:rsid w:val="00984514"/>
    <w:rsid w:val="00A06957"/>
    <w:rsid w:val="00AE01EE"/>
    <w:rsid w:val="00B6544A"/>
    <w:rsid w:val="00B7072D"/>
    <w:rsid w:val="00B826EC"/>
    <w:rsid w:val="00B838CE"/>
    <w:rsid w:val="00B94A7A"/>
    <w:rsid w:val="00BC36E4"/>
    <w:rsid w:val="00BF545D"/>
    <w:rsid w:val="00BF5EE4"/>
    <w:rsid w:val="00C32D33"/>
    <w:rsid w:val="00C950F3"/>
    <w:rsid w:val="00CD0BA1"/>
    <w:rsid w:val="00D467CF"/>
    <w:rsid w:val="00D73052"/>
    <w:rsid w:val="00D76F1E"/>
    <w:rsid w:val="00D8399E"/>
    <w:rsid w:val="00D8651B"/>
    <w:rsid w:val="00DB313D"/>
    <w:rsid w:val="00DD536A"/>
    <w:rsid w:val="00DE706D"/>
    <w:rsid w:val="00DF2D52"/>
    <w:rsid w:val="00DF7D57"/>
    <w:rsid w:val="00EC3CDE"/>
    <w:rsid w:val="00ED5B47"/>
    <w:rsid w:val="00ED70D8"/>
    <w:rsid w:val="00F40302"/>
    <w:rsid w:val="00F740BD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2092</Characters>
  <Application>Microsoft Office Word</Application>
  <DocSecurity>0</DocSecurity>
  <Lines>17</Lines>
  <Paragraphs>4</Paragraphs>
  <ScaleCrop>false</ScaleCrop>
  <Company>*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УЭКАРМ</dc:creator>
  <cp:keywords/>
  <dc:description/>
  <cp:lastModifiedBy>Пользователь</cp:lastModifiedBy>
  <cp:revision>70</cp:revision>
  <dcterms:created xsi:type="dcterms:W3CDTF">2018-03-15T19:28:00Z</dcterms:created>
  <dcterms:modified xsi:type="dcterms:W3CDTF">2018-03-21T07:00:00Z</dcterms:modified>
</cp:coreProperties>
</file>