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49" w:rsidRPr="00F44149" w:rsidRDefault="00F44149" w:rsidP="00F44149">
      <w:pPr>
        <w:pStyle w:val="a3"/>
        <w:tabs>
          <w:tab w:val="left" w:pos="426"/>
        </w:tabs>
        <w:ind w:left="11"/>
        <w:rPr>
          <w:rFonts w:ascii="Times New Roman" w:hAnsi="Times New Roman" w:cs="Times New Roman"/>
          <w:sz w:val="24"/>
          <w:szCs w:val="24"/>
        </w:rPr>
      </w:pPr>
    </w:p>
    <w:p w:rsidR="00F44149" w:rsidRPr="00BE0B37" w:rsidRDefault="00F44149" w:rsidP="00F44149">
      <w:pPr>
        <w:pStyle w:val="a3"/>
        <w:tabs>
          <w:tab w:val="left" w:pos="426"/>
        </w:tabs>
        <w:ind w:left="11"/>
        <w:jc w:val="center"/>
        <w:rPr>
          <w:rFonts w:ascii="Times New Roman" w:hAnsi="Times New Roman" w:cs="Times New Roman"/>
          <w:b/>
          <w:sz w:val="24"/>
          <w:szCs w:val="24"/>
        </w:rPr>
      </w:pPr>
      <w:r w:rsidRPr="00BE0B37">
        <w:rPr>
          <w:rFonts w:ascii="Times New Roman" w:hAnsi="Times New Roman" w:cs="Times New Roman"/>
          <w:b/>
          <w:sz w:val="24"/>
          <w:szCs w:val="24"/>
        </w:rPr>
        <w:t>ЗАДАНИЯ ДЛЯ ПРЕДДИПЛОМНОЙ ПРАКТИКИ</w:t>
      </w:r>
    </w:p>
    <w:p w:rsidR="00F44149" w:rsidRPr="00F44149" w:rsidRDefault="00F44149" w:rsidP="00F44149">
      <w:pPr>
        <w:pStyle w:val="a3"/>
        <w:tabs>
          <w:tab w:val="left" w:pos="426"/>
        </w:tabs>
        <w:ind w:left="11"/>
        <w:jc w:val="center"/>
        <w:rPr>
          <w:rFonts w:ascii="Times New Roman" w:hAnsi="Times New Roman" w:cs="Times New Roman"/>
          <w:sz w:val="8"/>
          <w:szCs w:val="8"/>
        </w:rPr>
      </w:pPr>
    </w:p>
    <w:p w:rsidR="00F44149" w:rsidRPr="004E532D" w:rsidRDefault="00F44149" w:rsidP="00F44149">
      <w:pPr>
        <w:pStyle w:val="a3"/>
        <w:tabs>
          <w:tab w:val="left" w:pos="426"/>
        </w:tabs>
        <w:ind w:left="11"/>
        <w:jc w:val="both"/>
        <w:rPr>
          <w:rFonts w:ascii="Times New Roman" w:hAnsi="Times New Roman" w:cs="Times New Roman"/>
          <w:b/>
          <w:sz w:val="28"/>
          <w:szCs w:val="28"/>
        </w:rPr>
      </w:pPr>
      <w:r w:rsidRPr="004E532D">
        <w:rPr>
          <w:rFonts w:ascii="Times New Roman" w:hAnsi="Times New Roman" w:cs="Times New Roman"/>
          <w:sz w:val="24"/>
          <w:szCs w:val="24"/>
        </w:rPr>
        <w:t>специальность</w:t>
      </w:r>
      <w:r w:rsidRPr="00BE0B37">
        <w:rPr>
          <w:rFonts w:ascii="Times New Roman" w:hAnsi="Times New Roman" w:cs="Times New Roman"/>
          <w:b/>
          <w:sz w:val="24"/>
          <w:szCs w:val="24"/>
        </w:rPr>
        <w:t xml:space="preserve">   </w:t>
      </w:r>
      <w:r w:rsidRPr="004E532D">
        <w:rPr>
          <w:rFonts w:ascii="Times New Roman" w:hAnsi="Times New Roman" w:cs="Times New Roman"/>
          <w:b/>
          <w:sz w:val="28"/>
          <w:szCs w:val="28"/>
        </w:rPr>
        <w:t>Страховое дело (по отраслям)</w:t>
      </w:r>
    </w:p>
    <w:p w:rsidR="00F44149" w:rsidRPr="00F44149" w:rsidRDefault="00F44149" w:rsidP="00F44149">
      <w:pPr>
        <w:pStyle w:val="a3"/>
        <w:tabs>
          <w:tab w:val="left" w:pos="426"/>
        </w:tabs>
        <w:ind w:left="11"/>
        <w:jc w:val="both"/>
        <w:rPr>
          <w:rFonts w:ascii="Times New Roman" w:hAnsi="Times New Roman" w:cs="Times New Roman"/>
          <w:sz w:val="8"/>
          <w:szCs w:val="8"/>
        </w:rPr>
      </w:pPr>
    </w:p>
    <w:tbl>
      <w:tblPr>
        <w:tblStyle w:val="a4"/>
        <w:tblW w:w="0" w:type="auto"/>
        <w:tblInd w:w="11" w:type="dxa"/>
        <w:tblLook w:val="04A0" w:firstRow="1" w:lastRow="0" w:firstColumn="1" w:lastColumn="0" w:noHBand="0" w:noVBand="1"/>
      </w:tblPr>
      <w:tblGrid>
        <w:gridCol w:w="2932"/>
        <w:gridCol w:w="7904"/>
      </w:tblGrid>
      <w:tr w:rsidR="00410DF9" w:rsidTr="002D6A17">
        <w:trPr>
          <w:trHeight w:val="381"/>
        </w:trPr>
        <w:tc>
          <w:tcPr>
            <w:tcW w:w="2932" w:type="dxa"/>
            <w:vAlign w:val="center"/>
          </w:tcPr>
          <w:p w:rsidR="00410DF9" w:rsidRDefault="00410DF9" w:rsidP="00410DF9">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ПМ  01</w:t>
            </w:r>
          </w:p>
        </w:tc>
        <w:tc>
          <w:tcPr>
            <w:tcW w:w="7904" w:type="dxa"/>
            <w:vAlign w:val="center"/>
          </w:tcPr>
          <w:p w:rsidR="00410DF9" w:rsidRPr="00410DF9" w:rsidRDefault="009F64B9" w:rsidP="00410DF9">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Реализация различных технологий розничных продаж в страховании</w:t>
            </w:r>
          </w:p>
        </w:tc>
      </w:tr>
      <w:tr w:rsidR="00410DF9" w:rsidTr="002D6A17">
        <w:trPr>
          <w:trHeight w:val="415"/>
        </w:trPr>
        <w:tc>
          <w:tcPr>
            <w:tcW w:w="10836" w:type="dxa"/>
            <w:gridSpan w:val="2"/>
            <w:vAlign w:val="center"/>
          </w:tcPr>
          <w:p w:rsidR="00410DF9" w:rsidRPr="00410DF9" w:rsidRDefault="002705A7" w:rsidP="00410DF9">
            <w:pPr>
              <w:pStyle w:val="a3"/>
              <w:tabs>
                <w:tab w:val="left" w:pos="426"/>
              </w:tabs>
              <w:ind w:left="0"/>
              <w:rPr>
                <w:rFonts w:ascii="Times New Roman" w:hAnsi="Times New Roman" w:cs="Times New Roman"/>
                <w:sz w:val="24"/>
                <w:szCs w:val="24"/>
              </w:rPr>
            </w:pPr>
            <w:r>
              <w:rPr>
                <w:rFonts w:ascii="Times New Roman" w:hAnsi="Times New Roman" w:cs="Times New Roman"/>
                <w:sz w:val="24"/>
                <w:szCs w:val="24"/>
              </w:rPr>
              <w:t>Срок сдачи:   25.05.2020</w:t>
            </w:r>
          </w:p>
        </w:tc>
      </w:tr>
      <w:tr w:rsidR="00410DF9" w:rsidTr="004E532D">
        <w:trPr>
          <w:trHeight w:val="713"/>
        </w:trPr>
        <w:tc>
          <w:tcPr>
            <w:tcW w:w="2932" w:type="dxa"/>
            <w:vAlign w:val="center"/>
          </w:tcPr>
          <w:p w:rsidR="006F404F" w:rsidRDefault="00410DF9" w:rsidP="00C92B1B">
            <w:pPr>
              <w:pStyle w:val="a3"/>
              <w:tabs>
                <w:tab w:val="left" w:pos="426"/>
              </w:tabs>
              <w:spacing w:line="240" w:lineRule="exact"/>
              <w:ind w:left="0"/>
            </w:pPr>
            <w:r>
              <w:rPr>
                <w:rFonts w:ascii="Times New Roman" w:hAnsi="Times New Roman" w:cs="Times New Roman"/>
                <w:sz w:val="24"/>
                <w:szCs w:val="24"/>
              </w:rPr>
              <w:t>ПК 1.1</w:t>
            </w:r>
            <w:r>
              <w:t xml:space="preserve"> </w:t>
            </w:r>
          </w:p>
          <w:p w:rsidR="00410DF9" w:rsidRDefault="00410DF9" w:rsidP="00C92B1B">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Реализовывать технологии агентских продаж</w:t>
            </w:r>
          </w:p>
        </w:tc>
        <w:tc>
          <w:tcPr>
            <w:tcW w:w="7904" w:type="dxa"/>
            <w:vAlign w:val="center"/>
          </w:tcPr>
          <w:p w:rsidR="00410DF9" w:rsidRPr="00410DF9" w:rsidRDefault="00410DF9" w:rsidP="00410DF9">
            <w:pPr>
              <w:tabs>
                <w:tab w:val="left" w:pos="426"/>
              </w:tabs>
              <w:spacing w:line="240" w:lineRule="exact"/>
              <w:jc w:val="both"/>
              <w:rPr>
                <w:rFonts w:ascii="Times New Roman" w:hAnsi="Times New Roman" w:cs="Times New Roman"/>
                <w:sz w:val="24"/>
                <w:szCs w:val="24"/>
              </w:rPr>
            </w:pPr>
            <w:r w:rsidRPr="00410DF9">
              <w:rPr>
                <w:rFonts w:ascii="Times New Roman" w:hAnsi="Times New Roman" w:cs="Times New Roman"/>
                <w:sz w:val="24"/>
                <w:szCs w:val="24"/>
              </w:rPr>
              <w:t>Задание:</w:t>
            </w:r>
          </w:p>
          <w:p w:rsidR="00410DF9" w:rsidRDefault="00410DF9" w:rsidP="00410DF9">
            <w:pPr>
              <w:tabs>
                <w:tab w:val="left" w:pos="426"/>
              </w:tabs>
              <w:spacing w:line="240" w:lineRule="exact"/>
              <w:jc w:val="both"/>
              <w:rPr>
                <w:rFonts w:ascii="Times New Roman" w:hAnsi="Times New Roman" w:cs="Times New Roman"/>
                <w:sz w:val="24"/>
                <w:szCs w:val="24"/>
              </w:rPr>
            </w:pPr>
            <w:r>
              <w:rPr>
                <w:rFonts w:ascii="Times New Roman" w:hAnsi="Times New Roman" w:cs="Times New Roman"/>
                <w:sz w:val="24"/>
                <w:szCs w:val="24"/>
              </w:rPr>
              <w:t>Агентская сеть моей компании состоит из 50 человек, из них 10 человек новичков (стажеров), 25 человек малопродуктивных агентов, 15 человек продуктивных агентов. Необходимо повысить объем продаж в 2 раза. Составить план мероприятий по развитию агентской сети.</w:t>
            </w:r>
          </w:p>
        </w:tc>
      </w:tr>
      <w:tr w:rsidR="00C92B1B" w:rsidTr="004E532D">
        <w:trPr>
          <w:trHeight w:val="1746"/>
        </w:trPr>
        <w:tc>
          <w:tcPr>
            <w:tcW w:w="2932" w:type="dxa"/>
            <w:vAlign w:val="center"/>
          </w:tcPr>
          <w:p w:rsidR="006F404F" w:rsidRDefault="00C92B1B" w:rsidP="00C92B1B">
            <w:pPr>
              <w:pStyle w:val="a3"/>
              <w:tabs>
                <w:tab w:val="left" w:pos="426"/>
              </w:tabs>
              <w:spacing w:line="240" w:lineRule="exact"/>
              <w:ind w:left="0"/>
            </w:pPr>
            <w:r>
              <w:rPr>
                <w:rFonts w:ascii="Times New Roman" w:hAnsi="Times New Roman" w:cs="Times New Roman"/>
                <w:sz w:val="24"/>
                <w:szCs w:val="24"/>
              </w:rPr>
              <w:t>ПК 1.2</w:t>
            </w:r>
            <w:r>
              <w:t xml:space="preserve"> </w:t>
            </w:r>
          </w:p>
          <w:p w:rsidR="00C92B1B" w:rsidRDefault="00C92B1B" w:rsidP="00C92B1B">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Реализовывать технологии брокерских продаж и продаж финансовыми консультантами.</w:t>
            </w:r>
          </w:p>
        </w:tc>
        <w:tc>
          <w:tcPr>
            <w:tcW w:w="7904" w:type="dxa"/>
          </w:tcPr>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Задание:</w:t>
            </w:r>
          </w:p>
          <w:p w:rsidR="00C92B1B" w:rsidRPr="00C92B1B" w:rsidRDefault="00C92B1B" w:rsidP="00C92B1B">
            <w:pPr>
              <w:tabs>
                <w:tab w:val="left" w:pos="426"/>
              </w:tabs>
              <w:spacing w:line="240" w:lineRule="exact"/>
              <w:jc w:val="both"/>
              <w:rPr>
                <w:rFonts w:ascii="Times New Roman" w:hAnsi="Times New Roman" w:cs="Times New Roman"/>
                <w:sz w:val="24"/>
                <w:szCs w:val="24"/>
              </w:rPr>
            </w:pPr>
            <w:r w:rsidRPr="00C92B1B">
              <w:rPr>
                <w:rFonts w:ascii="Times New Roman" w:hAnsi="Times New Roman" w:cs="Times New Roman"/>
                <w:sz w:val="24"/>
                <w:szCs w:val="24"/>
              </w:rPr>
              <w:t>Подготовьте ответы на вопросы:</w:t>
            </w:r>
          </w:p>
          <w:p w:rsidR="00C92B1B" w:rsidRPr="00C92B1B" w:rsidRDefault="00C92B1B" w:rsidP="00C92B1B">
            <w:pPr>
              <w:tabs>
                <w:tab w:val="left" w:pos="426"/>
              </w:tabs>
              <w:spacing w:line="240" w:lineRule="exact"/>
              <w:jc w:val="both"/>
              <w:rPr>
                <w:rFonts w:ascii="Times New Roman" w:hAnsi="Times New Roman" w:cs="Times New Roman"/>
                <w:sz w:val="24"/>
                <w:szCs w:val="24"/>
              </w:rPr>
            </w:pPr>
            <w:r w:rsidRPr="00C92B1B">
              <w:rPr>
                <w:rFonts w:ascii="Times New Roman" w:hAnsi="Times New Roman" w:cs="Times New Roman"/>
                <w:sz w:val="24"/>
                <w:szCs w:val="24"/>
              </w:rPr>
              <w:t>1. Какие регистрационные формы юридических лиц могут быть брокерами?</w:t>
            </w:r>
          </w:p>
          <w:p w:rsidR="00C92B1B" w:rsidRPr="00C92B1B" w:rsidRDefault="00C92B1B" w:rsidP="00C92B1B">
            <w:pPr>
              <w:tabs>
                <w:tab w:val="left" w:pos="426"/>
              </w:tabs>
              <w:spacing w:line="240" w:lineRule="exact"/>
              <w:jc w:val="both"/>
              <w:rPr>
                <w:rFonts w:ascii="Times New Roman" w:hAnsi="Times New Roman" w:cs="Times New Roman"/>
                <w:sz w:val="24"/>
                <w:szCs w:val="24"/>
              </w:rPr>
            </w:pPr>
            <w:r w:rsidRPr="00C92B1B">
              <w:rPr>
                <w:rFonts w:ascii="Times New Roman" w:hAnsi="Times New Roman" w:cs="Times New Roman"/>
                <w:sz w:val="24"/>
                <w:szCs w:val="24"/>
              </w:rPr>
              <w:t>2. Какие из следующих организаций могут быть брокерами, какие виды страховых услуг и виды страховых договоров они могут осуществлять:</w:t>
            </w:r>
          </w:p>
          <w:p w:rsidR="00C92B1B" w:rsidRPr="00C92B1B" w:rsidRDefault="00C92B1B" w:rsidP="00C92B1B">
            <w:pPr>
              <w:tabs>
                <w:tab w:val="left" w:pos="426"/>
              </w:tabs>
              <w:spacing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колледж; </w:t>
            </w:r>
            <w:r w:rsidRPr="00C92B1B">
              <w:rPr>
                <w:rFonts w:ascii="Times New Roman" w:hAnsi="Times New Roman" w:cs="Times New Roman"/>
                <w:sz w:val="24"/>
                <w:szCs w:val="24"/>
              </w:rPr>
              <w:t>больница; балетная школа; автостоянка; станция технического обслуживания; автосалон; магазин «Автозапчасти».</w:t>
            </w:r>
            <w:proofErr w:type="gramEnd"/>
          </w:p>
        </w:tc>
      </w:tr>
      <w:tr w:rsidR="00C92B1B" w:rsidTr="004E532D">
        <w:trPr>
          <w:trHeight w:val="1119"/>
        </w:trPr>
        <w:tc>
          <w:tcPr>
            <w:tcW w:w="2932" w:type="dxa"/>
            <w:vAlign w:val="center"/>
          </w:tcPr>
          <w:p w:rsidR="006F404F" w:rsidRDefault="00254F81" w:rsidP="004E532D">
            <w:pPr>
              <w:pStyle w:val="a3"/>
              <w:tabs>
                <w:tab w:val="left" w:pos="426"/>
              </w:tabs>
              <w:spacing w:line="240" w:lineRule="exact"/>
              <w:ind w:left="0"/>
            </w:pPr>
            <w:r>
              <w:rPr>
                <w:rFonts w:ascii="Times New Roman" w:hAnsi="Times New Roman" w:cs="Times New Roman"/>
                <w:sz w:val="24"/>
                <w:szCs w:val="24"/>
              </w:rPr>
              <w:t>ПК 1.3</w:t>
            </w:r>
            <w:r w:rsidR="00C92B1B">
              <w:t xml:space="preserve"> </w:t>
            </w:r>
          </w:p>
          <w:p w:rsidR="00C92B1B" w:rsidRDefault="00C92B1B" w:rsidP="004E532D">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Реализовывать технологии банковских продаж</w:t>
            </w:r>
          </w:p>
        </w:tc>
        <w:tc>
          <w:tcPr>
            <w:tcW w:w="7904" w:type="dxa"/>
            <w:vAlign w:val="center"/>
          </w:tcPr>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Задание:</w:t>
            </w:r>
          </w:p>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Заключить и оформить страховой договор на страховую сумму 500 тыс. руб. по программе «Личная защита» с 20 сотрудниками банка, из них: 10 операторов; 2 экономиста; 3 начальника отделов; 2 охранника; 3 инкассатора.</w:t>
            </w:r>
          </w:p>
        </w:tc>
      </w:tr>
      <w:tr w:rsidR="00C92B1B" w:rsidTr="004E532D">
        <w:trPr>
          <w:trHeight w:val="1007"/>
        </w:trPr>
        <w:tc>
          <w:tcPr>
            <w:tcW w:w="2932" w:type="dxa"/>
            <w:vAlign w:val="center"/>
          </w:tcPr>
          <w:p w:rsidR="004E532D"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ПК 1.4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Реализовывать технологии сетевых посреднических продаж</w:t>
            </w:r>
          </w:p>
        </w:tc>
        <w:tc>
          <w:tcPr>
            <w:tcW w:w="7904" w:type="dxa"/>
            <w:vAlign w:val="center"/>
          </w:tcPr>
          <w:p w:rsidR="00C92B1B" w:rsidRPr="00C92B1B" w:rsidRDefault="004E532D" w:rsidP="00C92B1B">
            <w:pPr>
              <w:pStyle w:val="a3"/>
              <w:tabs>
                <w:tab w:val="left" w:pos="426"/>
              </w:tabs>
              <w:spacing w:line="240" w:lineRule="exact"/>
              <w:ind w:left="0" w:hanging="52"/>
              <w:jc w:val="both"/>
              <w:rPr>
                <w:rFonts w:ascii="Times New Roman" w:hAnsi="Times New Roman" w:cs="Times New Roman"/>
                <w:sz w:val="24"/>
                <w:szCs w:val="24"/>
              </w:rPr>
            </w:pPr>
            <w:r>
              <w:rPr>
                <w:rFonts w:ascii="Times New Roman" w:hAnsi="Times New Roman" w:cs="Times New Roman"/>
                <w:sz w:val="24"/>
                <w:szCs w:val="24"/>
              </w:rPr>
              <w:t xml:space="preserve"> </w:t>
            </w:r>
            <w:r w:rsidR="00C92B1B" w:rsidRPr="00C92B1B">
              <w:rPr>
                <w:rFonts w:ascii="Times New Roman" w:hAnsi="Times New Roman" w:cs="Times New Roman"/>
                <w:sz w:val="24"/>
                <w:szCs w:val="24"/>
              </w:rPr>
              <w:t>Задание:</w:t>
            </w:r>
          </w:p>
          <w:p w:rsidR="00C92B1B" w:rsidRDefault="004E532D" w:rsidP="00C92B1B">
            <w:pPr>
              <w:pStyle w:val="a3"/>
              <w:tabs>
                <w:tab w:val="left" w:pos="426"/>
              </w:tabs>
              <w:spacing w:line="240" w:lineRule="exact"/>
              <w:ind w:left="0" w:hanging="52"/>
              <w:jc w:val="both"/>
              <w:rPr>
                <w:rFonts w:ascii="Times New Roman" w:hAnsi="Times New Roman" w:cs="Times New Roman"/>
                <w:sz w:val="24"/>
                <w:szCs w:val="24"/>
              </w:rPr>
            </w:pPr>
            <w:r>
              <w:rPr>
                <w:rFonts w:ascii="Times New Roman" w:hAnsi="Times New Roman" w:cs="Times New Roman"/>
                <w:sz w:val="24"/>
                <w:szCs w:val="24"/>
              </w:rPr>
              <w:t xml:space="preserve"> </w:t>
            </w:r>
            <w:r w:rsidR="00C92B1B">
              <w:rPr>
                <w:rFonts w:ascii="Times New Roman" w:hAnsi="Times New Roman" w:cs="Times New Roman"/>
                <w:sz w:val="24"/>
                <w:szCs w:val="24"/>
              </w:rPr>
              <w:t xml:space="preserve">Произвести маркетинговый анализ работы с посредниками: автосалоны, МФЦ, поликлиники, спортивные школы.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Описать продуктовый ряд для каждого посредника.</w:t>
            </w:r>
          </w:p>
        </w:tc>
      </w:tr>
      <w:tr w:rsidR="00C92B1B" w:rsidTr="004E532D">
        <w:trPr>
          <w:trHeight w:val="995"/>
        </w:trPr>
        <w:tc>
          <w:tcPr>
            <w:tcW w:w="2932" w:type="dxa"/>
            <w:vAlign w:val="center"/>
          </w:tcPr>
          <w:p w:rsidR="00C92B1B" w:rsidRDefault="00C92B1B" w:rsidP="00C92B1B">
            <w:pPr>
              <w:pStyle w:val="a3"/>
              <w:tabs>
                <w:tab w:val="left" w:pos="426"/>
              </w:tabs>
              <w:spacing w:line="240" w:lineRule="exact"/>
              <w:ind w:left="0"/>
              <w:jc w:val="both"/>
            </w:pPr>
            <w:r>
              <w:rPr>
                <w:rFonts w:ascii="Times New Roman" w:hAnsi="Times New Roman" w:cs="Times New Roman"/>
                <w:sz w:val="24"/>
                <w:szCs w:val="24"/>
              </w:rPr>
              <w:t>ПК 1.5</w:t>
            </w:r>
            <w:r>
              <w:t xml:space="preserve">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Реализовывать технологии прямых офисных продаж</w:t>
            </w:r>
          </w:p>
        </w:tc>
        <w:tc>
          <w:tcPr>
            <w:tcW w:w="7904" w:type="dxa"/>
            <w:vAlign w:val="center"/>
          </w:tcPr>
          <w:p w:rsidR="00C92B1B" w:rsidRPr="00C92B1B" w:rsidRDefault="00C92B1B" w:rsidP="00C92B1B">
            <w:pPr>
              <w:pStyle w:val="a3"/>
              <w:tabs>
                <w:tab w:val="left" w:pos="426"/>
              </w:tabs>
              <w:spacing w:line="240" w:lineRule="exact"/>
              <w:ind w:left="0"/>
              <w:jc w:val="both"/>
              <w:rPr>
                <w:rFonts w:ascii="Times New Roman" w:hAnsi="Times New Roman" w:cs="Times New Roman"/>
                <w:sz w:val="24"/>
                <w:szCs w:val="24"/>
              </w:rPr>
            </w:pPr>
            <w:r w:rsidRPr="00C92B1B">
              <w:rPr>
                <w:rFonts w:ascii="Times New Roman" w:hAnsi="Times New Roman" w:cs="Times New Roman"/>
                <w:sz w:val="24"/>
                <w:szCs w:val="24"/>
              </w:rPr>
              <w:t>Задание:</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Опишите двадцать характерных ошибок в офисе продаж.</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Создание клиентской базы данных. Составить список 100</w:t>
            </w:r>
            <w:r w:rsidR="004E532D">
              <w:rPr>
                <w:rFonts w:ascii="Times New Roman" w:hAnsi="Times New Roman" w:cs="Times New Roman"/>
                <w:sz w:val="24"/>
                <w:szCs w:val="24"/>
              </w:rPr>
              <w:t>.</w:t>
            </w:r>
          </w:p>
        </w:tc>
      </w:tr>
      <w:tr w:rsidR="00C92B1B" w:rsidTr="004E532D">
        <w:trPr>
          <w:trHeight w:val="1153"/>
        </w:trPr>
        <w:tc>
          <w:tcPr>
            <w:tcW w:w="2932" w:type="dxa"/>
            <w:vAlign w:val="center"/>
          </w:tcPr>
          <w:p w:rsidR="00C92B1B" w:rsidRDefault="00C92B1B" w:rsidP="00C92B1B">
            <w:pPr>
              <w:pStyle w:val="a3"/>
              <w:tabs>
                <w:tab w:val="left" w:pos="426"/>
              </w:tabs>
              <w:spacing w:line="240" w:lineRule="exact"/>
              <w:ind w:left="0"/>
              <w:jc w:val="both"/>
            </w:pPr>
            <w:r>
              <w:rPr>
                <w:rFonts w:ascii="Times New Roman" w:hAnsi="Times New Roman" w:cs="Times New Roman"/>
                <w:sz w:val="24"/>
                <w:szCs w:val="24"/>
              </w:rPr>
              <w:t>ПК 1.6</w:t>
            </w:r>
            <w:r>
              <w:t xml:space="preserve">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Реализовывать технологии продажи полисов на рабочих местах</w:t>
            </w:r>
          </w:p>
        </w:tc>
        <w:tc>
          <w:tcPr>
            <w:tcW w:w="7904" w:type="dxa"/>
            <w:vAlign w:val="center"/>
          </w:tcPr>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Задание:</w:t>
            </w:r>
          </w:p>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Составить список страховых продуктов, продаваемых финансовыми консультантами на рабочих местах – оформить в таблицу (не менее18 продуктов)</w:t>
            </w:r>
          </w:p>
        </w:tc>
      </w:tr>
      <w:tr w:rsidR="00C92B1B" w:rsidTr="004E532D">
        <w:trPr>
          <w:trHeight w:val="968"/>
        </w:trPr>
        <w:tc>
          <w:tcPr>
            <w:tcW w:w="2932" w:type="dxa"/>
            <w:vAlign w:val="center"/>
          </w:tcPr>
          <w:p w:rsidR="00C92B1B" w:rsidRDefault="00C92B1B" w:rsidP="00C92B1B">
            <w:pPr>
              <w:pStyle w:val="a3"/>
              <w:tabs>
                <w:tab w:val="left" w:pos="426"/>
              </w:tabs>
              <w:spacing w:line="240" w:lineRule="exact"/>
              <w:ind w:left="0"/>
              <w:jc w:val="both"/>
            </w:pPr>
            <w:r>
              <w:rPr>
                <w:rFonts w:ascii="Times New Roman" w:hAnsi="Times New Roman" w:cs="Times New Roman"/>
                <w:sz w:val="24"/>
                <w:szCs w:val="24"/>
              </w:rPr>
              <w:t>ПК 1.7</w:t>
            </w:r>
            <w:r>
              <w:t xml:space="preserve">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Реализовывать </w:t>
            </w:r>
            <w:proofErr w:type="spellStart"/>
            <w:r>
              <w:rPr>
                <w:rFonts w:ascii="Times New Roman" w:hAnsi="Times New Roman" w:cs="Times New Roman"/>
                <w:sz w:val="24"/>
                <w:szCs w:val="24"/>
              </w:rPr>
              <w:t>директ</w:t>
            </w:r>
            <w:proofErr w:type="spellEnd"/>
            <w:r>
              <w:rPr>
                <w:rFonts w:ascii="Times New Roman" w:hAnsi="Times New Roman" w:cs="Times New Roman"/>
                <w:sz w:val="24"/>
                <w:szCs w:val="24"/>
              </w:rPr>
              <w:t>-маркетинг как технологию прямых продаж</w:t>
            </w:r>
          </w:p>
        </w:tc>
        <w:tc>
          <w:tcPr>
            <w:tcW w:w="7904" w:type="dxa"/>
            <w:vAlign w:val="center"/>
          </w:tcPr>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Задание:</w:t>
            </w:r>
          </w:p>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 xml:space="preserve">Модели реализации технологии </w:t>
            </w:r>
            <w:proofErr w:type="spellStart"/>
            <w:r w:rsidRPr="004E532D">
              <w:rPr>
                <w:rFonts w:ascii="Times New Roman" w:hAnsi="Times New Roman" w:cs="Times New Roman"/>
                <w:sz w:val="24"/>
                <w:szCs w:val="24"/>
              </w:rPr>
              <w:t>директ</w:t>
            </w:r>
            <w:proofErr w:type="spellEnd"/>
            <w:r w:rsidRPr="004E532D">
              <w:rPr>
                <w:rFonts w:ascii="Times New Roman" w:hAnsi="Times New Roman" w:cs="Times New Roman"/>
                <w:sz w:val="24"/>
                <w:szCs w:val="24"/>
              </w:rPr>
              <w:t xml:space="preserve">-маркетинга: </w:t>
            </w:r>
            <w:proofErr w:type="gramStart"/>
            <w:r w:rsidRPr="004E532D">
              <w:rPr>
                <w:rFonts w:ascii="Times New Roman" w:hAnsi="Times New Roman" w:cs="Times New Roman"/>
                <w:sz w:val="24"/>
                <w:szCs w:val="24"/>
              </w:rPr>
              <w:t>собственная</w:t>
            </w:r>
            <w:proofErr w:type="gramEnd"/>
            <w:r w:rsidRPr="004E532D">
              <w:rPr>
                <w:rFonts w:ascii="Times New Roman" w:hAnsi="Times New Roman" w:cs="Times New Roman"/>
                <w:sz w:val="24"/>
                <w:szCs w:val="24"/>
              </w:rPr>
              <w:t xml:space="preserve"> или </w:t>
            </w:r>
            <w:proofErr w:type="spellStart"/>
            <w:r w:rsidRPr="004E532D">
              <w:rPr>
                <w:rFonts w:ascii="Times New Roman" w:hAnsi="Times New Roman" w:cs="Times New Roman"/>
                <w:sz w:val="24"/>
                <w:szCs w:val="24"/>
              </w:rPr>
              <w:t>аутсорсинговая</w:t>
            </w:r>
            <w:proofErr w:type="spellEnd"/>
            <w:r w:rsidRPr="004E532D">
              <w:rPr>
                <w:rFonts w:ascii="Times New Roman" w:hAnsi="Times New Roman" w:cs="Times New Roman"/>
                <w:sz w:val="24"/>
                <w:szCs w:val="24"/>
              </w:rPr>
              <w:t>. Дать определение.</w:t>
            </w:r>
          </w:p>
        </w:tc>
      </w:tr>
      <w:tr w:rsidR="00C92B1B" w:rsidTr="004E532D">
        <w:trPr>
          <w:trHeight w:val="867"/>
        </w:trPr>
        <w:tc>
          <w:tcPr>
            <w:tcW w:w="2932" w:type="dxa"/>
            <w:vAlign w:val="center"/>
          </w:tcPr>
          <w:p w:rsidR="00C92B1B" w:rsidRDefault="00C92B1B" w:rsidP="00C92B1B">
            <w:pPr>
              <w:pStyle w:val="a3"/>
              <w:tabs>
                <w:tab w:val="left" w:pos="426"/>
              </w:tabs>
              <w:spacing w:line="240" w:lineRule="exact"/>
              <w:ind w:left="0"/>
              <w:jc w:val="both"/>
            </w:pPr>
            <w:r>
              <w:rPr>
                <w:rFonts w:ascii="Times New Roman" w:hAnsi="Times New Roman" w:cs="Times New Roman"/>
                <w:sz w:val="24"/>
                <w:szCs w:val="24"/>
              </w:rPr>
              <w:t>ПК 1.8</w:t>
            </w:r>
            <w:r>
              <w:t xml:space="preserve"> </w:t>
            </w:r>
          </w:p>
          <w:p w:rsidR="00C92B1B" w:rsidRDefault="004E532D"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Реализовывать </w:t>
            </w:r>
            <w:r w:rsidR="00C92B1B">
              <w:rPr>
                <w:rFonts w:ascii="Times New Roman" w:hAnsi="Times New Roman" w:cs="Times New Roman"/>
                <w:sz w:val="24"/>
                <w:szCs w:val="24"/>
              </w:rPr>
              <w:t>технологии телефонных продаж</w:t>
            </w:r>
          </w:p>
        </w:tc>
        <w:tc>
          <w:tcPr>
            <w:tcW w:w="7904" w:type="dxa"/>
            <w:vAlign w:val="center"/>
          </w:tcPr>
          <w:p w:rsidR="00C92B1B" w:rsidRPr="00C92B1B" w:rsidRDefault="00C92B1B" w:rsidP="004E532D">
            <w:pPr>
              <w:tabs>
                <w:tab w:val="left" w:pos="426"/>
              </w:tabs>
              <w:spacing w:line="240" w:lineRule="exact"/>
              <w:jc w:val="both"/>
              <w:rPr>
                <w:rFonts w:ascii="Times New Roman" w:hAnsi="Times New Roman" w:cs="Times New Roman"/>
                <w:sz w:val="24"/>
                <w:szCs w:val="24"/>
              </w:rPr>
            </w:pPr>
            <w:r w:rsidRPr="00C92B1B">
              <w:rPr>
                <w:rFonts w:ascii="Times New Roman" w:hAnsi="Times New Roman" w:cs="Times New Roman"/>
                <w:sz w:val="24"/>
                <w:szCs w:val="24"/>
              </w:rPr>
              <w:t>Задание:</w:t>
            </w:r>
          </w:p>
          <w:p w:rsidR="00C92B1B" w:rsidRDefault="00C92B1B" w:rsidP="004E532D">
            <w:pPr>
              <w:tabs>
                <w:tab w:val="left" w:pos="426"/>
              </w:tabs>
              <w:spacing w:line="240" w:lineRule="exact"/>
              <w:jc w:val="both"/>
              <w:rPr>
                <w:rFonts w:ascii="Times New Roman" w:hAnsi="Times New Roman" w:cs="Times New Roman"/>
                <w:sz w:val="24"/>
                <w:szCs w:val="24"/>
              </w:rPr>
            </w:pPr>
            <w:r>
              <w:rPr>
                <w:rFonts w:ascii="Times New Roman" w:hAnsi="Times New Roman" w:cs="Times New Roman"/>
                <w:sz w:val="24"/>
                <w:szCs w:val="24"/>
              </w:rPr>
              <w:t>Составить алгоритм общения с клиентом по телефону (клише вопросов и ответов).</w:t>
            </w:r>
          </w:p>
        </w:tc>
      </w:tr>
      <w:tr w:rsidR="00C92B1B" w:rsidTr="004E532D">
        <w:trPr>
          <w:trHeight w:val="2100"/>
        </w:trPr>
        <w:tc>
          <w:tcPr>
            <w:tcW w:w="2932" w:type="dxa"/>
            <w:vAlign w:val="center"/>
          </w:tcPr>
          <w:p w:rsidR="00C92B1B" w:rsidRDefault="00C92B1B" w:rsidP="004E532D">
            <w:pPr>
              <w:pStyle w:val="a3"/>
              <w:tabs>
                <w:tab w:val="left" w:pos="426"/>
              </w:tabs>
              <w:spacing w:line="240" w:lineRule="exact"/>
              <w:ind w:left="0"/>
            </w:pPr>
            <w:r>
              <w:rPr>
                <w:rFonts w:ascii="Times New Roman" w:hAnsi="Times New Roman" w:cs="Times New Roman"/>
                <w:sz w:val="24"/>
                <w:szCs w:val="24"/>
              </w:rPr>
              <w:t>ПК 1.9</w:t>
            </w:r>
            <w:r>
              <w:t xml:space="preserve"> </w:t>
            </w:r>
          </w:p>
          <w:p w:rsidR="00C92B1B" w:rsidRDefault="00C92B1B" w:rsidP="004E532D">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Реализовывать технологии </w:t>
            </w:r>
            <w:proofErr w:type="gramStart"/>
            <w:r>
              <w:rPr>
                <w:rFonts w:ascii="Times New Roman" w:hAnsi="Times New Roman" w:cs="Times New Roman"/>
                <w:sz w:val="24"/>
                <w:szCs w:val="24"/>
              </w:rPr>
              <w:t>интернет-маркетинга</w:t>
            </w:r>
            <w:proofErr w:type="gramEnd"/>
            <w:r>
              <w:rPr>
                <w:rFonts w:ascii="Times New Roman" w:hAnsi="Times New Roman" w:cs="Times New Roman"/>
                <w:sz w:val="24"/>
                <w:szCs w:val="24"/>
              </w:rPr>
              <w:t xml:space="preserve"> в розничных продажах.</w:t>
            </w:r>
          </w:p>
        </w:tc>
        <w:tc>
          <w:tcPr>
            <w:tcW w:w="7904" w:type="dxa"/>
            <w:vAlign w:val="center"/>
          </w:tcPr>
          <w:p w:rsidR="00C92B1B" w:rsidRPr="004E532D" w:rsidRDefault="00C92B1B" w:rsidP="004E532D">
            <w:pPr>
              <w:tabs>
                <w:tab w:val="left" w:pos="426"/>
              </w:tabs>
              <w:spacing w:line="240" w:lineRule="exact"/>
              <w:jc w:val="both"/>
              <w:rPr>
                <w:rFonts w:ascii="Times New Roman" w:hAnsi="Times New Roman" w:cs="Times New Roman"/>
                <w:sz w:val="24"/>
                <w:szCs w:val="24"/>
              </w:rPr>
            </w:pPr>
            <w:r w:rsidRPr="004E532D">
              <w:rPr>
                <w:rFonts w:ascii="Times New Roman" w:hAnsi="Times New Roman" w:cs="Times New Roman"/>
                <w:sz w:val="24"/>
                <w:szCs w:val="24"/>
              </w:rPr>
              <w:t>Задание:</w:t>
            </w:r>
          </w:p>
          <w:p w:rsidR="00C92B1B" w:rsidRDefault="00C92B1B" w:rsidP="004E532D">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Найдите три действующих сайта страховых компаний: федеральных, </w:t>
            </w:r>
          </w:p>
          <w:p w:rsidR="00C92B1B" w:rsidRDefault="00C92B1B" w:rsidP="004E532D">
            <w:pPr>
              <w:tabs>
                <w:tab w:val="left" w:pos="426"/>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региональных. Зарегистрируйте: название компании, адрес сайт, город, виды предоставляемых услуг, наличие онлайн калькулятора по различным видам страховых услуг. Какие виды страховых услуг чаще всего предлагают компании имеющие интернет-сайт. Почему? Разработайте свои требования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интернет</w:t>
            </w:r>
            <w:proofErr w:type="gramEnd"/>
            <w:r>
              <w:rPr>
                <w:rFonts w:ascii="Times New Roman" w:hAnsi="Times New Roman" w:cs="Times New Roman"/>
                <w:sz w:val="24"/>
                <w:szCs w:val="24"/>
              </w:rPr>
              <w:t xml:space="preserve"> - продуктам с точки зрения страховщика и страхователя. Найдите плюсы и минусы.</w:t>
            </w:r>
          </w:p>
        </w:tc>
      </w:tr>
      <w:tr w:rsidR="00C92B1B" w:rsidTr="004E532D">
        <w:trPr>
          <w:trHeight w:val="713"/>
        </w:trPr>
        <w:tc>
          <w:tcPr>
            <w:tcW w:w="2932" w:type="dxa"/>
            <w:vAlign w:val="center"/>
          </w:tcPr>
          <w:p w:rsidR="004E532D" w:rsidRDefault="00C92B1B" w:rsidP="00C92B1B">
            <w:pPr>
              <w:pStyle w:val="a3"/>
              <w:tabs>
                <w:tab w:val="left" w:pos="426"/>
              </w:tabs>
              <w:spacing w:line="240" w:lineRule="exact"/>
              <w:ind w:left="0"/>
              <w:jc w:val="both"/>
            </w:pPr>
            <w:r>
              <w:rPr>
                <w:rFonts w:ascii="Times New Roman" w:hAnsi="Times New Roman" w:cs="Times New Roman"/>
                <w:sz w:val="24"/>
                <w:szCs w:val="24"/>
              </w:rPr>
              <w:t>ПК 1.10</w:t>
            </w:r>
            <w:r>
              <w:t xml:space="preserve"> </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Реализовывать технологии персональных продаж в розничном страховании.</w:t>
            </w:r>
          </w:p>
        </w:tc>
        <w:tc>
          <w:tcPr>
            <w:tcW w:w="7904" w:type="dxa"/>
            <w:vAlign w:val="center"/>
          </w:tcPr>
          <w:p w:rsidR="00C92B1B" w:rsidRPr="00C92B1B" w:rsidRDefault="00C92B1B" w:rsidP="00C92B1B">
            <w:pPr>
              <w:pStyle w:val="a3"/>
              <w:tabs>
                <w:tab w:val="left" w:pos="426"/>
              </w:tabs>
              <w:spacing w:line="240" w:lineRule="exact"/>
              <w:ind w:left="0"/>
              <w:jc w:val="both"/>
              <w:rPr>
                <w:rFonts w:ascii="Times New Roman" w:hAnsi="Times New Roman" w:cs="Times New Roman"/>
                <w:sz w:val="24"/>
                <w:szCs w:val="24"/>
              </w:rPr>
            </w:pPr>
            <w:r w:rsidRPr="00C92B1B">
              <w:rPr>
                <w:rFonts w:ascii="Times New Roman" w:hAnsi="Times New Roman" w:cs="Times New Roman"/>
                <w:sz w:val="24"/>
                <w:szCs w:val="24"/>
              </w:rPr>
              <w:t>Задание:</w:t>
            </w:r>
          </w:p>
          <w:p w:rsidR="00C92B1B" w:rsidRDefault="00C92B1B" w:rsidP="00C92B1B">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Составить бизнес - предложение клиенту по комплексной программе страхования.</w:t>
            </w:r>
          </w:p>
        </w:tc>
      </w:tr>
    </w:tbl>
    <w:p w:rsidR="00F44149" w:rsidRDefault="00F44149" w:rsidP="00F44149">
      <w:pPr>
        <w:pStyle w:val="a3"/>
        <w:tabs>
          <w:tab w:val="left" w:pos="426"/>
        </w:tabs>
        <w:ind w:left="11"/>
        <w:jc w:val="both"/>
        <w:rPr>
          <w:rFonts w:ascii="Times New Roman" w:hAnsi="Times New Roman" w:cs="Times New Roman"/>
          <w:sz w:val="16"/>
          <w:szCs w:val="16"/>
        </w:rPr>
      </w:pPr>
    </w:p>
    <w:p w:rsidR="009F64B9" w:rsidRDefault="009F64B9" w:rsidP="00F44149">
      <w:pPr>
        <w:pStyle w:val="a3"/>
        <w:tabs>
          <w:tab w:val="left" w:pos="426"/>
        </w:tabs>
        <w:ind w:left="11"/>
        <w:jc w:val="both"/>
        <w:rPr>
          <w:rFonts w:ascii="Times New Roman" w:hAnsi="Times New Roman" w:cs="Times New Roman"/>
          <w:sz w:val="16"/>
          <w:szCs w:val="16"/>
        </w:rPr>
      </w:pPr>
    </w:p>
    <w:tbl>
      <w:tblPr>
        <w:tblStyle w:val="a4"/>
        <w:tblW w:w="0" w:type="auto"/>
        <w:tblInd w:w="11" w:type="dxa"/>
        <w:tblLook w:val="04A0" w:firstRow="1" w:lastRow="0" w:firstColumn="1" w:lastColumn="0" w:noHBand="0" w:noVBand="1"/>
      </w:tblPr>
      <w:tblGrid>
        <w:gridCol w:w="2932"/>
        <w:gridCol w:w="7904"/>
      </w:tblGrid>
      <w:tr w:rsidR="009F64B9" w:rsidRPr="003E185B" w:rsidTr="003B21FB">
        <w:trPr>
          <w:trHeight w:val="437"/>
        </w:trPr>
        <w:tc>
          <w:tcPr>
            <w:tcW w:w="2932" w:type="dxa"/>
            <w:vAlign w:val="center"/>
          </w:tcPr>
          <w:p w:rsidR="009F64B9" w:rsidRPr="009F64B9" w:rsidRDefault="009F64B9" w:rsidP="009F64B9">
            <w:pPr>
              <w:pStyle w:val="a3"/>
              <w:tabs>
                <w:tab w:val="left" w:pos="426"/>
              </w:tabs>
              <w:ind w:left="0"/>
              <w:jc w:val="center"/>
              <w:rPr>
                <w:rFonts w:ascii="Times New Roman" w:hAnsi="Times New Roman" w:cs="Times New Roman"/>
                <w:sz w:val="24"/>
                <w:szCs w:val="24"/>
              </w:rPr>
            </w:pPr>
            <w:r w:rsidRPr="009F64B9">
              <w:rPr>
                <w:rFonts w:ascii="Times New Roman" w:hAnsi="Times New Roman" w:cs="Times New Roman"/>
                <w:sz w:val="24"/>
                <w:szCs w:val="24"/>
              </w:rPr>
              <w:lastRenderedPageBreak/>
              <w:t>ПМ  02</w:t>
            </w:r>
          </w:p>
        </w:tc>
        <w:tc>
          <w:tcPr>
            <w:tcW w:w="7904" w:type="dxa"/>
            <w:vAlign w:val="center"/>
          </w:tcPr>
          <w:p w:rsidR="009F64B9" w:rsidRPr="009F64B9" w:rsidRDefault="009F64B9" w:rsidP="009F64B9">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Организация продаж страховых продуктов</w:t>
            </w:r>
          </w:p>
        </w:tc>
      </w:tr>
      <w:tr w:rsidR="009F64B9" w:rsidRPr="003E185B" w:rsidTr="009F64B9">
        <w:trPr>
          <w:trHeight w:val="437"/>
        </w:trPr>
        <w:tc>
          <w:tcPr>
            <w:tcW w:w="10836" w:type="dxa"/>
            <w:gridSpan w:val="2"/>
            <w:vAlign w:val="center"/>
          </w:tcPr>
          <w:p w:rsidR="009F64B9" w:rsidRDefault="002705A7" w:rsidP="009F64B9">
            <w:pPr>
              <w:pStyle w:val="a3"/>
              <w:tabs>
                <w:tab w:val="left" w:pos="426"/>
              </w:tabs>
              <w:ind w:left="0"/>
              <w:rPr>
                <w:rFonts w:ascii="Times New Roman" w:hAnsi="Times New Roman" w:cs="Times New Roman"/>
                <w:sz w:val="24"/>
                <w:szCs w:val="24"/>
              </w:rPr>
            </w:pPr>
            <w:r>
              <w:rPr>
                <w:rFonts w:ascii="Times New Roman" w:hAnsi="Times New Roman" w:cs="Times New Roman"/>
                <w:sz w:val="24"/>
                <w:szCs w:val="24"/>
              </w:rPr>
              <w:t>Срок сдачи:   25</w:t>
            </w:r>
            <w:r w:rsidR="009F64B9" w:rsidRPr="009F64B9">
              <w:rPr>
                <w:rFonts w:ascii="Times New Roman" w:hAnsi="Times New Roman" w:cs="Times New Roman"/>
                <w:sz w:val="24"/>
                <w:szCs w:val="24"/>
              </w:rPr>
              <w:t>.05.2020</w:t>
            </w:r>
          </w:p>
        </w:tc>
      </w:tr>
      <w:tr w:rsidR="009F64B9" w:rsidRPr="00EE0FAE" w:rsidTr="003B21FB">
        <w:trPr>
          <w:trHeight w:val="713"/>
        </w:trPr>
        <w:tc>
          <w:tcPr>
            <w:tcW w:w="2932" w:type="dxa"/>
            <w:vAlign w:val="center"/>
          </w:tcPr>
          <w:p w:rsidR="000C7B92" w:rsidRDefault="009F64B9" w:rsidP="009F64B9">
            <w:pPr>
              <w:pStyle w:val="a3"/>
              <w:tabs>
                <w:tab w:val="left" w:pos="426"/>
              </w:tabs>
              <w:spacing w:line="240" w:lineRule="exact"/>
              <w:ind w:left="-11" w:firstLine="11"/>
            </w:pPr>
            <w:r>
              <w:rPr>
                <w:rFonts w:ascii="Times New Roman" w:hAnsi="Times New Roman" w:cs="Times New Roman"/>
                <w:sz w:val="24"/>
                <w:szCs w:val="24"/>
              </w:rPr>
              <w:t>ПК 2.1</w:t>
            </w:r>
            <w:r w:rsidR="00057815">
              <w:rPr>
                <w:rFonts w:ascii="Times New Roman" w:hAnsi="Times New Roman" w:cs="Times New Roman"/>
                <w:sz w:val="24"/>
                <w:szCs w:val="24"/>
              </w:rPr>
              <w:t xml:space="preserve"> </w:t>
            </w:r>
            <w:r>
              <w:t xml:space="preserve"> </w:t>
            </w:r>
          </w:p>
          <w:p w:rsidR="009F64B9" w:rsidRPr="00215586" w:rsidRDefault="009F64B9" w:rsidP="009F64B9">
            <w:pPr>
              <w:pStyle w:val="a3"/>
              <w:tabs>
                <w:tab w:val="left" w:pos="426"/>
              </w:tabs>
              <w:spacing w:line="240" w:lineRule="exact"/>
              <w:ind w:left="-11" w:firstLine="11"/>
              <w:rPr>
                <w:rFonts w:ascii="Times New Roman" w:hAnsi="Times New Roman" w:cs="Times New Roman"/>
                <w:sz w:val="24"/>
                <w:szCs w:val="24"/>
              </w:rPr>
            </w:pPr>
            <w:r w:rsidRPr="00215586">
              <w:rPr>
                <w:rFonts w:ascii="Times New Roman" w:hAnsi="Times New Roman" w:cs="Times New Roman"/>
                <w:sz w:val="24"/>
                <w:szCs w:val="24"/>
              </w:rPr>
              <w:t xml:space="preserve">Осуществлять стратегическое и оперативное планирование </w:t>
            </w:r>
          </w:p>
          <w:p w:rsidR="009F64B9" w:rsidRDefault="009F64B9" w:rsidP="009F64B9">
            <w:pPr>
              <w:pStyle w:val="a3"/>
              <w:tabs>
                <w:tab w:val="left" w:pos="426"/>
              </w:tabs>
              <w:spacing w:line="240" w:lineRule="exact"/>
              <w:ind w:left="0"/>
              <w:rPr>
                <w:rFonts w:ascii="Times New Roman" w:hAnsi="Times New Roman" w:cs="Times New Roman"/>
                <w:sz w:val="24"/>
                <w:szCs w:val="24"/>
              </w:rPr>
            </w:pPr>
            <w:r w:rsidRPr="00215586">
              <w:rPr>
                <w:rFonts w:ascii="Times New Roman" w:hAnsi="Times New Roman" w:cs="Times New Roman"/>
                <w:sz w:val="24"/>
                <w:szCs w:val="24"/>
              </w:rPr>
              <w:t xml:space="preserve"> розничных продаж</w:t>
            </w:r>
          </w:p>
        </w:tc>
        <w:tc>
          <w:tcPr>
            <w:tcW w:w="7904" w:type="dxa"/>
            <w:vAlign w:val="center"/>
          </w:tcPr>
          <w:p w:rsidR="009F64B9" w:rsidRDefault="009F64B9" w:rsidP="009F64B9">
            <w:pPr>
              <w:tabs>
                <w:tab w:val="left" w:pos="426"/>
              </w:tabs>
              <w:spacing w:line="240" w:lineRule="exact"/>
              <w:jc w:val="both"/>
              <w:rPr>
                <w:rFonts w:ascii="Times New Roman" w:hAnsi="Times New Roman" w:cs="Times New Roman"/>
                <w:sz w:val="24"/>
                <w:szCs w:val="24"/>
              </w:rPr>
            </w:pPr>
            <w:r w:rsidRPr="009F64B9">
              <w:rPr>
                <w:rFonts w:ascii="Times New Roman" w:hAnsi="Times New Roman" w:cs="Times New Roman"/>
                <w:sz w:val="24"/>
                <w:szCs w:val="24"/>
              </w:rPr>
              <w:t>Задание:</w:t>
            </w:r>
          </w:p>
          <w:p w:rsidR="009F64B9" w:rsidRPr="000C1079" w:rsidRDefault="009F64B9" w:rsidP="009F64B9">
            <w:pPr>
              <w:tabs>
                <w:tab w:val="left" w:pos="426"/>
              </w:tabs>
              <w:spacing w:line="240" w:lineRule="exact"/>
              <w:jc w:val="both"/>
              <w:rPr>
                <w:rFonts w:ascii="Times New Roman" w:hAnsi="Times New Roman" w:cs="Times New Roman"/>
                <w:sz w:val="24"/>
                <w:szCs w:val="24"/>
              </w:rPr>
            </w:pPr>
            <w:r w:rsidRPr="000C1079">
              <w:rPr>
                <w:rFonts w:ascii="Times New Roman" w:hAnsi="Times New Roman" w:cs="Times New Roman"/>
                <w:sz w:val="24"/>
                <w:szCs w:val="24"/>
              </w:rPr>
              <w:t>Решите ситуацию</w:t>
            </w:r>
            <w:r>
              <w:rPr>
                <w:rFonts w:ascii="Times New Roman" w:hAnsi="Times New Roman" w:cs="Times New Roman"/>
                <w:sz w:val="24"/>
                <w:szCs w:val="24"/>
              </w:rPr>
              <w:t xml:space="preserve">: </w:t>
            </w:r>
            <w:r w:rsidRPr="000C1079">
              <w:rPr>
                <w:rFonts w:ascii="Times New Roman" w:hAnsi="Times New Roman" w:cs="Times New Roman"/>
                <w:sz w:val="24"/>
                <w:szCs w:val="24"/>
              </w:rPr>
              <w:t xml:space="preserve">Компания испытывает ряд трудностей в процессе планирования: низкая эффективность управления развитием компании, трудности в отслеживании инвестиционных затрат в связи с их запоздалым отражением в бюджете доходов и расходов компании, отсутствие возможности изменить структуру и объем затрат в бюджете. </w:t>
            </w:r>
          </w:p>
          <w:p w:rsidR="009F64B9" w:rsidRPr="00EE0FAE" w:rsidRDefault="009F64B9" w:rsidP="009F64B9">
            <w:pPr>
              <w:pStyle w:val="a3"/>
              <w:tabs>
                <w:tab w:val="left" w:pos="426"/>
              </w:tabs>
              <w:spacing w:line="240" w:lineRule="exact"/>
              <w:ind w:left="0"/>
              <w:jc w:val="both"/>
              <w:rPr>
                <w:rFonts w:ascii="Times New Roman" w:hAnsi="Times New Roman" w:cs="Times New Roman"/>
                <w:sz w:val="24"/>
                <w:szCs w:val="24"/>
              </w:rPr>
            </w:pPr>
            <w:r w:rsidRPr="000C1079">
              <w:rPr>
                <w:rFonts w:ascii="Times New Roman" w:hAnsi="Times New Roman" w:cs="Times New Roman"/>
                <w:sz w:val="24"/>
                <w:szCs w:val="24"/>
              </w:rPr>
              <w:t>Какой принцип планирования стоит пересмотреть компании в связи с возникающими трудностями?</w:t>
            </w:r>
          </w:p>
        </w:tc>
      </w:tr>
      <w:tr w:rsidR="009F64B9" w:rsidRPr="00EE0FAE" w:rsidTr="003B21FB">
        <w:trPr>
          <w:trHeight w:val="713"/>
        </w:trPr>
        <w:tc>
          <w:tcPr>
            <w:tcW w:w="2932" w:type="dxa"/>
            <w:vAlign w:val="center"/>
          </w:tcPr>
          <w:p w:rsidR="000C7B92" w:rsidRDefault="009F64B9" w:rsidP="009F64B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2.2 </w:t>
            </w:r>
            <w:r w:rsidR="00057815">
              <w:rPr>
                <w:rFonts w:ascii="Times New Roman" w:hAnsi="Times New Roman" w:cs="Times New Roman"/>
                <w:sz w:val="24"/>
                <w:szCs w:val="24"/>
              </w:rPr>
              <w:t xml:space="preserve"> </w:t>
            </w:r>
          </w:p>
          <w:p w:rsidR="009F64B9" w:rsidRDefault="009F64B9" w:rsidP="009F64B9">
            <w:pPr>
              <w:pStyle w:val="a3"/>
              <w:tabs>
                <w:tab w:val="left" w:pos="426"/>
              </w:tabs>
              <w:spacing w:line="240" w:lineRule="exact"/>
              <w:ind w:left="0"/>
              <w:rPr>
                <w:rFonts w:ascii="Times New Roman" w:hAnsi="Times New Roman" w:cs="Times New Roman"/>
                <w:sz w:val="24"/>
                <w:szCs w:val="24"/>
              </w:rPr>
            </w:pPr>
            <w:r w:rsidRPr="00215586">
              <w:rPr>
                <w:rFonts w:ascii="Times New Roman" w:hAnsi="Times New Roman" w:cs="Times New Roman"/>
                <w:sz w:val="24"/>
                <w:szCs w:val="24"/>
              </w:rPr>
              <w:t>Организовывать розничные продажи</w:t>
            </w:r>
          </w:p>
        </w:tc>
        <w:tc>
          <w:tcPr>
            <w:tcW w:w="7904" w:type="dxa"/>
            <w:vAlign w:val="center"/>
          </w:tcPr>
          <w:p w:rsidR="009F64B9" w:rsidRDefault="009F64B9" w:rsidP="009F64B9">
            <w:pPr>
              <w:pStyle w:val="a3"/>
              <w:tabs>
                <w:tab w:val="left" w:pos="426"/>
              </w:tabs>
              <w:spacing w:line="240" w:lineRule="exact"/>
              <w:ind w:left="0"/>
              <w:jc w:val="both"/>
              <w:rPr>
                <w:rFonts w:ascii="Times New Roman" w:hAnsi="Times New Roman" w:cs="Times New Roman"/>
                <w:sz w:val="24"/>
                <w:szCs w:val="24"/>
              </w:rPr>
            </w:pPr>
            <w:r w:rsidRPr="009F64B9">
              <w:rPr>
                <w:rFonts w:ascii="Times New Roman" w:hAnsi="Times New Roman" w:cs="Times New Roman"/>
                <w:sz w:val="24"/>
                <w:szCs w:val="24"/>
              </w:rPr>
              <w:t>Задание:</w:t>
            </w:r>
          </w:p>
          <w:p w:rsidR="009F64B9" w:rsidRPr="00EE0FAE" w:rsidRDefault="009F64B9" w:rsidP="009F64B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Решите ситуацию: </w:t>
            </w:r>
            <w:r w:rsidRPr="000C1079">
              <w:rPr>
                <w:rFonts w:ascii="Times New Roman" w:hAnsi="Times New Roman" w:cs="Times New Roman"/>
                <w:sz w:val="24"/>
                <w:szCs w:val="24"/>
              </w:rPr>
              <w:t>Страховая компания планирует включить в свой ассортимент услугу страхования ландшафтного дизайна. На рынке хорошо развиты все средства коммуникаций. Разработать мероприятия маркетинга для такой фазы жизненного цикла, как фаза создания страхового продукта.</w:t>
            </w:r>
          </w:p>
        </w:tc>
      </w:tr>
      <w:tr w:rsidR="009F64B9" w:rsidRPr="00215586" w:rsidTr="003B21FB">
        <w:trPr>
          <w:trHeight w:val="713"/>
        </w:trPr>
        <w:tc>
          <w:tcPr>
            <w:tcW w:w="2932" w:type="dxa"/>
            <w:vAlign w:val="center"/>
          </w:tcPr>
          <w:p w:rsidR="000C7B92" w:rsidRDefault="009F64B9" w:rsidP="009F64B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2.3 </w:t>
            </w:r>
            <w:r w:rsidR="00057815">
              <w:rPr>
                <w:rFonts w:ascii="Times New Roman" w:hAnsi="Times New Roman" w:cs="Times New Roman"/>
                <w:sz w:val="24"/>
                <w:szCs w:val="24"/>
              </w:rPr>
              <w:t xml:space="preserve"> </w:t>
            </w:r>
          </w:p>
          <w:p w:rsidR="009F64B9" w:rsidRDefault="009F64B9" w:rsidP="009F64B9">
            <w:pPr>
              <w:pStyle w:val="a3"/>
              <w:tabs>
                <w:tab w:val="left" w:pos="426"/>
              </w:tabs>
              <w:spacing w:line="240" w:lineRule="exact"/>
              <w:ind w:left="0"/>
              <w:rPr>
                <w:rFonts w:ascii="Times New Roman" w:hAnsi="Times New Roman" w:cs="Times New Roman"/>
                <w:sz w:val="24"/>
                <w:szCs w:val="24"/>
              </w:rPr>
            </w:pPr>
            <w:r w:rsidRPr="00215586">
              <w:rPr>
                <w:rFonts w:ascii="Times New Roman" w:hAnsi="Times New Roman" w:cs="Times New Roman"/>
                <w:sz w:val="24"/>
                <w:szCs w:val="24"/>
              </w:rPr>
              <w:t>Реализовывать различные технологии розничных продаж в страховании</w:t>
            </w:r>
          </w:p>
        </w:tc>
        <w:tc>
          <w:tcPr>
            <w:tcW w:w="7904" w:type="dxa"/>
            <w:vAlign w:val="center"/>
          </w:tcPr>
          <w:p w:rsidR="009F64B9" w:rsidRDefault="009F64B9" w:rsidP="009F64B9">
            <w:pPr>
              <w:pStyle w:val="a3"/>
              <w:tabs>
                <w:tab w:val="left" w:pos="426"/>
              </w:tabs>
              <w:spacing w:line="240" w:lineRule="exact"/>
              <w:ind w:left="0"/>
              <w:jc w:val="both"/>
              <w:rPr>
                <w:rFonts w:ascii="Times New Roman" w:hAnsi="Times New Roman" w:cs="Times New Roman"/>
                <w:sz w:val="24"/>
                <w:szCs w:val="24"/>
              </w:rPr>
            </w:pPr>
            <w:r w:rsidRPr="009F64B9">
              <w:rPr>
                <w:rFonts w:ascii="Times New Roman" w:hAnsi="Times New Roman" w:cs="Times New Roman"/>
                <w:sz w:val="24"/>
                <w:szCs w:val="24"/>
              </w:rPr>
              <w:t>Задание:</w:t>
            </w:r>
          </w:p>
          <w:p w:rsidR="009F64B9" w:rsidRPr="000C1079" w:rsidRDefault="009F64B9" w:rsidP="009F64B9">
            <w:pPr>
              <w:pStyle w:val="a3"/>
              <w:tabs>
                <w:tab w:val="left" w:pos="426"/>
              </w:tabs>
              <w:spacing w:line="240" w:lineRule="exact"/>
              <w:ind w:left="0"/>
              <w:jc w:val="both"/>
              <w:rPr>
                <w:rFonts w:ascii="Times New Roman" w:hAnsi="Times New Roman" w:cs="Times New Roman"/>
                <w:sz w:val="24"/>
                <w:szCs w:val="24"/>
              </w:rPr>
            </w:pPr>
            <w:r w:rsidRPr="000C1079">
              <w:rPr>
                <w:rFonts w:ascii="Times New Roman" w:hAnsi="Times New Roman" w:cs="Times New Roman"/>
                <w:sz w:val="24"/>
                <w:szCs w:val="24"/>
              </w:rPr>
              <w:t xml:space="preserve">Группа «АльфаСтрахование» – одна из крупнейших российских страховых компаний, предлагающих более 100 продуктов, включая продукты по страхованию жизни. «АльфаСтрахование» широко представлена в регионах России: на территории РФ страховую деятельность осуществляют около 400 региональных представительств. Услугами Группы пользуются 440 тыс. компаний. </w:t>
            </w:r>
          </w:p>
          <w:p w:rsidR="009F64B9" w:rsidRPr="00215586" w:rsidRDefault="009F64B9" w:rsidP="009F64B9">
            <w:pPr>
              <w:pStyle w:val="a3"/>
              <w:tabs>
                <w:tab w:val="left" w:pos="426"/>
              </w:tabs>
              <w:spacing w:line="240" w:lineRule="exact"/>
              <w:ind w:left="0"/>
              <w:jc w:val="both"/>
              <w:rPr>
                <w:rFonts w:ascii="Times New Roman" w:hAnsi="Times New Roman" w:cs="Times New Roman"/>
                <w:sz w:val="24"/>
                <w:szCs w:val="24"/>
              </w:rPr>
            </w:pPr>
            <w:r w:rsidRPr="000C1079">
              <w:rPr>
                <w:rFonts w:ascii="Times New Roman" w:hAnsi="Times New Roman" w:cs="Times New Roman"/>
                <w:sz w:val="24"/>
                <w:szCs w:val="24"/>
              </w:rPr>
              <w:t>Какую стратегию и ее разновидность избрала для себя данная страховая компания?</w:t>
            </w:r>
          </w:p>
        </w:tc>
      </w:tr>
      <w:tr w:rsidR="009F64B9" w:rsidRPr="009434DE" w:rsidTr="003B21FB">
        <w:trPr>
          <w:trHeight w:val="713"/>
        </w:trPr>
        <w:tc>
          <w:tcPr>
            <w:tcW w:w="2932" w:type="dxa"/>
            <w:vAlign w:val="center"/>
          </w:tcPr>
          <w:p w:rsidR="000C7B92" w:rsidRDefault="009F64B9" w:rsidP="009F64B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2.4</w:t>
            </w:r>
            <w:r w:rsidR="00057815">
              <w:rPr>
                <w:rFonts w:ascii="Times New Roman" w:hAnsi="Times New Roman" w:cs="Times New Roman"/>
                <w:sz w:val="24"/>
                <w:szCs w:val="24"/>
              </w:rPr>
              <w:t xml:space="preserve"> </w:t>
            </w:r>
            <w:r w:rsidRPr="00215586">
              <w:rPr>
                <w:rFonts w:ascii="Times New Roman" w:hAnsi="Times New Roman" w:cs="Times New Roman"/>
                <w:sz w:val="24"/>
                <w:szCs w:val="24"/>
              </w:rPr>
              <w:t xml:space="preserve"> </w:t>
            </w:r>
          </w:p>
          <w:p w:rsidR="009F64B9" w:rsidRPr="00215586" w:rsidRDefault="009F64B9" w:rsidP="009F64B9">
            <w:pPr>
              <w:pStyle w:val="a3"/>
              <w:tabs>
                <w:tab w:val="left" w:pos="426"/>
              </w:tabs>
              <w:spacing w:line="240" w:lineRule="exact"/>
              <w:ind w:left="0"/>
              <w:rPr>
                <w:rFonts w:ascii="Times New Roman" w:hAnsi="Times New Roman" w:cs="Times New Roman"/>
                <w:sz w:val="24"/>
                <w:szCs w:val="24"/>
              </w:rPr>
            </w:pPr>
            <w:r w:rsidRPr="00215586">
              <w:rPr>
                <w:rFonts w:ascii="Times New Roman" w:hAnsi="Times New Roman" w:cs="Times New Roman"/>
                <w:sz w:val="24"/>
                <w:szCs w:val="24"/>
              </w:rPr>
              <w:t xml:space="preserve">Анализировать эффективность каждого канала продаж страхового </w:t>
            </w:r>
          </w:p>
          <w:p w:rsidR="009F64B9" w:rsidRDefault="009F64B9" w:rsidP="009F64B9">
            <w:pPr>
              <w:pStyle w:val="a3"/>
              <w:tabs>
                <w:tab w:val="left" w:pos="426"/>
              </w:tabs>
              <w:spacing w:line="240" w:lineRule="exact"/>
              <w:ind w:left="0"/>
              <w:jc w:val="both"/>
              <w:rPr>
                <w:rFonts w:ascii="Times New Roman" w:hAnsi="Times New Roman" w:cs="Times New Roman"/>
                <w:sz w:val="24"/>
                <w:szCs w:val="24"/>
              </w:rPr>
            </w:pPr>
            <w:r w:rsidRPr="00215586">
              <w:rPr>
                <w:rFonts w:ascii="Times New Roman" w:hAnsi="Times New Roman" w:cs="Times New Roman"/>
                <w:sz w:val="24"/>
                <w:szCs w:val="24"/>
              </w:rPr>
              <w:t>продукта</w:t>
            </w:r>
          </w:p>
        </w:tc>
        <w:tc>
          <w:tcPr>
            <w:tcW w:w="7904" w:type="dxa"/>
            <w:vAlign w:val="center"/>
          </w:tcPr>
          <w:p w:rsidR="009F64B9" w:rsidRDefault="009F64B9" w:rsidP="009F64B9">
            <w:pPr>
              <w:pStyle w:val="a3"/>
              <w:tabs>
                <w:tab w:val="left" w:pos="426"/>
              </w:tabs>
              <w:spacing w:line="240" w:lineRule="exact"/>
              <w:ind w:left="-38"/>
              <w:rPr>
                <w:rFonts w:ascii="Times New Roman" w:hAnsi="Times New Roman" w:cs="Times New Roman"/>
                <w:sz w:val="24"/>
                <w:szCs w:val="24"/>
              </w:rPr>
            </w:pPr>
            <w:r w:rsidRPr="009F64B9">
              <w:rPr>
                <w:rFonts w:ascii="Times New Roman" w:hAnsi="Times New Roman" w:cs="Times New Roman"/>
                <w:sz w:val="24"/>
                <w:szCs w:val="24"/>
              </w:rPr>
              <w:t>Задание:</w:t>
            </w:r>
          </w:p>
          <w:p w:rsidR="009F64B9" w:rsidRPr="009434DE" w:rsidRDefault="009F64B9" w:rsidP="009F64B9">
            <w:pPr>
              <w:pStyle w:val="a3"/>
              <w:tabs>
                <w:tab w:val="left" w:pos="426"/>
              </w:tabs>
              <w:spacing w:line="240" w:lineRule="exact"/>
              <w:ind w:left="-38"/>
              <w:rPr>
                <w:rFonts w:ascii="Times New Roman" w:hAnsi="Times New Roman" w:cs="Times New Roman"/>
                <w:sz w:val="24"/>
                <w:szCs w:val="24"/>
              </w:rPr>
            </w:pPr>
            <w:r w:rsidRPr="009434DE">
              <w:rPr>
                <w:rFonts w:ascii="Times New Roman" w:hAnsi="Times New Roman" w:cs="Times New Roman"/>
                <w:sz w:val="24"/>
                <w:szCs w:val="24"/>
              </w:rPr>
              <w:t>Структура продаж компании отличается автономностью образующих её подразделений, каждое из которых обладает правом юридического лица. Между подразделениями созданы тесные финансовые, производственные, информационные и иные связи. Входящие в структуру предприятия (подразделения) сосредоточиваются на накопительном и  добровольном рисковом страховании жизни  для всех территорий и всех видов потребителей. Такой подход позволяет максимально специализировать сервисную деятельность, а, следовательно, значительно повысить ее результативность и качество.</w:t>
            </w:r>
          </w:p>
          <w:p w:rsidR="009F64B9" w:rsidRPr="009434DE" w:rsidRDefault="009F64B9" w:rsidP="009F64B9">
            <w:pPr>
              <w:pStyle w:val="a3"/>
              <w:tabs>
                <w:tab w:val="left" w:pos="426"/>
              </w:tabs>
              <w:spacing w:line="240" w:lineRule="exact"/>
              <w:ind w:left="0"/>
              <w:rPr>
                <w:rFonts w:ascii="Times New Roman" w:hAnsi="Times New Roman" w:cs="Times New Roman"/>
                <w:sz w:val="24"/>
                <w:szCs w:val="24"/>
              </w:rPr>
            </w:pPr>
            <w:r w:rsidRPr="009434DE">
              <w:rPr>
                <w:rFonts w:ascii="Times New Roman" w:hAnsi="Times New Roman" w:cs="Times New Roman"/>
                <w:sz w:val="24"/>
                <w:szCs w:val="24"/>
              </w:rPr>
              <w:t>Какую структуру продаж выбрала данная компания? Перечислите ее достоинства и недостатки.</w:t>
            </w:r>
          </w:p>
        </w:tc>
      </w:tr>
    </w:tbl>
    <w:p w:rsidR="009F64B9" w:rsidRDefault="009F64B9" w:rsidP="00F44149">
      <w:pPr>
        <w:pStyle w:val="a3"/>
        <w:tabs>
          <w:tab w:val="left" w:pos="426"/>
        </w:tabs>
        <w:ind w:left="11"/>
        <w:jc w:val="both"/>
        <w:rPr>
          <w:rFonts w:ascii="Times New Roman" w:hAnsi="Times New Roman" w:cs="Times New Roman"/>
          <w:sz w:val="16"/>
          <w:szCs w:val="16"/>
        </w:rPr>
      </w:pPr>
    </w:p>
    <w:tbl>
      <w:tblPr>
        <w:tblStyle w:val="a4"/>
        <w:tblW w:w="0" w:type="auto"/>
        <w:tblInd w:w="11" w:type="dxa"/>
        <w:tblLook w:val="04A0" w:firstRow="1" w:lastRow="0" w:firstColumn="1" w:lastColumn="0" w:noHBand="0" w:noVBand="1"/>
      </w:tblPr>
      <w:tblGrid>
        <w:gridCol w:w="2932"/>
        <w:gridCol w:w="7904"/>
      </w:tblGrid>
      <w:tr w:rsidR="008A0154" w:rsidTr="008A0154">
        <w:trPr>
          <w:trHeight w:val="437"/>
        </w:trPr>
        <w:tc>
          <w:tcPr>
            <w:tcW w:w="2932" w:type="dxa"/>
            <w:hideMark/>
          </w:tcPr>
          <w:p w:rsidR="008A0154" w:rsidRPr="008A0154" w:rsidRDefault="008A0154" w:rsidP="008A0154">
            <w:pPr>
              <w:pStyle w:val="a3"/>
              <w:tabs>
                <w:tab w:val="left" w:pos="426"/>
              </w:tabs>
              <w:ind w:left="0"/>
              <w:jc w:val="center"/>
              <w:rPr>
                <w:rFonts w:ascii="Times New Roman" w:hAnsi="Times New Roman" w:cs="Times New Roman"/>
                <w:sz w:val="24"/>
                <w:szCs w:val="24"/>
              </w:rPr>
            </w:pPr>
            <w:r w:rsidRPr="008A0154">
              <w:rPr>
                <w:rFonts w:ascii="Times New Roman" w:hAnsi="Times New Roman" w:cs="Times New Roman"/>
                <w:sz w:val="24"/>
                <w:szCs w:val="24"/>
              </w:rPr>
              <w:t>ПМ  03</w:t>
            </w:r>
          </w:p>
        </w:tc>
        <w:tc>
          <w:tcPr>
            <w:tcW w:w="7904" w:type="dxa"/>
            <w:hideMark/>
          </w:tcPr>
          <w:p w:rsidR="008A0154" w:rsidRPr="008A0154" w:rsidRDefault="008A0154" w:rsidP="008A0154">
            <w:pPr>
              <w:pStyle w:val="a3"/>
              <w:tabs>
                <w:tab w:val="left" w:pos="426"/>
              </w:tabs>
              <w:ind w:left="0"/>
              <w:jc w:val="center"/>
              <w:rPr>
                <w:rFonts w:ascii="Times New Roman" w:hAnsi="Times New Roman" w:cs="Times New Roman"/>
                <w:sz w:val="24"/>
                <w:szCs w:val="24"/>
              </w:rPr>
            </w:pPr>
            <w:r w:rsidRPr="008A0154">
              <w:rPr>
                <w:rFonts w:ascii="Times New Roman" w:hAnsi="Times New Roman" w:cs="Times New Roman"/>
                <w:sz w:val="24"/>
                <w:szCs w:val="24"/>
              </w:rPr>
              <w:t>Сопровождение договоров страхования (определение страховой стоимости и премии)</w:t>
            </w:r>
          </w:p>
        </w:tc>
      </w:tr>
      <w:tr w:rsidR="000C7B92" w:rsidTr="00695253">
        <w:trPr>
          <w:trHeight w:val="437"/>
        </w:trPr>
        <w:tc>
          <w:tcPr>
            <w:tcW w:w="10836" w:type="dxa"/>
            <w:gridSpan w:val="2"/>
          </w:tcPr>
          <w:p w:rsidR="000C7B92" w:rsidRPr="008A0154" w:rsidRDefault="000C7B92" w:rsidP="000C7B92">
            <w:pPr>
              <w:pStyle w:val="a3"/>
              <w:tabs>
                <w:tab w:val="left" w:pos="426"/>
              </w:tabs>
              <w:ind w:left="0"/>
              <w:rPr>
                <w:rFonts w:ascii="Times New Roman" w:hAnsi="Times New Roman" w:cs="Times New Roman"/>
                <w:sz w:val="24"/>
                <w:szCs w:val="24"/>
              </w:rPr>
            </w:pPr>
            <w:r w:rsidRPr="000C7B92">
              <w:rPr>
                <w:rFonts w:ascii="Times New Roman" w:hAnsi="Times New Roman" w:cs="Times New Roman"/>
                <w:sz w:val="24"/>
                <w:szCs w:val="24"/>
              </w:rPr>
              <w:t>Срок сдачи:   25.05.2020</w:t>
            </w:r>
          </w:p>
        </w:tc>
      </w:tr>
      <w:tr w:rsidR="008A0154" w:rsidTr="008A0154">
        <w:trPr>
          <w:trHeight w:val="713"/>
        </w:trPr>
        <w:tc>
          <w:tcPr>
            <w:tcW w:w="2932" w:type="dxa"/>
            <w:hideMark/>
          </w:tcPr>
          <w:p w:rsidR="000C7B92"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3.1</w:t>
            </w:r>
          </w:p>
          <w:p w:rsidR="008A0154" w:rsidRDefault="008A0154" w:rsidP="008A0154">
            <w:pPr>
              <w:pStyle w:val="a3"/>
              <w:tabs>
                <w:tab w:val="left" w:pos="426"/>
              </w:tabs>
              <w:spacing w:line="240" w:lineRule="exact"/>
              <w:ind w:left="0"/>
              <w:rPr>
                <w:rFonts w:ascii="Times New Roman" w:hAnsi="Times New Roman" w:cs="Times New Roman"/>
                <w:sz w:val="24"/>
                <w:szCs w:val="24"/>
              </w:rPr>
            </w:pPr>
            <w:r>
              <w:t xml:space="preserve"> </w:t>
            </w:r>
            <w:r>
              <w:rPr>
                <w:rFonts w:ascii="Times New Roman" w:hAnsi="Times New Roman" w:cs="Times New Roman"/>
                <w:sz w:val="24"/>
                <w:szCs w:val="24"/>
              </w:rPr>
              <w:t>Документально оформлять страховые операции</w:t>
            </w:r>
          </w:p>
        </w:tc>
        <w:tc>
          <w:tcPr>
            <w:tcW w:w="7904" w:type="dxa"/>
          </w:tcPr>
          <w:p w:rsidR="008A0154" w:rsidRPr="008A0154" w:rsidRDefault="008A0154" w:rsidP="008A0154">
            <w:pPr>
              <w:tabs>
                <w:tab w:val="left" w:pos="426"/>
              </w:tabs>
              <w:spacing w:line="240" w:lineRule="exact"/>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tabs>
                <w:tab w:val="left" w:pos="426"/>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Описать программы, программные продукты (название, описание для чего предназначено), необходимые для ввода страховых договоров в базу данных. </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p>
        </w:tc>
      </w:tr>
      <w:tr w:rsidR="008A0154" w:rsidTr="008A0154">
        <w:trPr>
          <w:trHeight w:val="713"/>
        </w:trPr>
        <w:tc>
          <w:tcPr>
            <w:tcW w:w="2932" w:type="dxa"/>
            <w:hideMark/>
          </w:tcPr>
          <w:p w:rsidR="000C7B92"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3.2</w:t>
            </w:r>
          </w:p>
          <w:p w:rsidR="008A0154" w:rsidRDefault="008A0154" w:rsidP="008A0154">
            <w:pPr>
              <w:pStyle w:val="a3"/>
              <w:tabs>
                <w:tab w:val="left" w:pos="426"/>
              </w:tabs>
              <w:spacing w:line="240" w:lineRule="exact"/>
              <w:ind w:left="0"/>
              <w:rPr>
                <w:rFonts w:ascii="Times New Roman" w:hAnsi="Times New Roman" w:cs="Times New Roman"/>
                <w:sz w:val="24"/>
                <w:szCs w:val="24"/>
              </w:rPr>
            </w:pPr>
            <w:r>
              <w:t xml:space="preserve"> </w:t>
            </w:r>
            <w:r>
              <w:rPr>
                <w:rFonts w:ascii="Times New Roman" w:hAnsi="Times New Roman" w:cs="Times New Roman"/>
                <w:sz w:val="24"/>
                <w:szCs w:val="24"/>
              </w:rPr>
              <w:t>Вести учет страховых договоров</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Рассылка писем клиентам. Письмо с напоминанием, что истекает срок страховки, и поэтому необходимо ее продлить.</w:t>
            </w:r>
          </w:p>
        </w:tc>
      </w:tr>
      <w:tr w:rsidR="008A0154" w:rsidTr="008A0154">
        <w:trPr>
          <w:trHeight w:val="713"/>
        </w:trPr>
        <w:tc>
          <w:tcPr>
            <w:tcW w:w="2932" w:type="dxa"/>
            <w:hideMark/>
          </w:tcPr>
          <w:p w:rsidR="000C7B92"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3.3 </w:t>
            </w:r>
          </w:p>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Анализировать основные показатели продаж страховой организации</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Понятие сбалансированного страхового портфеля. Порядок расчета коэффициента сбалансированности страхового портфеля.</w:t>
            </w:r>
          </w:p>
        </w:tc>
      </w:tr>
    </w:tbl>
    <w:p w:rsidR="008A0154" w:rsidRDefault="008A0154" w:rsidP="008A0154">
      <w:pPr>
        <w:pStyle w:val="a3"/>
        <w:tabs>
          <w:tab w:val="left" w:pos="426"/>
        </w:tabs>
        <w:ind w:left="11"/>
        <w:rPr>
          <w:rFonts w:ascii="Times New Roman" w:hAnsi="Times New Roman" w:cs="Times New Roman"/>
          <w:sz w:val="24"/>
          <w:szCs w:val="24"/>
        </w:rPr>
      </w:pPr>
    </w:p>
    <w:tbl>
      <w:tblPr>
        <w:tblStyle w:val="a4"/>
        <w:tblW w:w="0" w:type="auto"/>
        <w:tblInd w:w="11" w:type="dxa"/>
        <w:tblLook w:val="04A0" w:firstRow="1" w:lastRow="0" w:firstColumn="1" w:lastColumn="0" w:noHBand="0" w:noVBand="1"/>
      </w:tblPr>
      <w:tblGrid>
        <w:gridCol w:w="2932"/>
        <w:gridCol w:w="7904"/>
      </w:tblGrid>
      <w:tr w:rsidR="008A0154" w:rsidTr="008A0154">
        <w:trPr>
          <w:trHeight w:val="437"/>
        </w:trPr>
        <w:tc>
          <w:tcPr>
            <w:tcW w:w="2932" w:type="dxa"/>
            <w:hideMark/>
          </w:tcPr>
          <w:p w:rsidR="008A0154" w:rsidRPr="008A0154" w:rsidRDefault="008A0154" w:rsidP="008A0154">
            <w:pPr>
              <w:pStyle w:val="a3"/>
              <w:tabs>
                <w:tab w:val="left" w:pos="426"/>
              </w:tabs>
              <w:ind w:left="0"/>
              <w:jc w:val="center"/>
              <w:rPr>
                <w:rFonts w:ascii="Times New Roman" w:hAnsi="Times New Roman" w:cs="Times New Roman"/>
                <w:sz w:val="24"/>
                <w:szCs w:val="24"/>
              </w:rPr>
            </w:pPr>
            <w:r w:rsidRPr="008A0154">
              <w:rPr>
                <w:rFonts w:ascii="Times New Roman" w:hAnsi="Times New Roman" w:cs="Times New Roman"/>
                <w:sz w:val="24"/>
                <w:szCs w:val="24"/>
              </w:rPr>
              <w:t>ПМ  04</w:t>
            </w:r>
          </w:p>
        </w:tc>
        <w:tc>
          <w:tcPr>
            <w:tcW w:w="7904" w:type="dxa"/>
            <w:hideMark/>
          </w:tcPr>
          <w:p w:rsidR="008A0154" w:rsidRPr="008A0154" w:rsidRDefault="008A0154" w:rsidP="008A0154">
            <w:pPr>
              <w:pStyle w:val="a3"/>
              <w:tabs>
                <w:tab w:val="left" w:pos="426"/>
              </w:tabs>
              <w:ind w:left="0"/>
              <w:jc w:val="center"/>
              <w:rPr>
                <w:rFonts w:ascii="Times New Roman" w:hAnsi="Times New Roman" w:cs="Times New Roman"/>
                <w:sz w:val="24"/>
                <w:szCs w:val="24"/>
              </w:rPr>
            </w:pPr>
            <w:r w:rsidRPr="008A0154">
              <w:rPr>
                <w:rFonts w:ascii="Times New Roman" w:hAnsi="Times New Roman" w:cs="Times New Roman"/>
                <w:sz w:val="24"/>
                <w:szCs w:val="24"/>
              </w:rPr>
              <w:t>Оформление и сопровождение страхового случая (оценка страхового ущерба, урегулирование убытков)</w:t>
            </w:r>
          </w:p>
        </w:tc>
      </w:tr>
      <w:tr w:rsidR="000C7B92" w:rsidTr="00695253">
        <w:trPr>
          <w:trHeight w:val="437"/>
        </w:trPr>
        <w:tc>
          <w:tcPr>
            <w:tcW w:w="10836" w:type="dxa"/>
            <w:gridSpan w:val="2"/>
          </w:tcPr>
          <w:p w:rsidR="000C7B92" w:rsidRPr="008A0154" w:rsidRDefault="000C7B92" w:rsidP="000C7B92">
            <w:pPr>
              <w:pStyle w:val="a3"/>
              <w:tabs>
                <w:tab w:val="left" w:pos="426"/>
              </w:tabs>
              <w:ind w:left="0"/>
              <w:rPr>
                <w:rFonts w:ascii="Times New Roman" w:hAnsi="Times New Roman" w:cs="Times New Roman"/>
                <w:sz w:val="24"/>
                <w:szCs w:val="24"/>
              </w:rPr>
            </w:pPr>
            <w:r w:rsidRPr="000C7B92">
              <w:rPr>
                <w:rFonts w:ascii="Times New Roman" w:hAnsi="Times New Roman" w:cs="Times New Roman"/>
                <w:sz w:val="24"/>
                <w:szCs w:val="24"/>
              </w:rPr>
              <w:t>Срок сдачи:   25.05.2020</w:t>
            </w:r>
          </w:p>
        </w:tc>
      </w:tr>
      <w:tr w:rsidR="008A0154" w:rsidTr="008A0154">
        <w:trPr>
          <w:trHeight w:val="713"/>
        </w:trPr>
        <w:tc>
          <w:tcPr>
            <w:tcW w:w="2932" w:type="dxa"/>
            <w:hideMark/>
          </w:tcPr>
          <w:p w:rsidR="000C7B92" w:rsidRDefault="008A0154" w:rsidP="008A0154">
            <w:pPr>
              <w:pStyle w:val="a3"/>
              <w:tabs>
                <w:tab w:val="left" w:pos="426"/>
              </w:tabs>
              <w:spacing w:line="240" w:lineRule="exact"/>
              <w:ind w:left="0"/>
            </w:pPr>
            <w:r>
              <w:rPr>
                <w:rFonts w:ascii="Times New Roman" w:hAnsi="Times New Roman" w:cs="Times New Roman"/>
                <w:sz w:val="24"/>
                <w:szCs w:val="24"/>
              </w:rPr>
              <w:t>ПК 4.1</w:t>
            </w:r>
            <w:r>
              <w:t xml:space="preserve"> </w:t>
            </w:r>
          </w:p>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Консультировать клиентов по порядку действий при оформлении </w:t>
            </w:r>
            <w:r>
              <w:rPr>
                <w:rFonts w:ascii="Times New Roman" w:hAnsi="Times New Roman" w:cs="Times New Roman"/>
                <w:sz w:val="24"/>
                <w:szCs w:val="24"/>
              </w:rPr>
              <w:lastRenderedPageBreak/>
              <w:t>страхового случая</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lastRenderedPageBreak/>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Описать порядок работы с внутренними документами по регистрации и сопровождению страхового случая (страхование строений), чтобы следующие события рассматривались, как страховые: а) повреждение </w:t>
            </w:r>
            <w:r>
              <w:rPr>
                <w:rFonts w:ascii="Times New Roman" w:hAnsi="Times New Roman" w:cs="Times New Roman"/>
                <w:sz w:val="24"/>
                <w:szCs w:val="24"/>
              </w:rPr>
              <w:lastRenderedPageBreak/>
              <w:t>крыши дома в результате урагана;</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б) взрыв бытового газа; в) пожар; г) разбитые окна</w:t>
            </w:r>
          </w:p>
        </w:tc>
      </w:tr>
      <w:tr w:rsidR="008A0154" w:rsidTr="008A0154">
        <w:trPr>
          <w:trHeight w:val="713"/>
        </w:trPr>
        <w:tc>
          <w:tcPr>
            <w:tcW w:w="2932" w:type="dxa"/>
            <w:hideMark/>
          </w:tcPr>
          <w:p w:rsidR="008A0154" w:rsidRDefault="008A0154" w:rsidP="008A0154">
            <w:pPr>
              <w:pStyle w:val="a3"/>
              <w:tabs>
                <w:tab w:val="left" w:pos="426"/>
              </w:tabs>
              <w:spacing w:line="240" w:lineRule="exact"/>
              <w:ind w:left="0"/>
            </w:pPr>
            <w:r>
              <w:rPr>
                <w:rFonts w:ascii="Times New Roman" w:hAnsi="Times New Roman" w:cs="Times New Roman"/>
                <w:sz w:val="24"/>
                <w:szCs w:val="24"/>
              </w:rPr>
              <w:lastRenderedPageBreak/>
              <w:t>ПК 4.2</w:t>
            </w:r>
            <w:r>
              <w:t xml:space="preserve"> </w:t>
            </w:r>
          </w:p>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Организовывать экспертизы, осмотр пострадавших объектов</w:t>
            </w:r>
          </w:p>
        </w:tc>
        <w:tc>
          <w:tcPr>
            <w:tcW w:w="7904" w:type="dxa"/>
            <w:hideMark/>
          </w:tcPr>
          <w:p w:rsidR="008A0154" w:rsidRDefault="008A0154" w:rsidP="008A0154">
            <w:pPr>
              <w:pStyle w:val="a3"/>
              <w:tabs>
                <w:tab w:val="left" w:pos="426"/>
              </w:tabs>
              <w:spacing w:line="240" w:lineRule="exact"/>
              <w:ind w:left="-67"/>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67"/>
              <w:jc w:val="both"/>
              <w:rPr>
                <w:rFonts w:ascii="Times New Roman" w:hAnsi="Times New Roman" w:cs="Times New Roman"/>
                <w:sz w:val="24"/>
                <w:szCs w:val="24"/>
              </w:rPr>
            </w:pPr>
            <w:r>
              <w:rPr>
                <w:rFonts w:ascii="Times New Roman" w:hAnsi="Times New Roman" w:cs="Times New Roman"/>
                <w:sz w:val="24"/>
                <w:szCs w:val="24"/>
              </w:rPr>
              <w:t>Объект был застрахован на основании Правил страхования строений. Заявлено о повреждении внешней обшивки дома в результате урагана с градом, что вызвало заражение плесенью основной конструкции дома. Как будете проводить осмотр пострадавшего объекта. Заполните акт. Документально оформите результаты экспертизы.</w:t>
            </w:r>
          </w:p>
        </w:tc>
      </w:tr>
      <w:tr w:rsidR="008A0154" w:rsidTr="008A0154">
        <w:trPr>
          <w:trHeight w:val="713"/>
        </w:trPr>
        <w:tc>
          <w:tcPr>
            <w:tcW w:w="2932" w:type="dxa"/>
            <w:hideMark/>
          </w:tcPr>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4.3</w:t>
            </w:r>
          </w:p>
          <w:p w:rsidR="008A0154" w:rsidRDefault="008A0154" w:rsidP="008A0154">
            <w:pPr>
              <w:pStyle w:val="a3"/>
              <w:tabs>
                <w:tab w:val="left" w:pos="426"/>
              </w:tabs>
              <w:spacing w:line="240" w:lineRule="exact"/>
              <w:ind w:left="0"/>
              <w:rPr>
                <w:rFonts w:ascii="Times New Roman" w:hAnsi="Times New Roman" w:cs="Times New Roman"/>
                <w:sz w:val="24"/>
                <w:szCs w:val="24"/>
              </w:rPr>
            </w:pPr>
            <w:r>
              <w:t xml:space="preserve"> </w:t>
            </w:r>
            <w:r>
              <w:rPr>
                <w:rFonts w:ascii="Times New Roman" w:hAnsi="Times New Roman" w:cs="Times New Roman"/>
                <w:sz w:val="24"/>
                <w:szCs w:val="24"/>
              </w:rPr>
              <w:t>Подготавливать и направлять запросы в компетентные органы</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Оформить запрос из компетентных органов документов, содержащих факт, обстоятельства и последствия следующего страхового случая: застраховано строение по всем рискам, в дом проникли с вскрытием и повреждением двери, порчей внутренней отделки, пропажи посуды и электроприборов.</w:t>
            </w:r>
          </w:p>
        </w:tc>
      </w:tr>
      <w:tr w:rsidR="008A0154" w:rsidTr="008A0154">
        <w:trPr>
          <w:trHeight w:val="713"/>
        </w:trPr>
        <w:tc>
          <w:tcPr>
            <w:tcW w:w="2932" w:type="dxa"/>
            <w:hideMark/>
          </w:tcPr>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4.4</w:t>
            </w:r>
          </w:p>
          <w:p w:rsidR="008A0154" w:rsidRDefault="008A0154" w:rsidP="008A0154">
            <w:pPr>
              <w:pStyle w:val="a3"/>
              <w:tabs>
                <w:tab w:val="left" w:pos="426"/>
              </w:tabs>
              <w:spacing w:line="240" w:lineRule="exact"/>
              <w:ind w:left="0"/>
              <w:rPr>
                <w:rFonts w:ascii="Times New Roman" w:hAnsi="Times New Roman" w:cs="Times New Roman"/>
                <w:sz w:val="24"/>
                <w:szCs w:val="24"/>
              </w:rPr>
            </w:pPr>
            <w:r>
              <w:t xml:space="preserve"> </w:t>
            </w:r>
            <w:r>
              <w:rPr>
                <w:rFonts w:ascii="Times New Roman" w:hAnsi="Times New Roman" w:cs="Times New Roman"/>
                <w:sz w:val="24"/>
                <w:szCs w:val="24"/>
              </w:rPr>
              <w:t>Принимать решения о выплате страхового возмещения, оформлять страховые акты</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Документально оформить расчет и начислить страховое возмещение по следующему событию: Гражданин</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водитель ТС, являющийся потерпевшей стороной, в результате ДТП получает 2 группу инвалидности.   </w:t>
            </w:r>
          </w:p>
        </w:tc>
      </w:tr>
      <w:tr w:rsidR="008A0154" w:rsidTr="008A0154">
        <w:trPr>
          <w:trHeight w:val="713"/>
        </w:trPr>
        <w:tc>
          <w:tcPr>
            <w:tcW w:w="2932" w:type="dxa"/>
            <w:hideMark/>
          </w:tcPr>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4.5 </w:t>
            </w:r>
          </w:p>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Вести журналы убытков,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электронном виде, составлять отчеты, статистику убытков</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По ежегодной отчетности ЦБ РФ составить статистику убытков по различным видам страхования за 2019 год.</w:t>
            </w:r>
          </w:p>
        </w:tc>
      </w:tr>
      <w:tr w:rsidR="008A0154" w:rsidTr="008A0154">
        <w:trPr>
          <w:trHeight w:val="713"/>
        </w:trPr>
        <w:tc>
          <w:tcPr>
            <w:tcW w:w="2932" w:type="dxa"/>
            <w:hideMark/>
          </w:tcPr>
          <w:p w:rsidR="008A0154" w:rsidRDefault="008A0154" w:rsidP="008A0154">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4.6 </w:t>
            </w:r>
          </w:p>
          <w:p w:rsidR="008A0154" w:rsidRDefault="008A0154" w:rsidP="008A0154">
            <w:pPr>
              <w:pStyle w:val="a3"/>
              <w:tabs>
                <w:tab w:val="left" w:pos="426"/>
              </w:tabs>
              <w:spacing w:line="240" w:lineRule="exact"/>
              <w:ind w:left="0"/>
              <w:rPr>
                <w:rFonts w:ascii="Times New Roman" w:hAnsi="Times New Roman" w:cs="Times New Roman"/>
                <w:sz w:val="24"/>
                <w:szCs w:val="24"/>
              </w:rPr>
            </w:pPr>
            <w:r>
              <w:t xml:space="preserve"> </w:t>
            </w:r>
            <w:r>
              <w:rPr>
                <w:rFonts w:ascii="Times New Roman" w:hAnsi="Times New Roman" w:cs="Times New Roman"/>
                <w:sz w:val="24"/>
                <w:szCs w:val="24"/>
              </w:rPr>
              <w:t>Принимать меры по предупреждению страхового мошенничества</w:t>
            </w:r>
          </w:p>
        </w:tc>
        <w:tc>
          <w:tcPr>
            <w:tcW w:w="7904" w:type="dxa"/>
            <w:hideMark/>
          </w:tcPr>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sidRPr="008A0154">
              <w:rPr>
                <w:rFonts w:ascii="Times New Roman" w:hAnsi="Times New Roman" w:cs="Times New Roman"/>
                <w:sz w:val="24"/>
                <w:szCs w:val="24"/>
              </w:rPr>
              <w:t>Задание:</w:t>
            </w:r>
          </w:p>
          <w:p w:rsidR="008A0154" w:rsidRDefault="008A0154" w:rsidP="008A0154">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Перечислить основные схемы страхового мошенничества и методы по его предупреждению</w:t>
            </w:r>
          </w:p>
        </w:tc>
      </w:tr>
    </w:tbl>
    <w:p w:rsidR="008A0154" w:rsidRDefault="008A0154" w:rsidP="00F44149">
      <w:pPr>
        <w:pStyle w:val="a3"/>
        <w:tabs>
          <w:tab w:val="left" w:pos="426"/>
        </w:tabs>
        <w:ind w:left="11"/>
        <w:jc w:val="both"/>
        <w:rPr>
          <w:rFonts w:ascii="Times New Roman" w:hAnsi="Times New Roman" w:cs="Times New Roman"/>
          <w:sz w:val="16"/>
          <w:szCs w:val="16"/>
        </w:rPr>
      </w:pPr>
    </w:p>
    <w:p w:rsidR="009F64B9" w:rsidRPr="00F62EE4" w:rsidRDefault="009F64B9" w:rsidP="00F44149">
      <w:pPr>
        <w:pStyle w:val="a3"/>
        <w:tabs>
          <w:tab w:val="left" w:pos="426"/>
        </w:tabs>
        <w:ind w:left="11"/>
        <w:jc w:val="both"/>
        <w:rPr>
          <w:rFonts w:ascii="Times New Roman" w:hAnsi="Times New Roman" w:cs="Times New Roman"/>
          <w:sz w:val="16"/>
          <w:szCs w:val="16"/>
        </w:rPr>
      </w:pPr>
    </w:p>
    <w:p w:rsidR="004E532D" w:rsidRPr="004E532D" w:rsidRDefault="004E532D" w:rsidP="004E532D">
      <w:pPr>
        <w:pStyle w:val="a3"/>
        <w:tabs>
          <w:tab w:val="left" w:pos="426"/>
        </w:tabs>
        <w:ind w:left="11"/>
        <w:jc w:val="both"/>
        <w:rPr>
          <w:rFonts w:ascii="Times New Roman" w:hAnsi="Times New Roman" w:cs="Times New Roman"/>
          <w:b/>
          <w:sz w:val="28"/>
          <w:szCs w:val="28"/>
        </w:rPr>
      </w:pPr>
      <w:r w:rsidRPr="004E532D">
        <w:rPr>
          <w:rFonts w:ascii="Times New Roman" w:hAnsi="Times New Roman" w:cs="Times New Roman"/>
          <w:sz w:val="24"/>
          <w:szCs w:val="24"/>
        </w:rPr>
        <w:t>специальность</w:t>
      </w:r>
      <w:r w:rsidRPr="00BE0B37">
        <w:rPr>
          <w:rFonts w:ascii="Times New Roman" w:hAnsi="Times New Roman" w:cs="Times New Roman"/>
          <w:b/>
          <w:sz w:val="24"/>
          <w:szCs w:val="24"/>
        </w:rPr>
        <w:t xml:space="preserve">   </w:t>
      </w:r>
      <w:r>
        <w:rPr>
          <w:rFonts w:ascii="Times New Roman" w:hAnsi="Times New Roman" w:cs="Times New Roman"/>
          <w:b/>
          <w:sz w:val="28"/>
          <w:szCs w:val="28"/>
        </w:rPr>
        <w:t>Экономика и бухгалтерский учёт</w:t>
      </w:r>
      <w:r w:rsidRPr="004E532D">
        <w:rPr>
          <w:rFonts w:ascii="Times New Roman" w:hAnsi="Times New Roman" w:cs="Times New Roman"/>
          <w:b/>
          <w:sz w:val="28"/>
          <w:szCs w:val="28"/>
        </w:rPr>
        <w:t xml:space="preserve"> (по отраслям)</w:t>
      </w:r>
    </w:p>
    <w:p w:rsidR="004E532D" w:rsidRPr="00F44149" w:rsidRDefault="004E532D" w:rsidP="004E532D">
      <w:pPr>
        <w:pStyle w:val="a3"/>
        <w:tabs>
          <w:tab w:val="left" w:pos="426"/>
        </w:tabs>
        <w:ind w:left="11"/>
        <w:jc w:val="both"/>
        <w:rPr>
          <w:rFonts w:ascii="Times New Roman" w:hAnsi="Times New Roman" w:cs="Times New Roman"/>
          <w:sz w:val="8"/>
          <w:szCs w:val="8"/>
        </w:rPr>
      </w:pPr>
    </w:p>
    <w:tbl>
      <w:tblPr>
        <w:tblStyle w:val="a4"/>
        <w:tblW w:w="0" w:type="auto"/>
        <w:tblInd w:w="11" w:type="dxa"/>
        <w:tblLook w:val="04A0" w:firstRow="1" w:lastRow="0" w:firstColumn="1" w:lastColumn="0" w:noHBand="0" w:noVBand="1"/>
      </w:tblPr>
      <w:tblGrid>
        <w:gridCol w:w="2932"/>
        <w:gridCol w:w="7904"/>
      </w:tblGrid>
      <w:tr w:rsidR="004E532D" w:rsidTr="004E532D">
        <w:trPr>
          <w:trHeight w:val="295"/>
        </w:trPr>
        <w:tc>
          <w:tcPr>
            <w:tcW w:w="2932" w:type="dxa"/>
            <w:vAlign w:val="center"/>
          </w:tcPr>
          <w:p w:rsidR="004E532D" w:rsidRDefault="004E532D" w:rsidP="00695253">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ПМ  01</w:t>
            </w:r>
          </w:p>
        </w:tc>
        <w:tc>
          <w:tcPr>
            <w:tcW w:w="7904" w:type="dxa"/>
            <w:vAlign w:val="center"/>
          </w:tcPr>
          <w:p w:rsidR="004E532D" w:rsidRPr="006F404F" w:rsidRDefault="004E532D" w:rsidP="00695253">
            <w:pPr>
              <w:spacing w:line="240" w:lineRule="exact"/>
              <w:rPr>
                <w:rFonts w:ascii="Times New Roman" w:eastAsia="Calibri" w:hAnsi="Times New Roman" w:cs="Times New Roman"/>
                <w:sz w:val="24"/>
                <w:szCs w:val="24"/>
              </w:rPr>
            </w:pPr>
            <w:r w:rsidRPr="004E532D">
              <w:rPr>
                <w:rFonts w:ascii="Times New Roman" w:eastAsia="Calibri" w:hAnsi="Times New Roman" w:cs="Times New Roman"/>
                <w:sz w:val="24"/>
                <w:szCs w:val="24"/>
              </w:rPr>
              <w:t>Документирование хозяйственных операций и ведение бухгалтерского учета имущества организации.</w:t>
            </w:r>
          </w:p>
        </w:tc>
      </w:tr>
      <w:tr w:rsidR="004E532D" w:rsidTr="002D6A17">
        <w:trPr>
          <w:trHeight w:val="330"/>
        </w:trPr>
        <w:tc>
          <w:tcPr>
            <w:tcW w:w="10836" w:type="dxa"/>
            <w:gridSpan w:val="2"/>
            <w:vAlign w:val="center"/>
          </w:tcPr>
          <w:p w:rsidR="004E532D" w:rsidRPr="00410DF9" w:rsidRDefault="002705A7" w:rsidP="0085296C">
            <w:pPr>
              <w:pStyle w:val="a3"/>
              <w:tabs>
                <w:tab w:val="left" w:pos="426"/>
              </w:tabs>
              <w:ind w:left="0"/>
              <w:rPr>
                <w:rFonts w:ascii="Times New Roman" w:hAnsi="Times New Roman" w:cs="Times New Roman"/>
                <w:sz w:val="24"/>
                <w:szCs w:val="24"/>
              </w:rPr>
            </w:pPr>
            <w:r>
              <w:rPr>
                <w:rFonts w:ascii="Times New Roman" w:hAnsi="Times New Roman" w:cs="Times New Roman"/>
                <w:sz w:val="24"/>
                <w:szCs w:val="24"/>
              </w:rPr>
              <w:t>Срок сдачи:   25</w:t>
            </w:r>
            <w:r w:rsidR="004E532D" w:rsidRPr="00410DF9">
              <w:rPr>
                <w:rFonts w:ascii="Times New Roman" w:hAnsi="Times New Roman" w:cs="Times New Roman"/>
                <w:sz w:val="24"/>
                <w:szCs w:val="24"/>
              </w:rPr>
              <w:t>.05.2020</w:t>
            </w:r>
          </w:p>
        </w:tc>
      </w:tr>
      <w:tr w:rsidR="006F404F" w:rsidTr="006F404F">
        <w:trPr>
          <w:trHeight w:val="2550"/>
        </w:trPr>
        <w:tc>
          <w:tcPr>
            <w:tcW w:w="2932" w:type="dxa"/>
          </w:tcPr>
          <w:p w:rsidR="006F404F" w:rsidRPr="006F404F" w:rsidRDefault="006F404F" w:rsidP="006F404F">
            <w:pPr>
              <w:pStyle w:val="a3"/>
              <w:tabs>
                <w:tab w:val="left" w:pos="426"/>
              </w:tabs>
              <w:spacing w:line="240" w:lineRule="exact"/>
              <w:ind w:left="0"/>
              <w:rPr>
                <w:rFonts w:ascii="Times New Roman" w:hAnsi="Times New Roman" w:cs="Times New Roman"/>
                <w:sz w:val="4"/>
                <w:szCs w:val="4"/>
              </w:rPr>
            </w:pPr>
          </w:p>
          <w:p w:rsidR="006F404F" w:rsidRDefault="006F404F" w:rsidP="006F404F">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1.1</w:t>
            </w:r>
          </w:p>
          <w:p w:rsidR="006F404F" w:rsidRDefault="006F404F" w:rsidP="006F404F">
            <w:pPr>
              <w:pStyle w:val="a3"/>
              <w:tabs>
                <w:tab w:val="left" w:pos="426"/>
              </w:tabs>
              <w:spacing w:line="240" w:lineRule="exact"/>
              <w:ind w:left="0"/>
              <w:rPr>
                <w:rFonts w:ascii="Times New Roman" w:hAnsi="Times New Roman" w:cs="Times New Roman"/>
                <w:sz w:val="24"/>
                <w:szCs w:val="24"/>
              </w:rPr>
            </w:pPr>
            <w:r w:rsidRPr="00A430C1">
              <w:rPr>
                <w:rFonts w:ascii="Times New Roman" w:hAnsi="Times New Roman" w:cs="Times New Roman"/>
                <w:sz w:val="24"/>
                <w:szCs w:val="24"/>
              </w:rPr>
              <w:t>Обрабатывать первичные бухгалтерские документы.</w:t>
            </w:r>
          </w:p>
        </w:tc>
        <w:tc>
          <w:tcPr>
            <w:tcW w:w="7904" w:type="dxa"/>
            <w:vAlign w:val="center"/>
          </w:tcPr>
          <w:p w:rsidR="006F404F" w:rsidRPr="006F404F" w:rsidRDefault="006F404F" w:rsidP="0085296C">
            <w:pPr>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Задание:</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 xml:space="preserve">1. Перечислите обязательные реквизиты первичных документов. Назовите этапы проверки и обработки первичных бухгалтерских документов, подробно опишите их.  </w:t>
            </w:r>
            <w:proofErr w:type="gramStart"/>
            <w:r w:rsidRPr="001669BD">
              <w:rPr>
                <w:rFonts w:ascii="Times New Roman" w:eastAsia="Calibri" w:hAnsi="Times New Roman" w:cs="Times New Roman"/>
                <w:sz w:val="24"/>
                <w:szCs w:val="24"/>
              </w:rPr>
              <w:t>Опишите</w:t>
            </w:r>
            <w:proofErr w:type="gramEnd"/>
            <w:r w:rsidRPr="001669BD">
              <w:rPr>
                <w:rFonts w:ascii="Times New Roman" w:eastAsia="Calibri" w:hAnsi="Times New Roman" w:cs="Times New Roman"/>
                <w:sz w:val="24"/>
                <w:szCs w:val="24"/>
              </w:rPr>
              <w:t xml:space="preserve"> как происходит</w:t>
            </w:r>
            <w:r w:rsidRPr="001669BD">
              <w:rPr>
                <w:rFonts w:ascii="Calibri" w:eastAsia="Calibri" w:hAnsi="Calibri" w:cs="Times New Roman"/>
                <w:sz w:val="24"/>
                <w:szCs w:val="24"/>
              </w:rPr>
              <w:t xml:space="preserve"> </w:t>
            </w:r>
            <w:r w:rsidRPr="001669BD">
              <w:rPr>
                <w:rFonts w:ascii="Times New Roman" w:eastAsia="Calibri" w:hAnsi="Times New Roman" w:cs="Times New Roman"/>
                <w:sz w:val="24"/>
                <w:szCs w:val="24"/>
              </w:rPr>
              <w:t xml:space="preserve">группировка первичных бухгалтерских документов по ряду признаков; таксировка и </w:t>
            </w:r>
            <w:proofErr w:type="spellStart"/>
            <w:r w:rsidRPr="001669BD">
              <w:rPr>
                <w:rFonts w:ascii="Times New Roman" w:eastAsia="Calibri" w:hAnsi="Times New Roman" w:cs="Times New Roman"/>
                <w:sz w:val="24"/>
                <w:szCs w:val="24"/>
              </w:rPr>
              <w:t>контировка</w:t>
            </w:r>
            <w:proofErr w:type="spellEnd"/>
            <w:r w:rsidRPr="001669BD">
              <w:rPr>
                <w:rFonts w:ascii="Times New Roman" w:eastAsia="Calibri" w:hAnsi="Times New Roman" w:cs="Times New Roman"/>
                <w:sz w:val="24"/>
                <w:szCs w:val="24"/>
              </w:rPr>
              <w:t xml:space="preserve"> первичных бухгалтерских документов. Дайте понятие графику документооборота и опишите правила его составления.</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2.</w:t>
            </w:r>
            <w:r w:rsidRPr="001669BD">
              <w:rPr>
                <w:rFonts w:ascii="Calibri" w:eastAsia="Calibri" w:hAnsi="Calibri" w:cs="Times New Roman"/>
                <w:sz w:val="24"/>
                <w:szCs w:val="24"/>
              </w:rPr>
              <w:t xml:space="preserve">  </w:t>
            </w:r>
            <w:r w:rsidRPr="001669BD">
              <w:rPr>
                <w:rFonts w:ascii="Times New Roman" w:eastAsia="Calibri" w:hAnsi="Times New Roman" w:cs="Times New Roman"/>
                <w:sz w:val="24"/>
                <w:szCs w:val="24"/>
              </w:rPr>
              <w:t>Изучить и описать устав коммерческой организации, режим работы</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организации, законодательно-нормативные документы, регулирующие учет в организации, учетную политику организации.</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3. ООО «Мясная радость» занимается производством мясных полуфабрикатов и колбасных изделий, имеет также сопутствующие производства по переработке собственных возвратных отходов – костной муки. Предприятие имеет цеховую структуру организации. Основное производство представлено следующими цехами: мясожировым, полуфабрикатов, колбасным, холодильными установками</w:t>
            </w:r>
            <w:proofErr w:type="gramStart"/>
            <w:r w:rsidRPr="001669BD">
              <w:rPr>
                <w:rFonts w:ascii="Times New Roman" w:eastAsia="Calibri" w:hAnsi="Times New Roman" w:cs="Times New Roman"/>
                <w:sz w:val="24"/>
                <w:szCs w:val="24"/>
              </w:rPr>
              <w:t>.</w:t>
            </w:r>
            <w:proofErr w:type="gramEnd"/>
            <w:r w:rsidRPr="001669BD">
              <w:rPr>
                <w:rFonts w:ascii="Times New Roman" w:eastAsia="Calibri" w:hAnsi="Times New Roman" w:cs="Times New Roman"/>
                <w:sz w:val="24"/>
                <w:szCs w:val="24"/>
              </w:rPr>
              <w:t xml:space="preserve"> </w:t>
            </w:r>
            <w:proofErr w:type="gramStart"/>
            <w:r w:rsidRPr="001669BD">
              <w:rPr>
                <w:rFonts w:ascii="Times New Roman" w:eastAsia="Calibri" w:hAnsi="Times New Roman" w:cs="Times New Roman"/>
                <w:sz w:val="24"/>
                <w:szCs w:val="24"/>
              </w:rPr>
              <w:t>к</w:t>
            </w:r>
            <w:proofErr w:type="gramEnd"/>
            <w:r w:rsidRPr="001669BD">
              <w:rPr>
                <w:rFonts w:ascii="Times New Roman" w:eastAsia="Calibri" w:hAnsi="Times New Roman" w:cs="Times New Roman"/>
                <w:sz w:val="24"/>
                <w:szCs w:val="24"/>
              </w:rPr>
              <w:t xml:space="preserve"> вспомогательным производствам относятся транспортный и ремонтный цех. Составьте проект учетной политик</w:t>
            </w:r>
            <w:proofErr w:type="gramStart"/>
            <w:r w:rsidRPr="001669BD">
              <w:rPr>
                <w:rFonts w:ascii="Times New Roman" w:eastAsia="Calibri" w:hAnsi="Times New Roman" w:cs="Times New Roman"/>
                <w:sz w:val="24"/>
                <w:szCs w:val="24"/>
              </w:rPr>
              <w:t>и ООО</w:t>
            </w:r>
            <w:proofErr w:type="gramEnd"/>
            <w:r w:rsidRPr="001669BD">
              <w:rPr>
                <w:rFonts w:ascii="Times New Roman" w:eastAsia="Calibri" w:hAnsi="Times New Roman" w:cs="Times New Roman"/>
                <w:sz w:val="24"/>
                <w:szCs w:val="24"/>
              </w:rPr>
              <w:t xml:space="preserve"> «Мясная радость» в части учета затрат на производство.</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 xml:space="preserve">4. ООО «Вереск» специализируется на пошиве трикотажных изделий, самостоятельно производя трикотажное полотно. В качестве основных материалов используется пряжа отечественных производителей и получаемая по импорту. Номенклатура вспомогательных материалов составляет около ста наименований (резинка, краска, нитки, фурнитура и т.д.). Доставка материалов осуществляется собственным транспортом </w:t>
            </w:r>
            <w:r w:rsidRPr="001669BD">
              <w:rPr>
                <w:rFonts w:ascii="Times New Roman" w:eastAsia="Calibri" w:hAnsi="Times New Roman" w:cs="Times New Roman"/>
                <w:sz w:val="24"/>
                <w:szCs w:val="24"/>
              </w:rPr>
              <w:lastRenderedPageBreak/>
              <w:t>либо по железной дороге.</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Составьте проект приказа об учетной политике ООО «Вереск» по учету приобретения и заготовления материалов.</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5. Проведите проверку следующего документа, найдите ошибки и предложите способы исправления каждой ошибки.</w:t>
            </w:r>
          </w:p>
          <w:p w:rsidR="006F404F" w:rsidRPr="001669BD" w:rsidRDefault="006F404F" w:rsidP="0085296C">
            <w:pPr>
              <w:jc w:val="both"/>
              <w:rPr>
                <w:rFonts w:ascii="Times New Roman" w:eastAsia="Calibri" w:hAnsi="Times New Roman" w:cs="Times New Roman"/>
                <w:sz w:val="24"/>
                <w:szCs w:val="24"/>
              </w:rPr>
            </w:pPr>
            <w:r w:rsidRPr="001669BD">
              <w:rPr>
                <w:rFonts w:ascii="Times New Roman" w:eastAsia="Calibri" w:hAnsi="Times New Roman" w:cs="Times New Roman"/>
                <w:sz w:val="24"/>
                <w:szCs w:val="24"/>
              </w:rPr>
              <w:t xml:space="preserve"> Доверенность ООО «Лань». Данный документ был составлен для получения выписки ЕГРЮЛ из налоговой инспекции.</w:t>
            </w:r>
          </w:p>
          <w:p w:rsidR="006F404F" w:rsidRPr="00A430C1" w:rsidRDefault="006F404F" w:rsidP="0085296C">
            <w:pPr>
              <w:spacing w:line="360" w:lineRule="auto"/>
              <w:jc w:val="both"/>
              <w:rPr>
                <w:rFonts w:ascii="Times New Roman" w:eastAsia="Calibri" w:hAnsi="Times New Roman" w:cs="Times New Roman"/>
                <w:sz w:val="28"/>
                <w:szCs w:val="28"/>
              </w:rPr>
            </w:pPr>
            <w:r w:rsidRPr="00A430C1">
              <w:rPr>
                <w:rFonts w:ascii="Times New Roman" w:eastAsia="Calibri" w:hAnsi="Times New Roman" w:cs="Times New Roman"/>
                <w:noProof/>
                <w:sz w:val="28"/>
                <w:szCs w:val="28"/>
                <w:lang w:eastAsia="ru-RU"/>
              </w:rPr>
              <w:drawing>
                <wp:inline distT="0" distB="0" distL="0" distR="0" wp14:anchorId="2E5262BF" wp14:editId="29A2F40F">
                  <wp:extent cx="619125" cy="619125"/>
                  <wp:effectExtent l="0" t="0" r="9525" b="9525"/>
                  <wp:docPr id="1" name="Рисунок 1" descr="Описание: https://static.thenounproject.com/png/1553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static.thenounproject.com/png/15537-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A430C1">
              <w:rPr>
                <w:rFonts w:ascii="Times New Roman" w:eastAsia="Calibri" w:hAnsi="Times New Roman" w:cs="Times New Roman"/>
                <w:sz w:val="28"/>
                <w:szCs w:val="28"/>
              </w:rPr>
              <w:t xml:space="preserve">                ООО «Линь»</w:t>
            </w:r>
          </w:p>
          <w:p w:rsidR="006F404F" w:rsidRPr="00A430C1" w:rsidRDefault="006F404F" w:rsidP="0085296C">
            <w:pPr>
              <w:spacing w:line="360" w:lineRule="auto"/>
              <w:jc w:val="both"/>
              <w:rPr>
                <w:rFonts w:ascii="Times New Roman" w:eastAsia="Calibri" w:hAnsi="Times New Roman" w:cs="Times New Roman"/>
                <w:sz w:val="28"/>
                <w:szCs w:val="28"/>
              </w:rPr>
            </w:pPr>
            <w:r w:rsidRPr="00A430C1">
              <w:rPr>
                <w:rFonts w:ascii="Times New Roman" w:eastAsia="Calibri" w:hAnsi="Times New Roman" w:cs="Times New Roman"/>
                <w:sz w:val="28"/>
                <w:szCs w:val="28"/>
              </w:rPr>
              <w:t xml:space="preserve">Бланк                                </w:t>
            </w:r>
          </w:p>
          <w:p w:rsidR="006F404F" w:rsidRPr="00A430C1" w:rsidRDefault="006F404F" w:rsidP="0085296C">
            <w:pPr>
              <w:jc w:val="center"/>
              <w:outlineLvl w:val="2"/>
              <w:rPr>
                <w:rFonts w:ascii="Times New Roman" w:eastAsia="Times New Roman" w:hAnsi="Times New Roman" w:cs="Times New Roman"/>
                <w:b/>
                <w:color w:val="000000"/>
                <w:sz w:val="24"/>
                <w:szCs w:val="24"/>
                <w:lang w:eastAsia="ru-RU"/>
              </w:rPr>
            </w:pPr>
            <w:r w:rsidRPr="00A430C1">
              <w:rPr>
                <w:rFonts w:ascii="Times New Roman" w:eastAsia="Times New Roman" w:hAnsi="Times New Roman" w:cs="Times New Roman"/>
                <w:b/>
                <w:color w:val="000000"/>
                <w:sz w:val="24"/>
                <w:szCs w:val="24"/>
                <w:lang w:eastAsia="ru-RU"/>
              </w:rPr>
              <w:t>Доверенность</w:t>
            </w:r>
          </w:p>
          <w:p w:rsidR="006F404F" w:rsidRPr="00A430C1" w:rsidRDefault="006F404F" w:rsidP="0085296C">
            <w:pPr>
              <w:jc w:val="center"/>
              <w:outlineLvl w:val="2"/>
              <w:rPr>
                <w:rFonts w:ascii="Times New Roman" w:eastAsia="Times New Roman" w:hAnsi="Times New Roman" w:cs="Times New Roman"/>
                <w:b/>
                <w:bCs/>
                <w:color w:val="000000"/>
                <w:sz w:val="24"/>
                <w:szCs w:val="24"/>
                <w:lang w:eastAsia="ru-RU"/>
              </w:rPr>
            </w:pPr>
          </w:p>
          <w:p w:rsidR="006F404F" w:rsidRPr="00A430C1" w:rsidRDefault="006F404F" w:rsidP="0085296C">
            <w:pPr>
              <w:outlineLvl w:val="2"/>
              <w:rPr>
                <w:rFonts w:ascii="Times New Roman" w:eastAsia="Times New Roman" w:hAnsi="Times New Roman" w:cs="Times New Roman"/>
                <w:b/>
                <w:bCs/>
                <w:color w:val="000000"/>
                <w:sz w:val="24"/>
                <w:szCs w:val="24"/>
                <w:lang w:eastAsia="ru-RU"/>
              </w:rPr>
            </w:pPr>
            <w:r w:rsidRPr="00A430C1">
              <w:rPr>
                <w:rFonts w:ascii="Times New Roman" w:eastAsia="Times New Roman" w:hAnsi="Times New Roman" w:cs="Times New Roman"/>
                <w:b/>
                <w:bCs/>
                <w:color w:val="000000"/>
                <w:sz w:val="24"/>
                <w:szCs w:val="24"/>
                <w:lang w:eastAsia="ru-RU"/>
              </w:rPr>
              <w:t xml:space="preserve">г. Суздаль                                                                       </w:t>
            </w:r>
            <w:r>
              <w:rPr>
                <w:rFonts w:ascii="Times New Roman" w:eastAsia="Times New Roman" w:hAnsi="Times New Roman" w:cs="Times New Roman"/>
                <w:b/>
                <w:bCs/>
                <w:color w:val="000000"/>
                <w:sz w:val="24"/>
                <w:szCs w:val="24"/>
                <w:lang w:eastAsia="ru-RU"/>
              </w:rPr>
              <w:t xml:space="preserve">     </w:t>
            </w:r>
            <w:r w:rsidRPr="00A430C1">
              <w:rPr>
                <w:rFonts w:ascii="Times New Roman" w:eastAsia="Times New Roman" w:hAnsi="Times New Roman" w:cs="Times New Roman"/>
                <w:b/>
                <w:bCs/>
                <w:color w:val="000000"/>
                <w:sz w:val="24"/>
                <w:szCs w:val="24"/>
                <w:lang w:eastAsia="ru-RU"/>
              </w:rPr>
              <w:t xml:space="preserve">10 февраля 2020г. </w:t>
            </w:r>
          </w:p>
          <w:p w:rsidR="006F404F" w:rsidRPr="00A430C1" w:rsidRDefault="006F404F" w:rsidP="0085296C">
            <w:pPr>
              <w:outlineLvl w:val="2"/>
              <w:rPr>
                <w:rFonts w:ascii="Times New Roman" w:eastAsia="Times New Roman" w:hAnsi="Times New Roman" w:cs="Times New Roman"/>
                <w:b/>
                <w:bCs/>
                <w:color w:val="000000"/>
                <w:sz w:val="24"/>
                <w:szCs w:val="24"/>
                <w:lang w:eastAsia="ru-RU"/>
              </w:rPr>
            </w:pPr>
          </w:p>
          <w:p w:rsidR="006F404F" w:rsidRDefault="006F404F" w:rsidP="0085296C">
            <w:pPr>
              <w:jc w:val="both"/>
              <w:outlineLvl w:val="2"/>
              <w:rPr>
                <w:rFonts w:ascii="Times New Roman" w:eastAsia="Times New Roman" w:hAnsi="Times New Roman" w:cs="Times New Roman"/>
                <w:color w:val="000000"/>
                <w:sz w:val="24"/>
                <w:szCs w:val="24"/>
                <w:lang w:eastAsia="ru-RU"/>
              </w:rPr>
            </w:pPr>
            <w:proofErr w:type="gramStart"/>
            <w:r w:rsidRPr="00A430C1">
              <w:rPr>
                <w:rFonts w:ascii="Times New Roman" w:eastAsia="Times New Roman" w:hAnsi="Times New Roman" w:cs="Times New Roman"/>
                <w:color w:val="000000"/>
                <w:sz w:val="24"/>
                <w:szCs w:val="24"/>
                <w:lang w:eastAsia="ru-RU"/>
              </w:rPr>
              <w:t>ООО «</w:t>
            </w:r>
            <w:proofErr w:type="spellStart"/>
            <w:r w:rsidRPr="00A430C1">
              <w:rPr>
                <w:rFonts w:ascii="Times New Roman" w:eastAsia="Times New Roman" w:hAnsi="Times New Roman" w:cs="Times New Roman"/>
                <w:color w:val="000000"/>
                <w:sz w:val="24"/>
                <w:szCs w:val="24"/>
                <w:lang w:eastAsia="ru-RU"/>
              </w:rPr>
              <w:t>ШелкоПряд</w:t>
            </w:r>
            <w:proofErr w:type="spellEnd"/>
            <w:r w:rsidRPr="00A430C1">
              <w:rPr>
                <w:rFonts w:ascii="Times New Roman" w:eastAsia="Times New Roman" w:hAnsi="Times New Roman" w:cs="Times New Roman"/>
                <w:color w:val="000000"/>
                <w:sz w:val="24"/>
                <w:szCs w:val="24"/>
                <w:lang w:eastAsia="ru-RU"/>
              </w:rPr>
              <w:t>» (ОГРН – 1236547897659)</w:t>
            </w:r>
            <w:r w:rsidRPr="00A430C1">
              <w:rPr>
                <w:rFonts w:ascii="Times New Roman" w:eastAsia="Times New Roman" w:hAnsi="Times New Roman" w:cs="Times New Roman"/>
                <w:color w:val="000000"/>
                <w:sz w:val="24"/>
                <w:szCs w:val="24"/>
                <w:shd w:val="clear" w:color="auto" w:fill="FFFFFF"/>
                <w:lang w:eastAsia="ru-RU"/>
              </w:rPr>
              <w:t xml:space="preserve">, </w:t>
            </w:r>
            <w:r w:rsidRPr="00A430C1">
              <w:rPr>
                <w:rFonts w:ascii="Times New Roman" w:eastAsia="Times New Roman" w:hAnsi="Times New Roman" w:cs="Times New Roman"/>
                <w:color w:val="000000"/>
                <w:sz w:val="24"/>
                <w:szCs w:val="24"/>
                <w:lang w:eastAsia="ru-RU"/>
              </w:rPr>
              <w:t xml:space="preserve">в лице директора Милина Максима Фёдоровича, действующего на основании Устава, настоящим доверяет </w:t>
            </w:r>
            <w:proofErr w:type="spellStart"/>
            <w:r w:rsidRPr="00A430C1">
              <w:rPr>
                <w:rFonts w:ascii="Times New Roman" w:eastAsia="Times New Roman" w:hAnsi="Times New Roman" w:cs="Times New Roman"/>
                <w:color w:val="000000"/>
                <w:sz w:val="24"/>
                <w:szCs w:val="24"/>
                <w:lang w:eastAsia="ru-RU"/>
              </w:rPr>
              <w:t>Вешкиной</w:t>
            </w:r>
            <w:proofErr w:type="spellEnd"/>
            <w:r w:rsidRPr="00A430C1">
              <w:rPr>
                <w:rFonts w:ascii="Times New Roman" w:eastAsia="Times New Roman" w:hAnsi="Times New Roman" w:cs="Times New Roman"/>
                <w:color w:val="000000"/>
                <w:sz w:val="24"/>
                <w:szCs w:val="24"/>
                <w:lang w:eastAsia="ru-RU"/>
              </w:rPr>
              <w:t xml:space="preserve"> Люд </w:t>
            </w:r>
            <w:proofErr w:type="spellStart"/>
            <w:r w:rsidRPr="00A430C1">
              <w:rPr>
                <w:rFonts w:ascii="Times New Roman" w:eastAsia="Times New Roman" w:hAnsi="Times New Roman" w:cs="Times New Roman"/>
                <w:color w:val="000000"/>
                <w:sz w:val="24"/>
                <w:szCs w:val="24"/>
                <w:lang w:eastAsia="ru-RU"/>
              </w:rPr>
              <w:t>имиле</w:t>
            </w:r>
            <w:proofErr w:type="spellEnd"/>
            <w:r w:rsidRPr="00A430C1">
              <w:rPr>
                <w:rFonts w:ascii="Times New Roman" w:eastAsia="Times New Roman" w:hAnsi="Times New Roman" w:cs="Times New Roman"/>
                <w:color w:val="000000"/>
                <w:sz w:val="24"/>
                <w:szCs w:val="24"/>
                <w:lang w:eastAsia="ru-RU"/>
              </w:rPr>
              <w:t xml:space="preserve"> Карловне, паспорт серии 4 42 № 010203, выдан Ленинским ОВД г. Суздаль, проживающему по адресу: г. </w:t>
            </w:r>
            <w:proofErr w:type="spellStart"/>
            <w:r w:rsidRPr="00A430C1">
              <w:rPr>
                <w:rFonts w:ascii="Times New Roman" w:eastAsia="Times New Roman" w:hAnsi="Times New Roman" w:cs="Times New Roman"/>
                <w:color w:val="000000"/>
                <w:sz w:val="24"/>
                <w:szCs w:val="24"/>
                <w:lang w:eastAsia="ru-RU"/>
              </w:rPr>
              <w:t>Судаль</w:t>
            </w:r>
            <w:proofErr w:type="spellEnd"/>
            <w:r w:rsidRPr="00A430C1">
              <w:rPr>
                <w:rFonts w:ascii="Times New Roman" w:eastAsia="Times New Roman" w:hAnsi="Times New Roman" w:cs="Times New Roman"/>
                <w:color w:val="000000"/>
                <w:sz w:val="24"/>
                <w:szCs w:val="24"/>
                <w:lang w:eastAsia="ru-RU"/>
              </w:rPr>
              <w:t>, ул. Шишкина, д. 785, кв. 15, получить выписку из ЕГРЮЛ на Общество с ограниченной ответственностью «</w:t>
            </w:r>
            <w:proofErr w:type="spellStart"/>
            <w:r w:rsidRPr="00A430C1">
              <w:rPr>
                <w:rFonts w:ascii="Times New Roman" w:eastAsia="Times New Roman" w:hAnsi="Times New Roman" w:cs="Times New Roman"/>
                <w:color w:val="000000"/>
                <w:sz w:val="24"/>
                <w:szCs w:val="24"/>
                <w:lang w:eastAsia="ru-RU"/>
              </w:rPr>
              <w:t>ШелкоПряд</w:t>
            </w:r>
            <w:proofErr w:type="spellEnd"/>
            <w:r w:rsidRPr="00A430C1">
              <w:rPr>
                <w:rFonts w:ascii="Times New Roman" w:eastAsia="Times New Roman" w:hAnsi="Times New Roman" w:cs="Times New Roman"/>
                <w:color w:val="000000"/>
                <w:sz w:val="24"/>
                <w:szCs w:val="24"/>
                <w:lang w:eastAsia="ru-RU"/>
              </w:rPr>
              <w:t xml:space="preserve">» в инспекции Федеральной </w:t>
            </w:r>
            <w:proofErr w:type="gramEnd"/>
          </w:p>
          <w:p w:rsidR="006F404F" w:rsidRPr="00A430C1" w:rsidRDefault="006F404F" w:rsidP="0085296C">
            <w:pPr>
              <w:jc w:val="both"/>
              <w:outlineLvl w:val="2"/>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t xml:space="preserve">налоговой службы, расписываться  и совершать все действия, связанные с выполнением этого поручения. </w:t>
            </w:r>
          </w:p>
          <w:p w:rsidR="006F404F" w:rsidRPr="006F404F" w:rsidRDefault="006F404F" w:rsidP="0085296C">
            <w:pPr>
              <w:jc w:val="both"/>
              <w:outlineLvl w:val="2"/>
              <w:rPr>
                <w:rFonts w:ascii="Times New Roman" w:eastAsia="Times New Roman" w:hAnsi="Times New Roman" w:cs="Times New Roman"/>
                <w:color w:val="000000"/>
                <w:sz w:val="16"/>
                <w:szCs w:val="16"/>
                <w:lang w:eastAsia="ru-RU"/>
              </w:rPr>
            </w:pPr>
          </w:p>
          <w:p w:rsidR="006F404F" w:rsidRPr="00A430C1" w:rsidRDefault="006F404F" w:rsidP="0085296C">
            <w:pPr>
              <w:jc w:val="both"/>
              <w:outlineLvl w:val="2"/>
              <w:rPr>
                <w:rFonts w:ascii="Times New Roman" w:eastAsia="Times New Roman" w:hAnsi="Times New Roman" w:cs="Times New Roman"/>
                <w:sz w:val="24"/>
                <w:szCs w:val="24"/>
                <w:lang w:eastAsia="ru-RU"/>
              </w:rPr>
            </w:pPr>
            <w:r w:rsidRPr="00A430C1">
              <w:rPr>
                <w:rFonts w:ascii="Times New Roman" w:eastAsia="Times New Roman" w:hAnsi="Times New Roman" w:cs="Times New Roman"/>
                <w:sz w:val="24"/>
                <w:szCs w:val="24"/>
                <w:lang w:eastAsia="ru-RU"/>
              </w:rPr>
              <w:t>Доверенность действительна  до 31 декабря 20 г.</w:t>
            </w:r>
          </w:p>
          <w:p w:rsidR="006F404F" w:rsidRPr="006F404F" w:rsidRDefault="006F404F" w:rsidP="0085296C">
            <w:pPr>
              <w:jc w:val="both"/>
              <w:outlineLvl w:val="2"/>
              <w:rPr>
                <w:rFonts w:ascii="Times New Roman" w:eastAsia="Times New Roman" w:hAnsi="Times New Roman" w:cs="Times New Roman"/>
                <w:b/>
                <w:bCs/>
                <w:color w:val="000000"/>
                <w:sz w:val="16"/>
                <w:szCs w:val="16"/>
                <w:lang w:eastAsia="ru-RU"/>
              </w:rPr>
            </w:pPr>
          </w:p>
          <w:p w:rsidR="006F404F" w:rsidRPr="00A430C1" w:rsidRDefault="006F404F" w:rsidP="006F404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ab/>
              <w:t xml:space="preserve">         </w:t>
            </w:r>
            <w:r w:rsidRPr="00A430C1">
              <w:rPr>
                <w:rFonts w:ascii="Times New Roman" w:eastAsia="Times New Roman" w:hAnsi="Times New Roman" w:cs="Times New Roman"/>
                <w:i/>
                <w:color w:val="000000"/>
                <w:sz w:val="24"/>
                <w:szCs w:val="24"/>
                <w:lang w:eastAsia="ru-RU"/>
              </w:rPr>
              <w:t>ВЕШКИН</w:t>
            </w:r>
            <w:r>
              <w:rPr>
                <w:rFonts w:ascii="Times New Roman" w:eastAsia="Times New Roman" w:hAnsi="Times New Roman" w:cs="Times New Roman"/>
                <w:i/>
                <w:color w:val="000000"/>
                <w:sz w:val="24"/>
                <w:szCs w:val="24"/>
                <w:lang w:eastAsia="ru-RU"/>
              </w:rPr>
              <w:t xml:space="preserve">А       </w:t>
            </w:r>
            <w:r>
              <w:rPr>
                <w:rFonts w:ascii="Times New Roman" w:eastAsia="Times New Roman" w:hAnsi="Times New Roman" w:cs="Times New Roman"/>
                <w:i/>
                <w:color w:val="000000"/>
                <w:sz w:val="24"/>
                <w:szCs w:val="24"/>
                <w:lang w:eastAsia="ru-RU"/>
              </w:rPr>
              <w:tab/>
            </w:r>
            <w:r>
              <w:rPr>
                <w:rFonts w:ascii="Times New Roman" w:eastAsia="Times New Roman" w:hAnsi="Times New Roman" w:cs="Times New Roman"/>
                <w:i/>
                <w:color w:val="000000"/>
                <w:sz w:val="24"/>
                <w:szCs w:val="24"/>
                <w:lang w:eastAsia="ru-RU"/>
              </w:rPr>
              <w:tab/>
              <w:t xml:space="preserve">                  </w:t>
            </w:r>
            <w:proofErr w:type="spellStart"/>
            <w:r w:rsidRPr="00A430C1">
              <w:rPr>
                <w:rFonts w:ascii="Times New Roman" w:eastAsia="Times New Roman" w:hAnsi="Times New Roman" w:cs="Times New Roman"/>
                <w:color w:val="000000"/>
                <w:sz w:val="24"/>
                <w:szCs w:val="24"/>
                <w:lang w:eastAsia="ru-RU"/>
              </w:rPr>
              <w:t>Вешкина</w:t>
            </w:r>
            <w:proofErr w:type="spellEnd"/>
            <w:r w:rsidRPr="00A430C1">
              <w:rPr>
                <w:rFonts w:ascii="Times New Roman" w:eastAsia="Times New Roman" w:hAnsi="Times New Roman" w:cs="Times New Roman"/>
                <w:color w:val="000000"/>
                <w:sz w:val="24"/>
                <w:szCs w:val="24"/>
                <w:lang w:eastAsia="ru-RU"/>
              </w:rPr>
              <w:t xml:space="preserve"> Л.К.</w:t>
            </w:r>
          </w:p>
          <w:p w:rsidR="006F404F" w:rsidRPr="00A430C1" w:rsidRDefault="006F404F" w:rsidP="006F404F">
            <w:pPr>
              <w:rPr>
                <w:rFonts w:ascii="Times New Roman" w:eastAsia="Times New Roman" w:hAnsi="Times New Roman" w:cs="Times New Roman"/>
                <w:i/>
                <w:color w:val="000000"/>
                <w:sz w:val="24"/>
                <w:szCs w:val="24"/>
                <w:lang w:eastAsia="ru-RU"/>
              </w:rPr>
            </w:pPr>
            <w:r w:rsidRPr="00A430C1">
              <w:rPr>
                <w:rFonts w:ascii="Times New Roman" w:eastAsia="Times New Roman" w:hAnsi="Times New Roman" w:cs="Times New Roman"/>
                <w:color w:val="000000"/>
                <w:sz w:val="24"/>
                <w:szCs w:val="24"/>
                <w:lang w:eastAsia="ru-RU"/>
              </w:rPr>
              <w:t xml:space="preserve">Директор                 </w:t>
            </w:r>
            <w:r>
              <w:rPr>
                <w:rFonts w:ascii="Times New Roman" w:eastAsia="Times New Roman" w:hAnsi="Times New Roman" w:cs="Times New Roman"/>
                <w:color w:val="000000"/>
                <w:sz w:val="24"/>
                <w:szCs w:val="24"/>
                <w:lang w:eastAsia="ru-RU"/>
              </w:rPr>
              <w:t xml:space="preserve">    </w:t>
            </w:r>
            <w:r w:rsidRPr="00A430C1">
              <w:rPr>
                <w:rFonts w:ascii="Times New Roman" w:eastAsia="Times New Roman" w:hAnsi="Times New Roman" w:cs="Times New Roman"/>
                <w:i/>
                <w:color w:val="000000"/>
                <w:sz w:val="24"/>
                <w:szCs w:val="24"/>
                <w:lang w:eastAsia="ru-RU"/>
              </w:rPr>
              <w:t xml:space="preserve"> МИЛИН</w:t>
            </w:r>
            <w:r w:rsidRPr="00A430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Pr="00A430C1">
              <w:rPr>
                <w:rFonts w:ascii="Times New Roman" w:eastAsia="Times New Roman" w:hAnsi="Times New Roman" w:cs="Times New Roman"/>
                <w:color w:val="000000"/>
                <w:sz w:val="24"/>
                <w:szCs w:val="24"/>
                <w:lang w:eastAsia="ru-RU"/>
              </w:rPr>
              <w:t>Милин</w:t>
            </w:r>
            <w:proofErr w:type="spellEnd"/>
            <w:r w:rsidRPr="00A430C1">
              <w:rPr>
                <w:rFonts w:ascii="Times New Roman" w:eastAsia="Times New Roman" w:hAnsi="Times New Roman" w:cs="Times New Roman"/>
                <w:color w:val="000000"/>
                <w:sz w:val="24"/>
                <w:szCs w:val="24"/>
                <w:lang w:eastAsia="ru-RU"/>
              </w:rPr>
              <w:t xml:space="preserve"> М.Ф.</w:t>
            </w:r>
          </w:p>
          <w:p w:rsidR="006F404F" w:rsidRPr="00A430C1" w:rsidRDefault="006F404F" w:rsidP="0085296C">
            <w:pPr>
              <w:jc w:val="center"/>
              <w:rPr>
                <w:rFonts w:ascii="Times New Roman" w:eastAsia="Times New Roman" w:hAnsi="Times New Roman" w:cs="Times New Roman"/>
                <w:color w:val="000000"/>
                <w:sz w:val="24"/>
                <w:szCs w:val="24"/>
                <w:lang w:eastAsia="ru-RU"/>
              </w:rPr>
            </w:pPr>
          </w:p>
          <w:p w:rsidR="006F404F" w:rsidRPr="006F404F" w:rsidRDefault="006F404F" w:rsidP="006F404F">
            <w:pPr>
              <w:jc w:val="center"/>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t>М. П.</w:t>
            </w:r>
          </w:p>
        </w:tc>
      </w:tr>
      <w:tr w:rsidR="006F404F" w:rsidTr="002D6A17">
        <w:trPr>
          <w:trHeight w:val="713"/>
        </w:trPr>
        <w:tc>
          <w:tcPr>
            <w:tcW w:w="2932" w:type="dxa"/>
          </w:tcPr>
          <w:p w:rsidR="002D6A17" w:rsidRDefault="002D6A17" w:rsidP="002D6A17">
            <w:pPr>
              <w:pStyle w:val="a3"/>
              <w:tabs>
                <w:tab w:val="left" w:pos="426"/>
              </w:tabs>
              <w:spacing w:line="240" w:lineRule="exact"/>
              <w:ind w:left="0"/>
              <w:rPr>
                <w:rFonts w:ascii="Times New Roman" w:hAnsi="Times New Roman" w:cs="Times New Roman"/>
                <w:sz w:val="24"/>
                <w:szCs w:val="24"/>
              </w:rPr>
            </w:pPr>
          </w:p>
          <w:p w:rsidR="002D6A17" w:rsidRDefault="002D6A17" w:rsidP="002D6A17">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1.2</w:t>
            </w:r>
            <w:r w:rsidR="006F404F" w:rsidRPr="006F404F">
              <w:rPr>
                <w:rFonts w:ascii="Times New Roman" w:hAnsi="Times New Roman" w:cs="Times New Roman"/>
                <w:sz w:val="24"/>
                <w:szCs w:val="24"/>
              </w:rPr>
              <w:t xml:space="preserve"> </w:t>
            </w:r>
          </w:p>
          <w:p w:rsidR="006F404F" w:rsidRPr="006F404F" w:rsidRDefault="006F404F" w:rsidP="002D6A17">
            <w:pPr>
              <w:pStyle w:val="a3"/>
              <w:tabs>
                <w:tab w:val="left" w:pos="426"/>
              </w:tabs>
              <w:spacing w:line="240" w:lineRule="exact"/>
              <w:ind w:left="0"/>
              <w:rPr>
                <w:rFonts w:ascii="Times New Roman" w:hAnsi="Times New Roman" w:cs="Times New Roman"/>
                <w:sz w:val="24"/>
                <w:szCs w:val="24"/>
              </w:rPr>
            </w:pPr>
            <w:r w:rsidRPr="006F404F">
              <w:rPr>
                <w:rFonts w:ascii="Times New Roman" w:hAnsi="Times New Roman" w:cs="Times New Roman"/>
                <w:sz w:val="24"/>
                <w:szCs w:val="24"/>
              </w:rPr>
              <w:t>Разрабатывать и согласовывать с руководством организации рабочий план счетов бухгалтерского учета организации.</w:t>
            </w:r>
          </w:p>
        </w:tc>
        <w:tc>
          <w:tcPr>
            <w:tcW w:w="7904" w:type="dxa"/>
            <w:vAlign w:val="center"/>
          </w:tcPr>
          <w:p w:rsidR="006F404F" w:rsidRPr="006F404F" w:rsidRDefault="006F404F" w:rsidP="002D6A17">
            <w:pPr>
              <w:spacing w:line="240" w:lineRule="exact"/>
              <w:jc w:val="both"/>
              <w:rPr>
                <w:rFonts w:ascii="Times New Roman" w:eastAsia="Calibri" w:hAnsi="Times New Roman" w:cs="Times New Roman"/>
                <w:i/>
                <w:sz w:val="24"/>
                <w:szCs w:val="24"/>
              </w:rPr>
            </w:pPr>
            <w:r>
              <w:rPr>
                <w:rFonts w:ascii="Times New Roman" w:eastAsia="Calibri" w:hAnsi="Times New Roman" w:cs="Times New Roman"/>
                <w:sz w:val="24"/>
                <w:szCs w:val="24"/>
              </w:rPr>
              <w:t>Задание</w:t>
            </w:r>
            <w:r w:rsidR="002D6A17">
              <w:rPr>
                <w:rFonts w:ascii="Times New Roman" w:eastAsia="Calibri" w:hAnsi="Times New Roman" w:cs="Times New Roman"/>
                <w:sz w:val="24"/>
                <w:szCs w:val="24"/>
              </w:rPr>
              <w:t>:</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1. Опишите правила составления рабочего плана счетов для организации. Опишите подробно устройство Плана счетов бухгалтерского учета в 2020 году. Как происходит группировка и учет хозяйственных операций на счетах бухгалтерского учета.  </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2. Разработайте Рабочий план счетов синтетического и аналитического учета по счету 90 «Продажи», если организация имеет:</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а) один вид деятельности;</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б) несколько видов деятельности (промышленное производство, транспортные услуги, капитальные вложения хозяйственным способом)</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3. Разработайте Рабочий план счетов в отношении счета 68 «Расчеты с бюджетом по налогам и сборам». Организация применяет обычный режим налогообложения, не выпускает подакцизных товаров, имеет собственные транспортные средства, земельный участок, очистные сооружения. При этом необходимо учесть, что в ходе хозяйственной деятельности будут возникать отложенные налоговые активы и обязательства.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4. АО «Молокозавод №16» занимается переработкой молока. Основное производство представлено цехами:</w:t>
            </w:r>
            <w:r w:rsidR="00E47329">
              <w:rPr>
                <w:rFonts w:ascii="Times New Roman" w:eastAsia="Calibri" w:hAnsi="Times New Roman" w:cs="Times New Roman"/>
                <w:sz w:val="24"/>
                <w:szCs w:val="24"/>
              </w:rPr>
              <w:t xml:space="preserve"> </w:t>
            </w:r>
            <w:r w:rsidRPr="006F404F">
              <w:rPr>
                <w:rFonts w:ascii="Times New Roman" w:eastAsia="Calibri" w:hAnsi="Times New Roman" w:cs="Times New Roman"/>
                <w:sz w:val="24"/>
                <w:szCs w:val="24"/>
              </w:rPr>
              <w:t xml:space="preserve">Цех №1 - производство цельномолочных продуктов; Цех № 2 - производство кисломолочных продуктов; Цех № 3 - производство сметаны; Цех № 4 - </w:t>
            </w:r>
            <w:proofErr w:type="spellStart"/>
            <w:r w:rsidRPr="006F404F">
              <w:rPr>
                <w:rFonts w:ascii="Times New Roman" w:eastAsia="Calibri" w:hAnsi="Times New Roman" w:cs="Times New Roman"/>
                <w:sz w:val="24"/>
                <w:szCs w:val="24"/>
              </w:rPr>
              <w:t>сырков</w:t>
            </w:r>
            <w:proofErr w:type="gramStart"/>
            <w:r w:rsidRPr="006F404F">
              <w:rPr>
                <w:rFonts w:ascii="Times New Roman" w:eastAsia="Calibri" w:hAnsi="Times New Roman" w:cs="Times New Roman"/>
                <w:sz w:val="24"/>
                <w:szCs w:val="24"/>
              </w:rPr>
              <w:t>о</w:t>
            </w:r>
            <w:proofErr w:type="spellEnd"/>
            <w:r w:rsidRPr="006F404F">
              <w:rPr>
                <w:rFonts w:ascii="Times New Roman" w:eastAsia="Calibri" w:hAnsi="Times New Roman" w:cs="Times New Roman"/>
                <w:sz w:val="24"/>
                <w:szCs w:val="24"/>
              </w:rPr>
              <w:t>-</w:t>
            </w:r>
            <w:proofErr w:type="gramEnd"/>
            <w:r w:rsidRPr="006F404F">
              <w:rPr>
                <w:rFonts w:ascii="Times New Roman" w:eastAsia="Calibri" w:hAnsi="Times New Roman" w:cs="Times New Roman"/>
                <w:sz w:val="24"/>
                <w:szCs w:val="24"/>
              </w:rPr>
              <w:t xml:space="preserve"> творожная группа; Цех № 5 - производство масла; Цех № 6 -производство мороженого.</w:t>
            </w:r>
            <w:r w:rsidR="002D6A17">
              <w:rPr>
                <w:rFonts w:ascii="Times New Roman" w:eastAsia="Calibri" w:hAnsi="Times New Roman" w:cs="Times New Roman"/>
                <w:sz w:val="24"/>
                <w:szCs w:val="24"/>
              </w:rPr>
              <w:t xml:space="preserve"> </w:t>
            </w:r>
            <w:r w:rsidRPr="006F404F">
              <w:rPr>
                <w:rFonts w:ascii="Times New Roman" w:eastAsia="Calibri" w:hAnsi="Times New Roman" w:cs="Times New Roman"/>
                <w:sz w:val="24"/>
                <w:szCs w:val="24"/>
              </w:rPr>
              <w:t>К вспомогате</w:t>
            </w:r>
            <w:r w:rsidR="002D6A17">
              <w:rPr>
                <w:rFonts w:ascii="Times New Roman" w:eastAsia="Calibri" w:hAnsi="Times New Roman" w:cs="Times New Roman"/>
                <w:sz w:val="24"/>
                <w:szCs w:val="24"/>
              </w:rPr>
              <w:t xml:space="preserve">льным производствам относятся: </w:t>
            </w:r>
            <w:r w:rsidRPr="006F404F">
              <w:rPr>
                <w:rFonts w:ascii="Times New Roman" w:eastAsia="Calibri" w:hAnsi="Times New Roman" w:cs="Times New Roman"/>
                <w:sz w:val="24"/>
                <w:szCs w:val="24"/>
              </w:rPr>
              <w:t xml:space="preserve">транспортный цех, ремонтный цех, </w:t>
            </w:r>
            <w:proofErr w:type="spellStart"/>
            <w:r w:rsidRPr="006F404F">
              <w:rPr>
                <w:rFonts w:ascii="Times New Roman" w:eastAsia="Calibri" w:hAnsi="Times New Roman" w:cs="Times New Roman"/>
                <w:sz w:val="24"/>
                <w:szCs w:val="24"/>
              </w:rPr>
              <w:t>электроцех</w:t>
            </w:r>
            <w:proofErr w:type="spellEnd"/>
            <w:r w:rsidRPr="006F404F">
              <w:rPr>
                <w:rFonts w:ascii="Times New Roman" w:eastAsia="Calibri" w:hAnsi="Times New Roman" w:cs="Times New Roman"/>
                <w:sz w:val="24"/>
                <w:szCs w:val="24"/>
              </w:rPr>
              <w:t>, холодильник.</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Организация имеет кассу и расчётный счет, собственные основные средства, осуществляет расчеты с покупателями и поставщиками, работниками предприятия, бюджетом и внебюджетными фондами.</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Составьте Рабочий план счетов бухгалтерского учета предприятия и на основании рабочего плана счетов сформировать бухгалтерские проводки по учету имущества и фактов хозяйственной жизни:</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lastRenderedPageBreak/>
              <w:t>1) начислена заработная плата рабочим</w:t>
            </w:r>
          </w:p>
          <w:p w:rsidR="006F404F" w:rsidRPr="006F404F" w:rsidRDefault="002D6A17" w:rsidP="002D6A17">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404F" w:rsidRPr="006F404F">
              <w:rPr>
                <w:rFonts w:ascii="Times New Roman" w:eastAsia="Calibri" w:hAnsi="Times New Roman" w:cs="Times New Roman"/>
                <w:sz w:val="24"/>
                <w:szCs w:val="24"/>
              </w:rPr>
              <w:t>Цеха №1</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 № 2</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рабочим транспортного цеха;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рабочим ремонтного цеха;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2) произведены отчисления на зарплату рабочих:</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Цеха№1</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Цеха № 2</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Транспортного цеха;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Ремонтного цеха;</w:t>
            </w:r>
          </w:p>
          <w:p w:rsidR="006F404F" w:rsidRPr="006F404F" w:rsidRDefault="002D6A17" w:rsidP="002D6A17">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sidR="006F404F" w:rsidRPr="006F404F">
              <w:rPr>
                <w:rFonts w:ascii="Times New Roman" w:eastAsia="Calibri" w:hAnsi="Times New Roman" w:cs="Times New Roman"/>
                <w:sz w:val="24"/>
                <w:szCs w:val="24"/>
              </w:rPr>
              <w:t>Удержан</w:t>
            </w:r>
            <w:proofErr w:type="gramEnd"/>
            <w:r w:rsidR="006F404F" w:rsidRPr="006F404F">
              <w:rPr>
                <w:rFonts w:ascii="Times New Roman" w:eastAsia="Calibri" w:hAnsi="Times New Roman" w:cs="Times New Roman"/>
                <w:sz w:val="24"/>
                <w:szCs w:val="24"/>
              </w:rPr>
              <w:t xml:space="preserve"> из заработной платы рабочих НДФЛ.</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4. </w:t>
            </w:r>
            <w:proofErr w:type="gramStart"/>
            <w:r w:rsidRPr="006F404F">
              <w:rPr>
                <w:rFonts w:ascii="Times New Roman" w:eastAsia="Calibri" w:hAnsi="Times New Roman" w:cs="Times New Roman"/>
                <w:sz w:val="24"/>
                <w:szCs w:val="24"/>
              </w:rPr>
              <w:t>С расчётного счёта перечислен НДФЛ в бюджет.</w:t>
            </w:r>
            <w:proofErr w:type="gramEnd"/>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5. На расчётный счёт зачислена выручка от покупателей.</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6. Начислена амортизация по основным средствам транспортного цеха.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5. Составьте перечень синтетических счетов рабочего Плана счетов предприятия на основании следующих данных.</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ООО «Кожаный мир» </w:t>
            </w:r>
            <w:proofErr w:type="gramStart"/>
            <w:r w:rsidRPr="006F404F">
              <w:rPr>
                <w:rFonts w:ascii="Times New Roman" w:eastAsia="Calibri" w:hAnsi="Times New Roman" w:cs="Times New Roman"/>
                <w:sz w:val="24"/>
                <w:szCs w:val="24"/>
              </w:rPr>
              <w:t>занимается производством обуви производится</w:t>
            </w:r>
            <w:proofErr w:type="gramEnd"/>
            <w:r w:rsidRPr="006F404F">
              <w:rPr>
                <w:rFonts w:ascii="Times New Roman" w:eastAsia="Calibri" w:hAnsi="Times New Roman" w:cs="Times New Roman"/>
                <w:sz w:val="24"/>
                <w:szCs w:val="24"/>
              </w:rPr>
              <w:t xml:space="preserve"> только верх обуви, подошва покупается.</w:t>
            </w:r>
          </w:p>
          <w:p w:rsidR="006F404F" w:rsidRPr="002D6A17"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Организация имеет цеховую структуру организации. Основное производство представлено следующими цехами: </w:t>
            </w:r>
            <w:proofErr w:type="gramStart"/>
            <w:r w:rsidRPr="006F404F">
              <w:rPr>
                <w:rFonts w:ascii="Times New Roman" w:eastAsia="Calibri" w:hAnsi="Times New Roman" w:cs="Times New Roman"/>
                <w:sz w:val="24"/>
                <w:szCs w:val="24"/>
              </w:rPr>
              <w:t>закройный</w:t>
            </w:r>
            <w:proofErr w:type="gramEnd"/>
            <w:r w:rsidRPr="006F404F">
              <w:rPr>
                <w:rFonts w:ascii="Times New Roman" w:eastAsia="Calibri" w:hAnsi="Times New Roman" w:cs="Times New Roman"/>
                <w:sz w:val="24"/>
                <w:szCs w:val="24"/>
              </w:rPr>
              <w:t xml:space="preserve">, штамповочный, швейно-пошивочный, клеевой, механосборочный. К вспомогательным производствам относятся транспортный и ремонтный цех. Организация имеет собственные основные средства, нематериальные активы. Произведенная продукция реализуется </w:t>
            </w:r>
            <w:proofErr w:type="gramStart"/>
            <w:r w:rsidRPr="006F404F">
              <w:rPr>
                <w:rFonts w:ascii="Times New Roman" w:eastAsia="Calibri" w:hAnsi="Times New Roman" w:cs="Times New Roman"/>
                <w:sz w:val="24"/>
                <w:szCs w:val="24"/>
              </w:rPr>
              <w:t>согласно</w:t>
            </w:r>
            <w:proofErr w:type="gramEnd"/>
            <w:r w:rsidRPr="006F404F">
              <w:rPr>
                <w:rFonts w:ascii="Times New Roman" w:eastAsia="Calibri" w:hAnsi="Times New Roman" w:cs="Times New Roman"/>
                <w:sz w:val="24"/>
                <w:szCs w:val="24"/>
              </w:rPr>
              <w:t xml:space="preserve"> заключенных договоров с покупателями. Организация имеет кассу, расчетный счет в банке, имеет возможность открыть специальные счета в банках. ООО осуществляет расчеты с бюджетом и внебюджетными фондами, ведет учет доходов и расходов, заключает договора на поставку материальных ценностей. При недостаточности собственных средств, ООО имеет возможность взять в кредит в банке.</w:t>
            </w:r>
          </w:p>
        </w:tc>
      </w:tr>
      <w:tr w:rsidR="006F404F" w:rsidTr="002D6A17">
        <w:trPr>
          <w:trHeight w:val="713"/>
        </w:trPr>
        <w:tc>
          <w:tcPr>
            <w:tcW w:w="2932" w:type="dxa"/>
          </w:tcPr>
          <w:p w:rsidR="002D6A17" w:rsidRDefault="002D6A17" w:rsidP="002D6A17">
            <w:pPr>
              <w:pStyle w:val="a3"/>
              <w:tabs>
                <w:tab w:val="left" w:pos="426"/>
              </w:tabs>
              <w:spacing w:line="240" w:lineRule="exact"/>
              <w:ind w:left="0"/>
              <w:rPr>
                <w:rFonts w:ascii="Times New Roman" w:hAnsi="Times New Roman" w:cs="Times New Roman"/>
                <w:sz w:val="24"/>
                <w:szCs w:val="24"/>
              </w:rPr>
            </w:pPr>
          </w:p>
          <w:p w:rsidR="006F404F" w:rsidRPr="006F404F" w:rsidRDefault="00254F81" w:rsidP="002D6A17">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1.3</w:t>
            </w:r>
            <w:r w:rsidR="006F404F" w:rsidRPr="006F404F">
              <w:rPr>
                <w:rFonts w:ascii="Times New Roman" w:hAnsi="Times New Roman" w:cs="Times New Roman"/>
                <w:sz w:val="24"/>
                <w:szCs w:val="24"/>
              </w:rPr>
              <w:t xml:space="preserve"> </w:t>
            </w:r>
          </w:p>
          <w:p w:rsidR="006F404F" w:rsidRPr="006F404F" w:rsidRDefault="006F404F" w:rsidP="002D6A17">
            <w:pPr>
              <w:pStyle w:val="a3"/>
              <w:tabs>
                <w:tab w:val="left" w:pos="426"/>
              </w:tabs>
              <w:spacing w:line="240" w:lineRule="exact"/>
              <w:ind w:left="0"/>
              <w:rPr>
                <w:rFonts w:ascii="Times New Roman" w:hAnsi="Times New Roman" w:cs="Times New Roman"/>
                <w:sz w:val="24"/>
                <w:szCs w:val="24"/>
              </w:rPr>
            </w:pPr>
            <w:r w:rsidRPr="006F404F">
              <w:rPr>
                <w:rFonts w:ascii="Times New Roman" w:hAnsi="Times New Roman" w:cs="Times New Roman"/>
                <w:sz w:val="24"/>
                <w:szCs w:val="24"/>
              </w:rPr>
              <w:t>Проводить учет денежных средств, оформлять денежные и кассовые документы.</w:t>
            </w:r>
          </w:p>
        </w:tc>
        <w:tc>
          <w:tcPr>
            <w:tcW w:w="7904" w:type="dxa"/>
            <w:vAlign w:val="center"/>
          </w:tcPr>
          <w:p w:rsidR="006F404F" w:rsidRPr="002D6A17" w:rsidRDefault="002D6A17" w:rsidP="006F404F">
            <w:pPr>
              <w:spacing w:line="240" w:lineRule="exact"/>
              <w:rPr>
                <w:rFonts w:ascii="Times New Roman" w:eastAsia="Calibri" w:hAnsi="Times New Roman" w:cs="Times New Roman"/>
                <w:sz w:val="24"/>
                <w:szCs w:val="24"/>
              </w:rPr>
            </w:pPr>
            <w:r w:rsidRPr="002D6A17">
              <w:rPr>
                <w:rFonts w:ascii="Times New Roman" w:eastAsia="Calibri" w:hAnsi="Times New Roman" w:cs="Times New Roman"/>
                <w:sz w:val="24"/>
                <w:szCs w:val="24"/>
              </w:rPr>
              <w:t>Задание:</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w:t>
            </w:r>
            <w:r w:rsidRPr="006F404F">
              <w:rPr>
                <w:rFonts w:ascii="Times New Roman" w:eastAsia="Calibri" w:hAnsi="Times New Roman" w:cs="Times New Roman"/>
                <w:b/>
                <w:i/>
                <w:sz w:val="24"/>
                <w:szCs w:val="24"/>
              </w:rPr>
              <w:t xml:space="preserve"> </w:t>
            </w:r>
            <w:r w:rsidRPr="006F404F">
              <w:rPr>
                <w:rFonts w:ascii="Times New Roman" w:eastAsia="Calibri" w:hAnsi="Times New Roman" w:cs="Times New Roman"/>
                <w:sz w:val="24"/>
                <w:szCs w:val="24"/>
              </w:rPr>
              <w:t>Опишите порядок проведения учета денежных средств в организации. Опишите правила оформления денежных и кассовых документов.</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 Опишите правила организации кассовой работы на предприятии при проведении расчета наличными денежными средствами. Опишите правила расчета организации безналичными денежными средствами (по формам безналичных расчетов).</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 Рассчитайте лимит остатка кассы на 2020 год, который ООО «Волна» может согласовать с обслуживающим банком, воспользовавшись следующими данными за 2019 год:</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 налично-денежная выручка за октябрь -453000 руб., за ноябрь – 449500 руб., за декабрь - 496000 руб.</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Расчеты наличными за октябрь-декабрь – 880000 руб., в </w:t>
            </w:r>
            <w:proofErr w:type="spellStart"/>
            <w:r w:rsidRPr="006F404F">
              <w:rPr>
                <w:rFonts w:ascii="Times New Roman" w:eastAsia="Calibri" w:hAnsi="Times New Roman" w:cs="Times New Roman"/>
                <w:sz w:val="24"/>
                <w:szCs w:val="24"/>
              </w:rPr>
              <w:t>т.ч</w:t>
            </w:r>
            <w:proofErr w:type="spellEnd"/>
            <w:r w:rsidRPr="006F404F">
              <w:rPr>
                <w:rFonts w:ascii="Times New Roman" w:eastAsia="Calibri" w:hAnsi="Times New Roman" w:cs="Times New Roman"/>
                <w:sz w:val="24"/>
                <w:szCs w:val="24"/>
              </w:rPr>
              <w:t>. выплата заработной платы и пособий по временной нетрудоспособности – 126700 руб. ООО «Волна» занимается розничной торговлей продовольственными товарами и общественным питанием, магазин и закусочная работают с 9 до 21 часа ежедневно без выходных. Сдача выручки в банк осуществляется самостоятельно 2-3 раза в неделю. Определите возможные направления расходования наличных денежных средств.</w:t>
            </w:r>
          </w:p>
          <w:p w:rsidR="006F404F" w:rsidRPr="006F404F" w:rsidRDefault="002D6A17" w:rsidP="006F404F">
            <w:pPr>
              <w:spacing w:line="24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eastAsia="Calibri" w:hAnsi="Times New Roman" w:cs="Times New Roman"/>
                <w:sz w:val="24"/>
                <w:szCs w:val="24"/>
              </w:rPr>
              <w:t>В соответствии с П</w:t>
            </w:r>
            <w:r w:rsidR="006F404F" w:rsidRPr="006F404F">
              <w:rPr>
                <w:rFonts w:ascii="Times New Roman" w:eastAsia="Calibri" w:hAnsi="Times New Roman" w:cs="Times New Roman"/>
                <w:sz w:val="24"/>
                <w:szCs w:val="24"/>
              </w:rPr>
              <w:t>риказом руководителя ООО «Лесные массивы» старший менеджер по продажам Скворцова А.А. направлена в командировку в Зальцбург сроком на 5 дней для заключения договора на поставку топливных гранул. 15 февраля 2020 года Скворцова получила на руки 2000 руб. и 1800 евро (курс надо определить), данная сумма была зачислена на пластиковую карту.</w:t>
            </w:r>
            <w:proofErr w:type="gramEnd"/>
            <w:r w:rsidR="006F404F" w:rsidRPr="006F404F">
              <w:rPr>
                <w:rFonts w:ascii="Times New Roman" w:eastAsia="Calibri" w:hAnsi="Times New Roman" w:cs="Times New Roman"/>
                <w:sz w:val="24"/>
                <w:szCs w:val="24"/>
              </w:rPr>
              <w:t xml:space="preserve"> За время командировки для оплаты гостиничных услуг были сняты 20 февраля 560 евро (курс надо определить). Остаток неиспользованных валютных средств был возвращен на валютный счет. Курс евро на дату списания денежных сре</w:t>
            </w:r>
            <w:proofErr w:type="gramStart"/>
            <w:r w:rsidR="006F404F" w:rsidRPr="006F404F">
              <w:rPr>
                <w:rFonts w:ascii="Times New Roman" w:eastAsia="Calibri" w:hAnsi="Times New Roman" w:cs="Times New Roman"/>
                <w:sz w:val="24"/>
                <w:szCs w:val="24"/>
              </w:rPr>
              <w:t>дств с к</w:t>
            </w:r>
            <w:proofErr w:type="gramEnd"/>
            <w:r w:rsidR="006F404F" w:rsidRPr="006F404F">
              <w:rPr>
                <w:rFonts w:ascii="Times New Roman" w:eastAsia="Calibri" w:hAnsi="Times New Roman" w:cs="Times New Roman"/>
                <w:sz w:val="24"/>
                <w:szCs w:val="24"/>
              </w:rPr>
              <w:t xml:space="preserve">арты и зачисления на валютный счет был на три рубля выше официального курса Центрального Банка РФ (т.к. валюта приобреталась в уполномоченном банке во время проведения валютной торговой сессии в течение дня). </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Составьте бухгалтерские записи по учету кассовых операций, операций по валютному счету, по пластиковой карте в иностранной валюте, рассчитайте и отразите на счетах, возникшие курсовые разницы.</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5. Заполните журнал хозяйственных операций:</w:t>
            </w:r>
          </w:p>
          <w:tbl>
            <w:tblPr>
              <w:tblStyle w:val="a4"/>
              <w:tblW w:w="0" w:type="auto"/>
              <w:tblLook w:val="04A0" w:firstRow="1" w:lastRow="0" w:firstColumn="1" w:lastColumn="0" w:noHBand="0" w:noVBand="1"/>
            </w:tblPr>
            <w:tblGrid>
              <w:gridCol w:w="541"/>
              <w:gridCol w:w="756"/>
              <w:gridCol w:w="3188"/>
              <w:gridCol w:w="994"/>
              <w:gridCol w:w="1057"/>
              <w:gridCol w:w="1142"/>
            </w:tblGrid>
            <w:tr w:rsidR="006F404F" w:rsidRPr="006F404F" w:rsidTr="002D6A17">
              <w:tc>
                <w:tcPr>
                  <w:tcW w:w="541" w:type="dxa"/>
                  <w:vMerge w:val="restart"/>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lastRenderedPageBreak/>
                    <w:t xml:space="preserve">№ </w:t>
                  </w:r>
                  <w:proofErr w:type="gramStart"/>
                  <w:r w:rsidRPr="006F404F">
                    <w:rPr>
                      <w:rFonts w:ascii="Times New Roman" w:eastAsia="Calibri" w:hAnsi="Times New Roman" w:cs="Times New Roman"/>
                      <w:sz w:val="24"/>
                      <w:szCs w:val="24"/>
                    </w:rPr>
                    <w:t>п</w:t>
                  </w:r>
                  <w:proofErr w:type="gramEnd"/>
                  <w:r w:rsidRPr="006F404F">
                    <w:rPr>
                      <w:rFonts w:ascii="Times New Roman" w:eastAsia="Calibri" w:hAnsi="Times New Roman" w:cs="Times New Roman"/>
                      <w:sz w:val="24"/>
                      <w:szCs w:val="24"/>
                    </w:rPr>
                    <w:t>/п</w:t>
                  </w:r>
                </w:p>
              </w:tc>
              <w:tc>
                <w:tcPr>
                  <w:tcW w:w="756" w:type="dxa"/>
                  <w:vMerge w:val="restart"/>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Дата</w:t>
                  </w:r>
                </w:p>
              </w:tc>
              <w:tc>
                <w:tcPr>
                  <w:tcW w:w="3268" w:type="dxa"/>
                  <w:vMerge w:val="restart"/>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Хозяйственные операции</w:t>
                  </w:r>
                </w:p>
              </w:tc>
              <w:tc>
                <w:tcPr>
                  <w:tcW w:w="1960" w:type="dxa"/>
                  <w:gridSpan w:val="2"/>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Корреспонденция счетов</w:t>
                  </w:r>
                </w:p>
              </w:tc>
              <w:tc>
                <w:tcPr>
                  <w:tcW w:w="1153" w:type="dxa"/>
                  <w:vMerge w:val="restart"/>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Сумма, руб.</w:t>
                  </w:r>
                </w:p>
              </w:tc>
            </w:tr>
            <w:tr w:rsidR="006F404F" w:rsidRPr="006F404F" w:rsidTr="002D6A17">
              <w:tc>
                <w:tcPr>
                  <w:tcW w:w="0" w:type="auto"/>
                  <w:vMerge/>
                  <w:tcBorders>
                    <w:top w:val="single" w:sz="4" w:space="0" w:color="auto"/>
                    <w:left w:val="single" w:sz="4" w:space="0" w:color="auto"/>
                    <w:bottom w:val="single" w:sz="4" w:space="0" w:color="auto"/>
                    <w:right w:val="single" w:sz="4" w:space="0" w:color="auto"/>
                  </w:tcBorders>
                  <w:vAlign w:val="center"/>
                  <w:hideMark/>
                </w:tcPr>
                <w:p w:rsidR="006F404F" w:rsidRPr="006F404F" w:rsidRDefault="006F404F" w:rsidP="006F404F">
                  <w:pPr>
                    <w:spacing w:line="240" w:lineRule="exact"/>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04F" w:rsidRPr="006F404F" w:rsidRDefault="006F404F" w:rsidP="006F404F">
                  <w:pPr>
                    <w:spacing w:line="240" w:lineRule="exact"/>
                    <w:rPr>
                      <w:rFonts w:ascii="Times New Roman" w:eastAsia="Calibri" w:hAnsi="Times New Roman" w:cs="Times New Roman"/>
                      <w:sz w:val="24"/>
                      <w:szCs w:val="24"/>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6F404F" w:rsidRPr="006F404F" w:rsidRDefault="006F404F" w:rsidP="006F404F">
                  <w:pPr>
                    <w:spacing w:line="240" w:lineRule="exac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Дебет</w:t>
                  </w:r>
                </w:p>
              </w:tc>
              <w:tc>
                <w:tcPr>
                  <w:tcW w:w="9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04F" w:rsidRPr="006F404F" w:rsidRDefault="006F404F" w:rsidP="006F404F">
                  <w:pPr>
                    <w:spacing w:line="240" w:lineRule="exact"/>
                    <w:rPr>
                      <w:rFonts w:ascii="Times New Roman" w:eastAsia="Calibri" w:hAnsi="Times New Roman" w:cs="Times New Roman"/>
                      <w:sz w:val="24"/>
                      <w:szCs w:val="24"/>
                    </w:rPr>
                  </w:pP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03.02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в кассу с расчетного счета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200000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04.02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Выдана заработная плата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150000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05.02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Выплачены депонированные суммы</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4137</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06.02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Выдано подотчетному лицу на приобретение материалов</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45000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08.02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 краткосрочный кредит наличными деньгами</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23000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08.02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Подотчетное лицо сдало в кассу остаток аванса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09.02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Оплачено наличными деньгами поставщику (за материалы)</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22480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8.</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09.02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Работник предприятия сделал взнос в кассу</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наличными в возмещение недостачи материалов</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278</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 аванс наличными деньгами от покупателей</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11.02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за реализованную продукцию наличными</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деньгами</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33150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12.02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Денежные средства сданы на расчетный счет</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49000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12.</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17.02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При инвентаризации обнаружена недостача в кассе</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Кассир возместил недостачу, сделав взнос в кассу</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130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14.</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23.02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Получено в кассу с расчетного счета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191000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15.</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25.02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Выдано подотчетному лицу на приобретение</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материалов</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78000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16.</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25.02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Выдана заработная плата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99122</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17.</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26.02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Выдан аванс поставщику наличными деньгами</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10360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18.</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27.02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Отражена порча наличных денег в результате</w:t>
                  </w:r>
                </w:p>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чрезвычайных обстоятельств</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943</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19.</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28.02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Внесена в кассу оплата за 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650</w:t>
                  </w:r>
                </w:p>
              </w:tc>
            </w:tr>
            <w:tr w:rsidR="006F404F" w:rsidRPr="006F404F" w:rsidTr="002D6A17">
              <w:tc>
                <w:tcPr>
                  <w:tcW w:w="541"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20.</w:t>
                  </w:r>
                </w:p>
              </w:tc>
              <w:tc>
                <w:tcPr>
                  <w:tcW w:w="756"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28.02</w:t>
                  </w:r>
                </w:p>
              </w:tc>
              <w:tc>
                <w:tcPr>
                  <w:tcW w:w="3268"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Сданы на расчетный счет наличные денежные средства</w:t>
                  </w:r>
                </w:p>
              </w:tc>
              <w:tc>
                <w:tcPr>
                  <w:tcW w:w="992"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6F404F" w:rsidRPr="006F404F" w:rsidRDefault="006F404F" w:rsidP="006F404F">
                  <w:pPr>
                    <w:spacing w:line="240" w:lineRule="exact"/>
                    <w:rPr>
                      <w:rFonts w:ascii="Times New Roman" w:eastAsia="Calibri"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F404F" w:rsidRPr="006F404F" w:rsidRDefault="006F404F" w:rsidP="006F404F">
                  <w:pPr>
                    <w:spacing w:line="240" w:lineRule="exact"/>
                    <w:rPr>
                      <w:rFonts w:ascii="Times New Roman" w:eastAsia="Calibri" w:hAnsi="Times New Roman" w:cs="Times New Roman"/>
                      <w:sz w:val="24"/>
                      <w:szCs w:val="24"/>
                    </w:rPr>
                  </w:pPr>
                  <w:r w:rsidRPr="006F404F">
                    <w:rPr>
                      <w:rFonts w:ascii="Times New Roman" w:eastAsia="Calibri" w:hAnsi="Times New Roman" w:cs="Times New Roman"/>
                      <w:sz w:val="24"/>
                      <w:szCs w:val="24"/>
                    </w:rPr>
                    <w:t>8000</w:t>
                  </w:r>
                </w:p>
              </w:tc>
            </w:tr>
          </w:tbl>
          <w:p w:rsidR="006F404F" w:rsidRPr="006F404F" w:rsidRDefault="006F404F" w:rsidP="006F404F">
            <w:pPr>
              <w:pStyle w:val="a3"/>
              <w:tabs>
                <w:tab w:val="left" w:pos="426"/>
              </w:tabs>
              <w:spacing w:line="240" w:lineRule="exact"/>
              <w:ind w:left="0"/>
              <w:rPr>
                <w:rFonts w:ascii="Times New Roman" w:hAnsi="Times New Roman" w:cs="Times New Roman"/>
                <w:i/>
                <w:sz w:val="24"/>
                <w:szCs w:val="24"/>
              </w:rPr>
            </w:pPr>
          </w:p>
        </w:tc>
      </w:tr>
      <w:tr w:rsidR="006F404F" w:rsidTr="002D6A17">
        <w:trPr>
          <w:trHeight w:val="713"/>
        </w:trPr>
        <w:tc>
          <w:tcPr>
            <w:tcW w:w="2932" w:type="dxa"/>
          </w:tcPr>
          <w:p w:rsidR="002D6A17" w:rsidRDefault="002D6A17" w:rsidP="002D6A17">
            <w:pPr>
              <w:pStyle w:val="a3"/>
              <w:tabs>
                <w:tab w:val="left" w:pos="426"/>
              </w:tabs>
              <w:spacing w:line="240" w:lineRule="exact"/>
              <w:ind w:left="0"/>
              <w:rPr>
                <w:rFonts w:ascii="Times New Roman" w:hAnsi="Times New Roman" w:cs="Times New Roman"/>
                <w:sz w:val="24"/>
                <w:szCs w:val="24"/>
              </w:rPr>
            </w:pPr>
          </w:p>
          <w:p w:rsidR="002D6A17" w:rsidRDefault="00254F81" w:rsidP="002D6A17">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1.4</w:t>
            </w:r>
            <w:r w:rsidR="006F404F" w:rsidRPr="006F404F">
              <w:rPr>
                <w:rFonts w:ascii="Times New Roman" w:hAnsi="Times New Roman" w:cs="Times New Roman"/>
                <w:sz w:val="24"/>
                <w:szCs w:val="24"/>
              </w:rPr>
              <w:t xml:space="preserve"> </w:t>
            </w:r>
          </w:p>
          <w:p w:rsidR="006F404F" w:rsidRPr="006F404F" w:rsidRDefault="006F404F" w:rsidP="002D6A17">
            <w:pPr>
              <w:pStyle w:val="a3"/>
              <w:tabs>
                <w:tab w:val="left" w:pos="426"/>
              </w:tabs>
              <w:spacing w:line="240" w:lineRule="exact"/>
              <w:ind w:left="0"/>
              <w:rPr>
                <w:rFonts w:ascii="Times New Roman" w:hAnsi="Times New Roman" w:cs="Times New Roman"/>
                <w:sz w:val="24"/>
                <w:szCs w:val="24"/>
              </w:rPr>
            </w:pPr>
            <w:r w:rsidRPr="006F404F">
              <w:rPr>
                <w:rFonts w:ascii="Times New Roman" w:hAnsi="Times New Roman" w:cs="Times New Roman"/>
                <w:sz w:val="24"/>
                <w:szCs w:val="24"/>
              </w:rPr>
              <w:t>Формировать бухгалтерские проводки по учету имущества организации на основе рабочего плана счетов бухгалтерского учета.</w:t>
            </w:r>
          </w:p>
        </w:tc>
        <w:tc>
          <w:tcPr>
            <w:tcW w:w="7904" w:type="dxa"/>
            <w:vAlign w:val="center"/>
          </w:tcPr>
          <w:p w:rsidR="006F404F" w:rsidRPr="002D6A17" w:rsidRDefault="002D6A17" w:rsidP="002D6A17">
            <w:pPr>
              <w:spacing w:line="240" w:lineRule="exact"/>
              <w:jc w:val="both"/>
              <w:rPr>
                <w:rFonts w:ascii="Times New Roman" w:eastAsia="Calibri" w:hAnsi="Times New Roman" w:cs="Times New Roman"/>
                <w:sz w:val="24"/>
                <w:szCs w:val="24"/>
              </w:rPr>
            </w:pPr>
            <w:r w:rsidRPr="002D6A17">
              <w:rPr>
                <w:rFonts w:ascii="Times New Roman" w:eastAsia="Calibri" w:hAnsi="Times New Roman" w:cs="Times New Roman"/>
                <w:sz w:val="24"/>
                <w:szCs w:val="24"/>
              </w:rPr>
              <w:t>Задание</w:t>
            </w:r>
            <w:r w:rsidR="003564A8">
              <w:rPr>
                <w:rFonts w:ascii="Times New Roman" w:eastAsia="Calibri" w:hAnsi="Times New Roman" w:cs="Times New Roman"/>
                <w:sz w:val="24"/>
                <w:szCs w:val="24"/>
              </w:rPr>
              <w:t>:</w:t>
            </w:r>
            <w:r w:rsidR="006F404F" w:rsidRPr="002D6A17">
              <w:rPr>
                <w:rFonts w:ascii="Times New Roman" w:eastAsia="Calibri" w:hAnsi="Times New Roman" w:cs="Times New Roman"/>
                <w:sz w:val="24"/>
                <w:szCs w:val="24"/>
              </w:rPr>
              <w:t xml:space="preserve"> </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1. Опишите объекты бухгалтерского учета, которые учитываются как активы в организации.</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2. Ответьте на следующие вопросы:</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1) Перечислите первичные документы, которыми оформляется поступление</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основных средств.</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2) Перечислите первичные документы, которыми оформляется выбытие</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основных средств.</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3) Расскажите правила оформления первичных документов по учету</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основных средств.</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4) Какие операции записываются по дебету счета 01 «Основные средства»?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5) Какие операции записываются по кредиту счета 01 «Основные </w:t>
            </w:r>
            <w:r w:rsidRPr="006F404F">
              <w:rPr>
                <w:rFonts w:ascii="Times New Roman" w:eastAsia="Calibri" w:hAnsi="Times New Roman" w:cs="Times New Roman"/>
                <w:sz w:val="24"/>
                <w:szCs w:val="24"/>
              </w:rPr>
              <w:lastRenderedPageBreak/>
              <w:t>средства»?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6) Какие операции записываются по дебету счета 08 «Вложения </w:t>
            </w:r>
            <w:proofErr w:type="gramStart"/>
            <w:r w:rsidRPr="006F404F">
              <w:rPr>
                <w:rFonts w:ascii="Times New Roman" w:eastAsia="Calibri" w:hAnsi="Times New Roman" w:cs="Times New Roman"/>
                <w:sz w:val="24"/>
                <w:szCs w:val="24"/>
              </w:rPr>
              <w:t>во</w:t>
            </w:r>
            <w:proofErr w:type="gramEnd"/>
          </w:p>
          <w:p w:rsidR="006F404F" w:rsidRPr="006F404F" w:rsidRDefault="006F404F" w:rsidP="002D6A17">
            <w:pPr>
              <w:spacing w:line="240" w:lineRule="exact"/>
              <w:jc w:val="both"/>
              <w:rPr>
                <w:rFonts w:ascii="Times New Roman" w:eastAsia="Calibri" w:hAnsi="Times New Roman" w:cs="Times New Roman"/>
                <w:sz w:val="24"/>
                <w:szCs w:val="24"/>
              </w:rPr>
            </w:pPr>
            <w:proofErr w:type="spellStart"/>
            <w:r w:rsidRPr="006F404F">
              <w:rPr>
                <w:rFonts w:ascii="Times New Roman" w:eastAsia="Calibri" w:hAnsi="Times New Roman" w:cs="Times New Roman"/>
                <w:sz w:val="24"/>
                <w:szCs w:val="24"/>
              </w:rPr>
              <w:t>внеоборотные</w:t>
            </w:r>
            <w:proofErr w:type="spellEnd"/>
            <w:r w:rsidRPr="006F404F">
              <w:rPr>
                <w:rFonts w:ascii="Times New Roman" w:eastAsia="Calibri" w:hAnsi="Times New Roman" w:cs="Times New Roman"/>
                <w:sz w:val="24"/>
                <w:szCs w:val="24"/>
              </w:rPr>
              <w:t xml:space="preserve"> активы»?</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7) Какие операции записываются по кредиту счета 08 «Вложения </w:t>
            </w:r>
            <w:proofErr w:type="gramStart"/>
            <w:r w:rsidRPr="006F404F">
              <w:rPr>
                <w:rFonts w:ascii="Times New Roman" w:eastAsia="Calibri" w:hAnsi="Times New Roman" w:cs="Times New Roman"/>
                <w:sz w:val="24"/>
                <w:szCs w:val="24"/>
              </w:rPr>
              <w:t>во</w:t>
            </w:r>
            <w:proofErr w:type="gramEnd"/>
          </w:p>
          <w:p w:rsidR="006F404F" w:rsidRPr="006F404F" w:rsidRDefault="006F404F" w:rsidP="002D6A17">
            <w:pPr>
              <w:spacing w:line="240" w:lineRule="exact"/>
              <w:jc w:val="both"/>
              <w:rPr>
                <w:rFonts w:ascii="Times New Roman" w:eastAsia="Calibri" w:hAnsi="Times New Roman" w:cs="Times New Roman"/>
                <w:sz w:val="24"/>
                <w:szCs w:val="24"/>
              </w:rPr>
            </w:pPr>
            <w:proofErr w:type="spellStart"/>
            <w:r w:rsidRPr="006F404F">
              <w:rPr>
                <w:rFonts w:ascii="Times New Roman" w:eastAsia="Calibri" w:hAnsi="Times New Roman" w:cs="Times New Roman"/>
                <w:sz w:val="24"/>
                <w:szCs w:val="24"/>
              </w:rPr>
              <w:t>внеоборотные</w:t>
            </w:r>
            <w:proofErr w:type="spellEnd"/>
            <w:r w:rsidRPr="006F404F">
              <w:rPr>
                <w:rFonts w:ascii="Times New Roman" w:eastAsia="Calibri" w:hAnsi="Times New Roman" w:cs="Times New Roman"/>
                <w:sz w:val="24"/>
                <w:szCs w:val="24"/>
              </w:rPr>
              <w:t xml:space="preserve"> активы»?</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3. В организац</w:t>
            </w:r>
            <w:proofErr w:type="gramStart"/>
            <w:r w:rsidRPr="006F404F">
              <w:rPr>
                <w:rFonts w:ascii="Times New Roman" w:eastAsia="Calibri" w:hAnsi="Times New Roman" w:cs="Times New Roman"/>
                <w:sz w:val="24"/>
                <w:szCs w:val="24"/>
              </w:rPr>
              <w:t>ии ООО</w:t>
            </w:r>
            <w:proofErr w:type="gramEnd"/>
            <w:r w:rsidRPr="006F404F">
              <w:rPr>
                <w:rFonts w:ascii="Times New Roman" w:eastAsia="Calibri" w:hAnsi="Times New Roman" w:cs="Times New Roman"/>
                <w:sz w:val="24"/>
                <w:szCs w:val="24"/>
              </w:rPr>
              <w:t xml:space="preserve"> «Городской Архив», которая в течение двух лет пользовалась системой электронного документооборота со сроком полезного использования, определенным самой организацией в три года и первоначальной стоимостью 160000 руб., разработанной и переданной с исключительными правами на данный программный продукт, потребовалась модернизация данной системы (ускорение скорости процессов обработки). </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Стоимость </w:t>
            </w:r>
            <w:proofErr w:type="gramStart"/>
            <w:r w:rsidRPr="006F404F">
              <w:rPr>
                <w:rFonts w:ascii="Times New Roman" w:eastAsia="Calibri" w:hAnsi="Times New Roman" w:cs="Times New Roman"/>
                <w:sz w:val="24"/>
                <w:szCs w:val="24"/>
              </w:rPr>
              <w:t>работ, выполненных этой же организацией составила</w:t>
            </w:r>
            <w:proofErr w:type="gramEnd"/>
            <w:r w:rsidRPr="006F404F">
              <w:rPr>
                <w:rFonts w:ascii="Times New Roman" w:eastAsia="Calibri" w:hAnsi="Times New Roman" w:cs="Times New Roman"/>
                <w:sz w:val="24"/>
                <w:szCs w:val="24"/>
              </w:rPr>
              <w:t xml:space="preserve"> 120000 руб., без учета НДС (НДС надо определить). После этого срок полезного использования системы после ее усовершенствования увеличился на один год. Определите изменение стоимости нематериальных активов, установите размер амортизационных отчислений. Отразите данные хозяйственные операции на счетах бухгалтерского учета. Рассмотрите необходимость раскрытия информации об усовершенствовании электронной системы в бухгалтерской отчетности как о событии, свидетельствующем об изменении хозяйственных условий, в которых организация вела свою деятельность после отчетной даты.</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 xml:space="preserve">4. Для шлифовального станка первоначальной стоимостью 86000 руб. организацией для целей бухгалтерского учета определен срок полезного использования 10 лет, а для целей налогообложения 7 лет. Через 4 года эксплуатации объект продан за 72000 руб. (в </w:t>
            </w:r>
            <w:proofErr w:type="spellStart"/>
            <w:r w:rsidRPr="006F404F">
              <w:rPr>
                <w:rFonts w:ascii="Times New Roman" w:eastAsia="Calibri" w:hAnsi="Times New Roman" w:cs="Times New Roman"/>
                <w:sz w:val="24"/>
                <w:szCs w:val="24"/>
              </w:rPr>
              <w:t>т.ч</w:t>
            </w:r>
            <w:proofErr w:type="spellEnd"/>
            <w:r w:rsidRPr="006F404F">
              <w:rPr>
                <w:rFonts w:ascii="Times New Roman" w:eastAsia="Calibri" w:hAnsi="Times New Roman" w:cs="Times New Roman"/>
                <w:sz w:val="24"/>
                <w:szCs w:val="24"/>
              </w:rPr>
              <w:t>. НДС). Рассчитайте остаточную стоимость станка на момент продажи по данным бухгалтерского и налогового учета. Определите сумму прибыли от продажи. Сделайте бухгалтерские записи на выбытие объекта и возникающие отложенные налоговые обязательства.</w:t>
            </w:r>
          </w:p>
          <w:p w:rsidR="006F404F" w:rsidRPr="006F404F"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5. ООО «</w:t>
            </w:r>
            <w:proofErr w:type="spellStart"/>
            <w:r w:rsidRPr="006F404F">
              <w:rPr>
                <w:rFonts w:ascii="Times New Roman" w:eastAsia="Calibri" w:hAnsi="Times New Roman" w:cs="Times New Roman"/>
                <w:sz w:val="24"/>
                <w:szCs w:val="24"/>
              </w:rPr>
              <w:t>Реммаш</w:t>
            </w:r>
            <w:proofErr w:type="spellEnd"/>
            <w:r w:rsidRPr="006F404F">
              <w:rPr>
                <w:rFonts w:ascii="Times New Roman" w:eastAsia="Calibri" w:hAnsi="Times New Roman" w:cs="Times New Roman"/>
                <w:sz w:val="24"/>
                <w:szCs w:val="24"/>
              </w:rPr>
              <w:t xml:space="preserve">» проведен аварийный ремонт мотальной машины подрядным способом с заменых основных агрегатов на сумму 222000 руб., НДС – 37000 руб. Учетной политикой организации предусмотрено предварительное ежемесячное резервирование затрат на капитальный ремонт в соответствии с планом-графиком предупредительного ремонта. </w:t>
            </w:r>
          </w:p>
          <w:p w:rsidR="006F404F" w:rsidRPr="002D6A17" w:rsidRDefault="006F404F" w:rsidP="002D6A17">
            <w:pPr>
              <w:spacing w:line="240" w:lineRule="exact"/>
              <w:jc w:val="both"/>
              <w:rPr>
                <w:rFonts w:ascii="Times New Roman" w:eastAsia="Calibri" w:hAnsi="Times New Roman" w:cs="Times New Roman"/>
                <w:sz w:val="24"/>
                <w:szCs w:val="24"/>
              </w:rPr>
            </w:pPr>
            <w:r w:rsidRPr="006F404F">
              <w:rPr>
                <w:rFonts w:ascii="Times New Roman" w:eastAsia="Calibri" w:hAnsi="Times New Roman" w:cs="Times New Roman"/>
                <w:sz w:val="24"/>
                <w:szCs w:val="24"/>
              </w:rPr>
              <w:t>Укажите документы, которые необходимо составить или получить от подрядчика до начала ремонтных работ на восстановление (ремонт) мотальной машины в соответствии с выбранной организацией учетной политикой. (Составьте их).</w:t>
            </w:r>
          </w:p>
        </w:tc>
      </w:tr>
    </w:tbl>
    <w:p w:rsidR="002D6A17" w:rsidRDefault="002D6A17" w:rsidP="002D6A17">
      <w:pPr>
        <w:pStyle w:val="a3"/>
        <w:tabs>
          <w:tab w:val="left" w:pos="426"/>
        </w:tabs>
        <w:ind w:left="11"/>
        <w:jc w:val="both"/>
        <w:rPr>
          <w:rFonts w:ascii="Times New Roman" w:hAnsi="Times New Roman" w:cs="Times New Roman"/>
          <w:sz w:val="16"/>
          <w:szCs w:val="16"/>
        </w:rPr>
      </w:pPr>
    </w:p>
    <w:tbl>
      <w:tblPr>
        <w:tblW w:w="10870" w:type="dxa"/>
        <w:tblInd w:w="11" w:type="dxa"/>
        <w:tblCellMar>
          <w:left w:w="10" w:type="dxa"/>
          <w:right w:w="10" w:type="dxa"/>
        </w:tblCellMar>
        <w:tblLook w:val="04A0" w:firstRow="1" w:lastRow="0" w:firstColumn="1" w:lastColumn="0" w:noHBand="0" w:noVBand="1"/>
      </w:tblPr>
      <w:tblGrid>
        <w:gridCol w:w="2932"/>
        <w:gridCol w:w="7938"/>
      </w:tblGrid>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695253">
            <w:pPr>
              <w:tabs>
                <w:tab w:val="left" w:pos="426"/>
              </w:tabs>
              <w:autoSpaceDN w:val="0"/>
              <w:spacing w:line="240" w:lineRule="auto"/>
              <w:jc w:val="center"/>
              <w:rPr>
                <w:rFonts w:ascii="Times New Roman" w:eastAsia="Calibri" w:hAnsi="Times New Roman" w:cs="Times New Roman"/>
                <w:sz w:val="24"/>
                <w:szCs w:val="24"/>
              </w:rPr>
            </w:pPr>
            <w:r w:rsidRPr="00470033">
              <w:rPr>
                <w:rFonts w:ascii="Times New Roman" w:eastAsia="Calibri" w:hAnsi="Times New Roman" w:cs="Times New Roman"/>
                <w:sz w:val="24"/>
                <w:szCs w:val="24"/>
              </w:rPr>
              <w:t>ПМ 02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ind w:left="720"/>
              <w:rPr>
                <w:rFonts w:ascii="Times New Roman" w:eastAsia="Calibri" w:hAnsi="Times New Roman" w:cs="Times New Roman"/>
                <w:sz w:val="24"/>
                <w:szCs w:val="24"/>
              </w:rPr>
            </w:pPr>
            <w:r w:rsidRPr="00470033">
              <w:rPr>
                <w:rFonts w:ascii="Times New Roman" w:eastAsia="Calibri" w:hAnsi="Times New Roman" w:cs="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35394C" w:rsidRPr="003564A8" w:rsidTr="00247C93">
        <w:trPr>
          <w:trHeight w:val="713"/>
        </w:trPr>
        <w:tc>
          <w:tcPr>
            <w:tcW w:w="108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94C" w:rsidRPr="00470033" w:rsidRDefault="0035394C" w:rsidP="0035394C">
            <w:pPr>
              <w:tabs>
                <w:tab w:val="left" w:pos="426"/>
              </w:tabs>
              <w:autoSpaceDN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Срок сдачи:   25</w:t>
            </w:r>
            <w:r w:rsidRPr="00470033">
              <w:rPr>
                <w:rFonts w:ascii="Times New Roman" w:eastAsia="Calibri" w:hAnsi="Times New Roman" w:cs="Times New Roman"/>
                <w:sz w:val="24"/>
                <w:szCs w:val="24"/>
              </w:rPr>
              <w:t>.05.2020</w:t>
            </w:r>
          </w:p>
        </w:tc>
      </w:tr>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ПК 2.1</w:t>
            </w:r>
          </w:p>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Формировать бухгалтерские проводки по учету источников имущества организации на основе рабочего плана счетов бухгалтерского учета</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Default="00470033" w:rsidP="00E47329">
            <w:pPr>
              <w:suppressAutoHyphens/>
              <w:autoSpaceDN w:val="0"/>
              <w:spacing w:line="240" w:lineRule="auto"/>
              <w:rPr>
                <w:rFonts w:ascii="Times New Roman" w:eastAsia="Calibri" w:hAnsi="Times New Roman" w:cs="Times New Roman"/>
                <w:sz w:val="24"/>
                <w:szCs w:val="24"/>
              </w:rPr>
            </w:pPr>
            <w:r w:rsidRPr="00470033">
              <w:rPr>
                <w:rFonts w:ascii="Times New Roman" w:eastAsia="Calibri" w:hAnsi="Times New Roman" w:cs="Times New Roman"/>
                <w:sz w:val="24"/>
                <w:szCs w:val="24"/>
              </w:rPr>
              <w:t>Задание:</w:t>
            </w:r>
          </w:p>
          <w:p w:rsidR="00470033" w:rsidRPr="00470033" w:rsidRDefault="00470033" w:rsidP="00E47329">
            <w:pPr>
              <w:suppressAutoHyphens/>
              <w:autoSpaceDN w:val="0"/>
              <w:spacing w:line="240" w:lineRule="auto"/>
              <w:rPr>
                <w:rFonts w:ascii="Times New Roman" w:hAnsi="Times New Roman" w:cs="Times New Roman"/>
                <w:kern w:val="3"/>
                <w:sz w:val="24"/>
                <w:szCs w:val="24"/>
                <w:lang w:val="de-DE" w:eastAsia="ja-JP" w:bidi="fa-IR"/>
              </w:rPr>
            </w:pPr>
            <w:r w:rsidRPr="00470033">
              <w:rPr>
                <w:rFonts w:ascii="Times New Roman" w:eastAsia="Calibri" w:hAnsi="Times New Roman" w:cs="Times New Roman"/>
                <w:sz w:val="24"/>
                <w:szCs w:val="24"/>
              </w:rPr>
              <w:t>Опишите формирование бухгалтерских проводок по учету источников имущества организации на основе рабочего плана счетов бухгалтерского учета на примере конкретной организации.</w:t>
            </w:r>
            <w:r w:rsidRPr="00470033">
              <w:rPr>
                <w:rFonts w:ascii="Times New Roman" w:eastAsia="Calibri" w:hAnsi="Times New Roman" w:cs="Times New Roman"/>
                <w:i/>
                <w:sz w:val="24"/>
                <w:szCs w:val="24"/>
              </w:rPr>
              <w:t xml:space="preserve"> </w:t>
            </w:r>
          </w:p>
        </w:tc>
      </w:tr>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ПК 2.2</w:t>
            </w:r>
          </w:p>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 xml:space="preserve">Выполнять поручения руководства в составе комиссии по инвентаризации  </w:t>
            </w:r>
            <w:r w:rsidRPr="00470033">
              <w:rPr>
                <w:rFonts w:ascii="Times New Roman" w:eastAsia="Calibri" w:hAnsi="Times New Roman" w:cs="Times New Roman"/>
                <w:sz w:val="24"/>
                <w:szCs w:val="24"/>
              </w:rPr>
              <w:lastRenderedPageBreak/>
              <w:t>имущества в местах его хранения</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Default="00470033" w:rsidP="00E47329">
            <w:pPr>
              <w:suppressAutoHyphens/>
              <w:autoSpaceDN w:val="0"/>
              <w:spacing w:line="240" w:lineRule="auto"/>
              <w:rPr>
                <w:rFonts w:ascii="Times New Roman" w:eastAsia="Calibri" w:hAnsi="Times New Roman" w:cs="Times New Roman"/>
                <w:sz w:val="24"/>
                <w:szCs w:val="24"/>
              </w:rPr>
            </w:pPr>
            <w:r w:rsidRPr="00470033">
              <w:rPr>
                <w:rFonts w:ascii="Times New Roman" w:eastAsia="Calibri" w:hAnsi="Times New Roman" w:cs="Times New Roman"/>
                <w:sz w:val="24"/>
                <w:szCs w:val="24"/>
              </w:rPr>
              <w:lastRenderedPageBreak/>
              <w:t>Задание:</w:t>
            </w:r>
          </w:p>
          <w:p w:rsidR="00470033" w:rsidRPr="00470033" w:rsidRDefault="00470033" w:rsidP="00E47329">
            <w:pPr>
              <w:suppressAutoHyphens/>
              <w:autoSpaceDN w:val="0"/>
              <w:spacing w:line="240" w:lineRule="auto"/>
              <w:rPr>
                <w:rFonts w:ascii="Times New Roman" w:hAnsi="Times New Roman" w:cs="Times New Roman"/>
                <w:kern w:val="3"/>
                <w:sz w:val="24"/>
                <w:szCs w:val="24"/>
                <w:lang w:val="de-DE" w:eastAsia="ja-JP" w:bidi="fa-IR"/>
              </w:rPr>
            </w:pPr>
            <w:r w:rsidRPr="00470033">
              <w:rPr>
                <w:rFonts w:ascii="Times New Roman" w:eastAsia="Calibri" w:hAnsi="Times New Roman" w:cs="Times New Roman"/>
                <w:sz w:val="24"/>
                <w:szCs w:val="24"/>
              </w:rPr>
              <w:t>Опишите работу комиссии по инвентаризации имущества в местах его хранения на примере конкретной организации.</w:t>
            </w:r>
            <w:r w:rsidRPr="00470033">
              <w:rPr>
                <w:rFonts w:ascii="Times New Roman" w:eastAsia="Calibri" w:hAnsi="Times New Roman" w:cs="Times New Roman"/>
                <w:i/>
                <w:sz w:val="24"/>
                <w:szCs w:val="24"/>
              </w:rPr>
              <w:t xml:space="preserve"> </w:t>
            </w:r>
          </w:p>
        </w:tc>
      </w:tr>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lastRenderedPageBreak/>
              <w:t>ПК 2.2</w:t>
            </w:r>
          </w:p>
          <w:p w:rsidR="00470033" w:rsidRPr="00470033" w:rsidRDefault="00470033" w:rsidP="00E47329">
            <w:pPr>
              <w:tabs>
                <w:tab w:val="left" w:pos="426"/>
              </w:tabs>
              <w:autoSpaceDN w:val="0"/>
              <w:spacing w:line="240" w:lineRule="auto"/>
              <w:jc w:val="both"/>
              <w:rPr>
                <w:rFonts w:ascii="Times New Roman" w:hAnsi="Times New Roman" w:cs="Times New Roman"/>
                <w:kern w:val="3"/>
                <w:sz w:val="24"/>
                <w:szCs w:val="24"/>
                <w:lang w:val="de-DE" w:eastAsia="ja-JP" w:bidi="fa-IR"/>
              </w:rPr>
            </w:pPr>
            <w:r w:rsidRPr="00470033">
              <w:rPr>
                <w:rFonts w:ascii="Times New Roman" w:eastAsia="Calibri" w:hAnsi="Times New Roman" w:cs="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Default="00470033" w:rsidP="00E47329">
            <w:pPr>
              <w:suppressAutoHyphens/>
              <w:autoSpaceDN w:val="0"/>
              <w:spacing w:line="240" w:lineRule="auto"/>
              <w:rPr>
                <w:rFonts w:ascii="Times New Roman" w:eastAsia="Calibri" w:hAnsi="Times New Roman" w:cs="Times New Roman"/>
                <w:sz w:val="24"/>
                <w:szCs w:val="24"/>
              </w:rPr>
            </w:pPr>
            <w:r w:rsidRPr="00470033">
              <w:rPr>
                <w:rFonts w:ascii="Times New Roman" w:eastAsia="Calibri" w:hAnsi="Times New Roman" w:cs="Times New Roman"/>
                <w:sz w:val="24"/>
                <w:szCs w:val="24"/>
              </w:rPr>
              <w:t>Задание:</w:t>
            </w:r>
          </w:p>
          <w:p w:rsidR="00470033" w:rsidRPr="00470033" w:rsidRDefault="00470033" w:rsidP="00E47329">
            <w:pPr>
              <w:suppressAutoHyphens/>
              <w:autoSpaceDN w:val="0"/>
              <w:spacing w:line="240" w:lineRule="auto"/>
              <w:rPr>
                <w:rFonts w:ascii="Times New Roman" w:hAnsi="Times New Roman" w:cs="Times New Roman"/>
                <w:kern w:val="3"/>
                <w:sz w:val="24"/>
                <w:szCs w:val="24"/>
                <w:lang w:val="de-DE" w:eastAsia="ja-JP" w:bidi="fa-IR"/>
              </w:rPr>
            </w:pPr>
            <w:r w:rsidRPr="00470033">
              <w:rPr>
                <w:rFonts w:ascii="Times New Roman" w:eastAsia="Calibri" w:hAnsi="Times New Roman" w:cs="Times New Roman"/>
                <w:sz w:val="24"/>
                <w:szCs w:val="24"/>
              </w:rPr>
              <w:t>Опишите подготовку к инвентаризации и проверку действительного соответствия фактических данных инвентаризации данным учета на примере конкретной организации.</w:t>
            </w:r>
            <w:r w:rsidRPr="00470033">
              <w:rPr>
                <w:rFonts w:ascii="Times New Roman" w:eastAsia="Calibri" w:hAnsi="Times New Roman" w:cs="Times New Roman"/>
                <w:i/>
                <w:sz w:val="24"/>
                <w:szCs w:val="24"/>
              </w:rPr>
              <w:t xml:space="preserve"> </w:t>
            </w:r>
          </w:p>
        </w:tc>
      </w:tr>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ПК 2.3</w:t>
            </w:r>
          </w:p>
          <w:p w:rsidR="00470033" w:rsidRPr="00470033" w:rsidRDefault="00470033" w:rsidP="00E47329">
            <w:pPr>
              <w:tabs>
                <w:tab w:val="left" w:pos="426"/>
              </w:tabs>
              <w:autoSpaceDN w:val="0"/>
              <w:spacing w:line="240" w:lineRule="auto"/>
              <w:jc w:val="both"/>
              <w:rPr>
                <w:rFonts w:ascii="Times New Roman" w:hAnsi="Times New Roman" w:cs="Times New Roman"/>
                <w:kern w:val="3"/>
                <w:sz w:val="24"/>
                <w:szCs w:val="24"/>
                <w:lang w:eastAsia="ja-JP" w:bidi="fa-IR"/>
              </w:rPr>
            </w:pPr>
            <w:r w:rsidRPr="00470033">
              <w:rPr>
                <w:rFonts w:ascii="Times New Roman" w:eastAsia="Calibri" w:hAnsi="Times New Roman" w:cs="Times New Roman"/>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Default="00470033" w:rsidP="00E47329">
            <w:pPr>
              <w:widowControl w:val="0"/>
              <w:suppressAutoHyphens/>
              <w:autoSpaceDN w:val="0"/>
              <w:spacing w:line="240" w:lineRule="auto"/>
              <w:rPr>
                <w:rFonts w:ascii="Times New Roman" w:hAnsi="Times New Roman" w:cs="Times New Roman"/>
                <w:sz w:val="24"/>
                <w:szCs w:val="24"/>
              </w:rPr>
            </w:pPr>
            <w:r w:rsidRPr="00470033">
              <w:rPr>
                <w:rFonts w:ascii="Times New Roman" w:hAnsi="Times New Roman" w:cs="Times New Roman"/>
                <w:sz w:val="24"/>
                <w:szCs w:val="24"/>
              </w:rPr>
              <w:t>Задание:</w:t>
            </w:r>
          </w:p>
          <w:p w:rsidR="00470033" w:rsidRPr="00470033" w:rsidRDefault="00470033" w:rsidP="00E47329">
            <w:pPr>
              <w:widowControl w:val="0"/>
              <w:suppressAutoHyphens/>
              <w:autoSpaceDN w:val="0"/>
              <w:spacing w:line="240" w:lineRule="auto"/>
              <w:rPr>
                <w:rFonts w:ascii="Times New Roman" w:hAnsi="Times New Roman" w:cs="Times New Roman"/>
                <w:kern w:val="3"/>
                <w:sz w:val="24"/>
                <w:szCs w:val="24"/>
                <w:lang w:val="de-DE" w:eastAsia="ja-JP" w:bidi="fa-IR"/>
              </w:rPr>
            </w:pPr>
            <w:r w:rsidRPr="00470033">
              <w:rPr>
                <w:rFonts w:ascii="Times New Roman" w:hAnsi="Times New Roman" w:cs="Times New Roman"/>
                <w:sz w:val="24"/>
                <w:szCs w:val="24"/>
              </w:rPr>
              <w:t>Отразите в бухгалтерских проводках зачет и списание недостачи ценностей (регулирование инвентаризационных разниц) по результатам инвентаризации на примере конкретной организации.</w:t>
            </w:r>
          </w:p>
        </w:tc>
      </w:tr>
      <w:tr w:rsidR="00470033" w:rsidRPr="003564A8" w:rsidTr="00645649">
        <w:trPr>
          <w:trHeight w:val="713"/>
        </w:trPr>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Pr="00470033" w:rsidRDefault="00470033" w:rsidP="00E47329">
            <w:pPr>
              <w:tabs>
                <w:tab w:val="left" w:pos="426"/>
              </w:tabs>
              <w:autoSpaceDN w:val="0"/>
              <w:spacing w:line="240" w:lineRule="auto"/>
              <w:jc w:val="both"/>
              <w:rPr>
                <w:rFonts w:ascii="Times New Roman" w:eastAsia="Calibri" w:hAnsi="Times New Roman" w:cs="Times New Roman"/>
                <w:sz w:val="24"/>
                <w:szCs w:val="24"/>
              </w:rPr>
            </w:pPr>
            <w:r w:rsidRPr="00470033">
              <w:rPr>
                <w:rFonts w:ascii="Times New Roman" w:eastAsia="Calibri" w:hAnsi="Times New Roman" w:cs="Times New Roman"/>
                <w:sz w:val="24"/>
                <w:szCs w:val="24"/>
              </w:rPr>
              <w:t>ПК 2.4</w:t>
            </w:r>
          </w:p>
          <w:p w:rsidR="00470033" w:rsidRPr="00470033" w:rsidRDefault="00470033" w:rsidP="00E47329">
            <w:pPr>
              <w:tabs>
                <w:tab w:val="left" w:pos="426"/>
              </w:tabs>
              <w:autoSpaceDN w:val="0"/>
              <w:spacing w:line="240" w:lineRule="auto"/>
              <w:jc w:val="both"/>
              <w:rPr>
                <w:rFonts w:ascii="Times New Roman" w:hAnsi="Times New Roman" w:cs="Times New Roman"/>
                <w:kern w:val="3"/>
                <w:sz w:val="24"/>
                <w:szCs w:val="24"/>
                <w:lang w:eastAsia="ja-JP" w:bidi="fa-IR"/>
              </w:rPr>
            </w:pPr>
            <w:r w:rsidRPr="00470033">
              <w:rPr>
                <w:rFonts w:ascii="Times New Roman" w:eastAsia="Calibri" w:hAnsi="Times New Roman" w:cs="Times New Roman"/>
                <w:sz w:val="24"/>
                <w:szCs w:val="24"/>
              </w:rPr>
              <w:t>Проводить процедуры инвентаризации финансовых обязательств организации</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033" w:rsidRDefault="00470033" w:rsidP="00E47329">
            <w:pPr>
              <w:widowControl w:val="0"/>
              <w:suppressAutoHyphens/>
              <w:autoSpaceDN w:val="0"/>
              <w:spacing w:line="240" w:lineRule="auto"/>
              <w:rPr>
                <w:rFonts w:ascii="Times New Roman" w:eastAsia="Calibri" w:hAnsi="Times New Roman" w:cs="Times New Roman"/>
                <w:sz w:val="24"/>
                <w:szCs w:val="24"/>
              </w:rPr>
            </w:pPr>
            <w:r w:rsidRPr="00470033">
              <w:rPr>
                <w:rFonts w:ascii="Times New Roman" w:eastAsia="Calibri" w:hAnsi="Times New Roman" w:cs="Times New Roman"/>
                <w:sz w:val="24"/>
                <w:szCs w:val="24"/>
              </w:rPr>
              <w:t>Задание:</w:t>
            </w:r>
          </w:p>
          <w:p w:rsidR="00470033" w:rsidRPr="00470033" w:rsidRDefault="00470033" w:rsidP="00E47329">
            <w:pPr>
              <w:widowControl w:val="0"/>
              <w:suppressAutoHyphens/>
              <w:autoSpaceDN w:val="0"/>
              <w:spacing w:line="240" w:lineRule="auto"/>
              <w:rPr>
                <w:rFonts w:ascii="Times New Roman" w:hAnsi="Times New Roman" w:cs="Times New Roman"/>
                <w:kern w:val="3"/>
                <w:sz w:val="24"/>
                <w:szCs w:val="24"/>
                <w:lang w:val="de-DE" w:eastAsia="ja-JP" w:bidi="fa-IR"/>
              </w:rPr>
            </w:pPr>
            <w:r w:rsidRPr="00470033">
              <w:rPr>
                <w:rFonts w:ascii="Times New Roman" w:eastAsia="Calibri" w:hAnsi="Times New Roman" w:cs="Times New Roman"/>
                <w:sz w:val="24"/>
                <w:szCs w:val="24"/>
              </w:rPr>
              <w:t>Опишите процедуру инвентаризации финансовых обязательств на примере конкретной организации.</w:t>
            </w:r>
            <w:r w:rsidRPr="00470033">
              <w:rPr>
                <w:rFonts w:ascii="Times New Roman" w:eastAsia="Calibri" w:hAnsi="Times New Roman" w:cs="Times New Roman"/>
                <w:i/>
                <w:sz w:val="24"/>
                <w:szCs w:val="24"/>
              </w:rPr>
              <w:t xml:space="preserve"> </w:t>
            </w:r>
          </w:p>
        </w:tc>
      </w:tr>
    </w:tbl>
    <w:p w:rsidR="003564A8" w:rsidRDefault="003564A8" w:rsidP="002D6A17">
      <w:pPr>
        <w:pStyle w:val="a3"/>
        <w:tabs>
          <w:tab w:val="left" w:pos="426"/>
        </w:tabs>
        <w:ind w:left="11"/>
        <w:jc w:val="both"/>
        <w:rPr>
          <w:rFonts w:ascii="Times New Roman" w:hAnsi="Times New Roman" w:cs="Times New Roman"/>
          <w:sz w:val="16"/>
          <w:szCs w:val="16"/>
        </w:rPr>
      </w:pPr>
    </w:p>
    <w:p w:rsidR="003564A8" w:rsidRDefault="003564A8" w:rsidP="002D6A17">
      <w:pPr>
        <w:pStyle w:val="a3"/>
        <w:tabs>
          <w:tab w:val="left" w:pos="426"/>
        </w:tabs>
        <w:ind w:left="11"/>
        <w:jc w:val="both"/>
        <w:rPr>
          <w:rFonts w:ascii="Times New Roman" w:hAnsi="Times New Roman" w:cs="Times New Roman"/>
          <w:sz w:val="16"/>
          <w:szCs w:val="16"/>
        </w:rPr>
      </w:pPr>
    </w:p>
    <w:tbl>
      <w:tblPr>
        <w:tblStyle w:val="a4"/>
        <w:tblW w:w="0" w:type="auto"/>
        <w:tblInd w:w="11" w:type="dxa"/>
        <w:tblLayout w:type="fixed"/>
        <w:tblLook w:val="04A0" w:firstRow="1" w:lastRow="0" w:firstColumn="1" w:lastColumn="0" w:noHBand="0" w:noVBand="1"/>
      </w:tblPr>
      <w:tblGrid>
        <w:gridCol w:w="2932"/>
        <w:gridCol w:w="7904"/>
      </w:tblGrid>
      <w:tr w:rsidR="00695253" w:rsidRPr="00EA4178" w:rsidTr="00695253">
        <w:trPr>
          <w:trHeight w:val="437"/>
        </w:trPr>
        <w:tc>
          <w:tcPr>
            <w:tcW w:w="2932" w:type="dxa"/>
            <w:vAlign w:val="center"/>
          </w:tcPr>
          <w:p w:rsidR="00695253" w:rsidRPr="00695253" w:rsidRDefault="00695253" w:rsidP="00695253">
            <w:pPr>
              <w:pStyle w:val="a3"/>
              <w:tabs>
                <w:tab w:val="left" w:pos="426"/>
              </w:tabs>
              <w:ind w:left="0"/>
              <w:jc w:val="center"/>
              <w:rPr>
                <w:rFonts w:ascii="Times New Roman" w:hAnsi="Times New Roman" w:cs="Times New Roman"/>
                <w:sz w:val="24"/>
                <w:szCs w:val="24"/>
              </w:rPr>
            </w:pPr>
            <w:r w:rsidRPr="00695253">
              <w:rPr>
                <w:rFonts w:ascii="Times New Roman" w:hAnsi="Times New Roman" w:cs="Times New Roman"/>
                <w:sz w:val="24"/>
                <w:szCs w:val="24"/>
              </w:rPr>
              <w:t>ПМ  03</w:t>
            </w:r>
          </w:p>
        </w:tc>
        <w:tc>
          <w:tcPr>
            <w:tcW w:w="7904" w:type="dxa"/>
            <w:vAlign w:val="center"/>
          </w:tcPr>
          <w:p w:rsidR="00695253" w:rsidRPr="00695253" w:rsidRDefault="00695253" w:rsidP="0035394C">
            <w:pPr>
              <w:spacing w:line="360" w:lineRule="auto"/>
              <w:jc w:val="center"/>
              <w:rPr>
                <w:rFonts w:ascii="Times New Roman" w:eastAsia="Calibri" w:hAnsi="Times New Roman" w:cs="Times New Roman"/>
                <w:sz w:val="24"/>
                <w:szCs w:val="24"/>
              </w:rPr>
            </w:pPr>
            <w:r w:rsidRPr="00695253">
              <w:rPr>
                <w:rFonts w:ascii="Times New Roman" w:eastAsia="Calibri" w:hAnsi="Times New Roman" w:cs="Times New Roman"/>
                <w:sz w:val="24"/>
                <w:szCs w:val="24"/>
              </w:rPr>
              <w:t>Проведение расчетов с б</w:t>
            </w:r>
            <w:r w:rsidR="0035394C">
              <w:rPr>
                <w:rFonts w:ascii="Times New Roman" w:eastAsia="Calibri" w:hAnsi="Times New Roman" w:cs="Times New Roman"/>
                <w:sz w:val="24"/>
                <w:szCs w:val="24"/>
              </w:rPr>
              <w:t>юджетом и внебюджетными фондами</w:t>
            </w:r>
          </w:p>
          <w:p w:rsidR="00695253" w:rsidRPr="00695253" w:rsidRDefault="00695253" w:rsidP="0035394C">
            <w:pPr>
              <w:pStyle w:val="a3"/>
              <w:tabs>
                <w:tab w:val="left" w:pos="426"/>
              </w:tabs>
              <w:ind w:left="0"/>
              <w:jc w:val="center"/>
              <w:rPr>
                <w:rFonts w:ascii="Times New Roman" w:hAnsi="Times New Roman" w:cs="Times New Roman"/>
                <w:i/>
                <w:sz w:val="24"/>
                <w:szCs w:val="24"/>
              </w:rPr>
            </w:pPr>
          </w:p>
        </w:tc>
      </w:tr>
      <w:tr w:rsidR="0035394C" w:rsidRPr="00EA4178" w:rsidTr="00B21C4D">
        <w:trPr>
          <w:trHeight w:val="437"/>
        </w:trPr>
        <w:tc>
          <w:tcPr>
            <w:tcW w:w="10836" w:type="dxa"/>
            <w:gridSpan w:val="2"/>
            <w:vAlign w:val="center"/>
          </w:tcPr>
          <w:p w:rsidR="0035394C" w:rsidRPr="00695253" w:rsidRDefault="0035394C" w:rsidP="00695253">
            <w:pPr>
              <w:spacing w:line="360" w:lineRule="auto"/>
              <w:jc w:val="both"/>
              <w:rPr>
                <w:rFonts w:ascii="Times New Roman" w:eastAsia="Calibri" w:hAnsi="Times New Roman" w:cs="Times New Roman"/>
                <w:sz w:val="24"/>
                <w:szCs w:val="24"/>
              </w:rPr>
            </w:pPr>
            <w:r w:rsidRPr="0035394C">
              <w:rPr>
                <w:rFonts w:ascii="Times New Roman" w:eastAsia="Calibri" w:hAnsi="Times New Roman" w:cs="Times New Roman"/>
                <w:sz w:val="24"/>
                <w:szCs w:val="24"/>
              </w:rPr>
              <w:t>Срок сдачи:   25.05.2020</w:t>
            </w:r>
          </w:p>
        </w:tc>
      </w:tr>
      <w:tr w:rsidR="00695253" w:rsidRPr="00EA4178" w:rsidTr="00695253">
        <w:trPr>
          <w:trHeight w:val="713"/>
        </w:trPr>
        <w:tc>
          <w:tcPr>
            <w:tcW w:w="2932" w:type="dxa"/>
            <w:vAlign w:val="center"/>
          </w:tcPr>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ПК 3.1</w:t>
            </w:r>
          </w:p>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sidRPr="00A430C1">
              <w:rPr>
                <w:rFonts w:ascii="Times New Roman" w:hAnsi="Times New Roman" w:cs="Times New Roman"/>
                <w:sz w:val="24"/>
                <w:szCs w:val="24"/>
              </w:rPr>
              <w:t xml:space="preserve"> Формировать бухгалтерские проводки по начислению и перечислению налогов и сборов в бюджеты различных уровней.</w:t>
            </w:r>
          </w:p>
        </w:tc>
        <w:tc>
          <w:tcPr>
            <w:tcW w:w="7904" w:type="dxa"/>
            <w:vAlign w:val="center"/>
          </w:tcPr>
          <w:p w:rsidR="001B3E00" w:rsidRDefault="001B3E00" w:rsidP="00695253">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695253" w:rsidRPr="00695253" w:rsidRDefault="001B3E00" w:rsidP="0069525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95253" w:rsidRPr="00695253">
              <w:rPr>
                <w:rFonts w:ascii="Times New Roman" w:eastAsia="Calibri" w:hAnsi="Times New Roman" w:cs="Times New Roman"/>
                <w:sz w:val="24"/>
                <w:szCs w:val="24"/>
              </w:rPr>
              <w:t xml:space="preserve">. Дайте классификацию налогов по уровням налоговой системы. </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2. Покажите отражение хозяйственных операций по счету 68.</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 На основании данных таблицы произведите группировку имущества, относящегося и не относящегося к объектам, облагаемым налогом на имущество. Отразите факты хозяйственной деятельности на счетах бухгалтерского учета.</w:t>
            </w:r>
          </w:p>
          <w:tbl>
            <w:tblPr>
              <w:tblStyle w:val="a4"/>
              <w:tblW w:w="0" w:type="auto"/>
              <w:tblLayout w:type="fixed"/>
              <w:tblLook w:val="04A0" w:firstRow="1" w:lastRow="0" w:firstColumn="1" w:lastColumn="0" w:noHBand="0" w:noVBand="1"/>
            </w:tblPr>
            <w:tblGrid>
              <w:gridCol w:w="846"/>
              <w:gridCol w:w="5384"/>
              <w:gridCol w:w="3115"/>
            </w:tblGrid>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 </w:t>
                  </w:r>
                  <w:proofErr w:type="gramStart"/>
                  <w:r w:rsidRPr="00695253">
                    <w:rPr>
                      <w:rFonts w:ascii="Times New Roman" w:eastAsia="Calibri" w:hAnsi="Times New Roman" w:cs="Times New Roman"/>
                      <w:sz w:val="24"/>
                      <w:szCs w:val="24"/>
                    </w:rPr>
                    <w:t>п</w:t>
                  </w:r>
                  <w:proofErr w:type="gramEnd"/>
                  <w:r w:rsidRPr="00695253">
                    <w:rPr>
                      <w:rFonts w:ascii="Times New Roman" w:eastAsia="Calibri" w:hAnsi="Times New Roman" w:cs="Times New Roman"/>
                      <w:sz w:val="24"/>
                      <w:szCs w:val="24"/>
                    </w:rPr>
                    <w:t>/п</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Состав основных средств</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Сумма, руб.</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Земельные участки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102 000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Здания производственного назначения</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4 567 000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Оборудование сборочного производства</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7 980 000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Оборудование цехов гальванического производства</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1450 000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Сооружения радиорелейных линий</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5 680 000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6.</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Сооружения механической очистки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890 000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7.</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Заборы</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769 000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8.</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Сооружения химической очистки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3 750 000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9.</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Компрессорная станция</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468 000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10.</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Насосная станция</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670 000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11.</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Отстойники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450 000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12.</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Здание детского сада (числится на </w:t>
                  </w:r>
                  <w:proofErr w:type="spellStart"/>
                  <w:r w:rsidRPr="00695253">
                    <w:rPr>
                      <w:rFonts w:ascii="Times New Roman" w:eastAsia="Calibri" w:hAnsi="Times New Roman" w:cs="Times New Roman"/>
                      <w:sz w:val="24"/>
                      <w:szCs w:val="24"/>
                    </w:rPr>
                    <w:t>забалансовом</w:t>
                  </w:r>
                  <w:proofErr w:type="spellEnd"/>
                  <w:r w:rsidRPr="00695253">
                    <w:rPr>
                      <w:rFonts w:ascii="Times New Roman" w:eastAsia="Calibri" w:hAnsi="Times New Roman" w:cs="Times New Roman"/>
                      <w:sz w:val="24"/>
                      <w:szCs w:val="24"/>
                    </w:rPr>
                    <w:t xml:space="preserve"> учете)</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2 340 000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13.</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Станция перекачки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4 120 000 </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lastRenderedPageBreak/>
                    <w:t>14.</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Здание поликлиники, расположенное внутри территории предприятия и находящееся на балансовом учете</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2 345 000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15.</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Здания и оборудование подсобного хозяйства</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8 176 000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16.</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Оборудование цехов механического производства</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10 790 000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17.</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Автомобили</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17 900 000</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18.</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Вычислительная техника</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9 000 247</w:t>
                  </w:r>
                </w:p>
              </w:tc>
            </w:tr>
            <w:tr w:rsidR="00695253" w:rsidRPr="00695253" w:rsidTr="00695253">
              <w:tc>
                <w:tcPr>
                  <w:tcW w:w="84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19.</w:t>
                  </w:r>
                </w:p>
              </w:tc>
              <w:tc>
                <w:tcPr>
                  <w:tcW w:w="5384"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Производственный инструмент</w:t>
                  </w:r>
                </w:p>
              </w:tc>
              <w:tc>
                <w:tcPr>
                  <w:tcW w:w="311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3 450 753</w:t>
                  </w:r>
                </w:p>
              </w:tc>
            </w:tr>
          </w:tbl>
          <w:p w:rsidR="00695253" w:rsidRPr="00695253" w:rsidRDefault="00695253" w:rsidP="00695253">
            <w:pPr>
              <w:jc w:val="both"/>
              <w:rPr>
                <w:rFonts w:ascii="Times New Roman" w:eastAsia="Calibri" w:hAnsi="Times New Roman" w:cs="Times New Roman"/>
                <w:sz w:val="24"/>
                <w:szCs w:val="24"/>
              </w:rPr>
            </w:pP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proofErr w:type="gramStart"/>
            <w:r w:rsidRPr="00695253">
              <w:rPr>
                <w:rFonts w:ascii="Times New Roman" w:eastAsia="Calibri" w:hAnsi="Times New Roman" w:cs="Times New Roman"/>
                <w:sz w:val="24"/>
                <w:szCs w:val="24"/>
              </w:rPr>
              <w:t>Организация ООО «Ладога», занимающаяся производством мелкой бытовой техники, имеет в собственности легковой автомобиль «</w:t>
            </w:r>
            <w:r w:rsidRPr="00695253">
              <w:rPr>
                <w:rFonts w:ascii="Times New Roman" w:eastAsia="Calibri" w:hAnsi="Times New Roman" w:cs="Times New Roman"/>
                <w:sz w:val="24"/>
                <w:szCs w:val="24"/>
                <w:lang w:val="en-US"/>
              </w:rPr>
              <w:t>GAZ</w:t>
            </w:r>
            <w:r w:rsidRPr="00695253">
              <w:rPr>
                <w:rFonts w:ascii="Times New Roman" w:eastAsia="Calibri" w:hAnsi="Times New Roman" w:cs="Times New Roman"/>
                <w:sz w:val="24"/>
                <w:szCs w:val="24"/>
              </w:rPr>
              <w:t xml:space="preserve"> </w:t>
            </w:r>
            <w:r w:rsidRPr="00695253">
              <w:rPr>
                <w:rFonts w:ascii="Times New Roman" w:eastAsia="Calibri" w:hAnsi="Times New Roman" w:cs="Times New Roman"/>
                <w:sz w:val="24"/>
                <w:szCs w:val="24"/>
                <w:lang w:val="en-US"/>
              </w:rPr>
              <w:t>Volga</w:t>
            </w:r>
            <w:r w:rsidRPr="00695253">
              <w:rPr>
                <w:rFonts w:ascii="Times New Roman" w:eastAsia="Calibri" w:hAnsi="Times New Roman" w:cs="Times New Roman"/>
                <w:sz w:val="24"/>
                <w:szCs w:val="24"/>
              </w:rPr>
              <w:t xml:space="preserve"> </w:t>
            </w:r>
            <w:proofErr w:type="spellStart"/>
            <w:r w:rsidRPr="00695253">
              <w:rPr>
                <w:rFonts w:ascii="Times New Roman" w:eastAsia="Calibri" w:hAnsi="Times New Roman" w:cs="Times New Roman"/>
                <w:sz w:val="24"/>
                <w:szCs w:val="24"/>
                <w:lang w:val="en-US"/>
              </w:rPr>
              <w:t>Siber</w:t>
            </w:r>
            <w:proofErr w:type="spellEnd"/>
            <w:r w:rsidRPr="00695253">
              <w:rPr>
                <w:rFonts w:ascii="Times New Roman" w:eastAsia="Calibri" w:hAnsi="Times New Roman" w:cs="Times New Roman"/>
                <w:sz w:val="24"/>
                <w:szCs w:val="24"/>
              </w:rPr>
              <w:t xml:space="preserve">», мощность которого 143 </w:t>
            </w:r>
            <w:proofErr w:type="spellStart"/>
            <w:r w:rsidRPr="00695253">
              <w:rPr>
                <w:rFonts w:ascii="Times New Roman" w:eastAsia="Calibri" w:hAnsi="Times New Roman" w:cs="Times New Roman"/>
                <w:sz w:val="24"/>
                <w:szCs w:val="24"/>
              </w:rPr>
              <w:t>л.с</w:t>
            </w:r>
            <w:proofErr w:type="spellEnd"/>
            <w:r w:rsidRPr="00695253">
              <w:rPr>
                <w:rFonts w:ascii="Times New Roman" w:eastAsia="Calibri" w:hAnsi="Times New Roman" w:cs="Times New Roman"/>
                <w:sz w:val="24"/>
                <w:szCs w:val="24"/>
              </w:rPr>
              <w:t>., с датой прохождения технического осмотра 14 января текущего года.</w:t>
            </w:r>
            <w:proofErr w:type="gramEnd"/>
            <w:r w:rsidRPr="00695253">
              <w:rPr>
                <w:rFonts w:ascii="Times New Roman" w:eastAsia="Calibri" w:hAnsi="Times New Roman" w:cs="Times New Roman"/>
                <w:sz w:val="24"/>
                <w:szCs w:val="24"/>
              </w:rPr>
              <w:t xml:space="preserve"> В мае того же года приобретен для доставки продукции потребителям в сельскую местность еще один автомобиль «ВАЗ –</w:t>
            </w:r>
            <w:r w:rsidRPr="00695253">
              <w:rPr>
                <w:rFonts w:ascii="Times New Roman" w:eastAsia="Calibri" w:hAnsi="Times New Roman" w:cs="Times New Roman"/>
                <w:sz w:val="24"/>
                <w:szCs w:val="24"/>
                <w:lang w:val="en-US"/>
              </w:rPr>
              <w:t>LADA</w:t>
            </w:r>
            <w:r w:rsidRPr="00695253">
              <w:rPr>
                <w:rFonts w:ascii="Times New Roman" w:eastAsia="Calibri" w:hAnsi="Times New Roman" w:cs="Times New Roman"/>
                <w:sz w:val="24"/>
                <w:szCs w:val="24"/>
              </w:rPr>
              <w:t xml:space="preserve"> 4х4» с мощностью двигателя 80 </w:t>
            </w:r>
            <w:proofErr w:type="spellStart"/>
            <w:r w:rsidRPr="00695253">
              <w:rPr>
                <w:rFonts w:ascii="Times New Roman" w:eastAsia="Calibri" w:hAnsi="Times New Roman" w:cs="Times New Roman"/>
                <w:sz w:val="24"/>
                <w:szCs w:val="24"/>
              </w:rPr>
              <w:t>л.с</w:t>
            </w:r>
            <w:proofErr w:type="spellEnd"/>
            <w:r w:rsidRPr="00695253">
              <w:rPr>
                <w:rFonts w:ascii="Times New Roman" w:eastAsia="Calibri" w:hAnsi="Times New Roman" w:cs="Times New Roman"/>
                <w:sz w:val="24"/>
                <w:szCs w:val="24"/>
              </w:rPr>
              <w:t>. Определите сумму транспортного налога, установите сроки оплаты, отразите его начисление и уплату на счетах бухгалтерского учета.</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 </w:t>
            </w:r>
            <w:proofErr w:type="gramStart"/>
            <w:r w:rsidRPr="00695253">
              <w:rPr>
                <w:rFonts w:ascii="Times New Roman" w:eastAsia="Calibri" w:hAnsi="Times New Roman" w:cs="Times New Roman"/>
                <w:sz w:val="24"/>
                <w:szCs w:val="24"/>
              </w:rPr>
              <w:t>ООО «Лидер» в 1 квартале текущего года получило прибыль от продажи ценных бумаг, не обращающихся на организованном рынке, в сумме 500 000 руб. В этом же периоде по основной деятельности, связанной с производством оцинкованных изделий, получен убыток на сумму 150 000 руб. Рассчитайте налоговую базу по налогу на прибыль и сделайте соответствующие бухгалтерские записи, если за предыдущий год от операций</w:t>
            </w:r>
            <w:proofErr w:type="gramEnd"/>
            <w:r w:rsidRPr="00695253">
              <w:rPr>
                <w:rFonts w:ascii="Times New Roman" w:eastAsia="Calibri" w:hAnsi="Times New Roman" w:cs="Times New Roman"/>
                <w:sz w:val="24"/>
                <w:szCs w:val="24"/>
              </w:rPr>
              <w:t xml:space="preserve"> с ценными бумагами был получен убыток на сумму 100 000 руб.</w:t>
            </w:r>
          </w:p>
          <w:p w:rsidR="00695253" w:rsidRPr="00EA4178" w:rsidRDefault="00695253" w:rsidP="00695253">
            <w:pPr>
              <w:pStyle w:val="a3"/>
              <w:tabs>
                <w:tab w:val="left" w:pos="426"/>
              </w:tabs>
              <w:spacing w:line="240" w:lineRule="exact"/>
              <w:ind w:left="0"/>
              <w:jc w:val="both"/>
              <w:rPr>
                <w:rFonts w:ascii="Times New Roman" w:hAnsi="Times New Roman" w:cs="Times New Roman"/>
                <w:i/>
                <w:sz w:val="24"/>
                <w:szCs w:val="24"/>
              </w:rPr>
            </w:pPr>
          </w:p>
        </w:tc>
      </w:tr>
      <w:tr w:rsidR="00695253" w:rsidRPr="00EA4178" w:rsidTr="00695253">
        <w:trPr>
          <w:trHeight w:val="713"/>
        </w:trPr>
        <w:tc>
          <w:tcPr>
            <w:tcW w:w="2932" w:type="dxa"/>
            <w:vAlign w:val="center"/>
          </w:tcPr>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ПК 3.2</w:t>
            </w:r>
          </w:p>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sidRPr="00A430C1">
              <w:rPr>
                <w:rFonts w:ascii="Times New Roman" w:hAnsi="Times New Roman" w:cs="Times New Roman"/>
                <w:sz w:val="24"/>
                <w:szCs w:val="24"/>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7904" w:type="dxa"/>
            <w:vAlign w:val="center"/>
          </w:tcPr>
          <w:p w:rsidR="001B3E00" w:rsidRDefault="001B3E00" w:rsidP="00695253">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1. Опишите правила по заполнению платежных документов для перечисления сумм налогов и сборов в бюджет.</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2. </w:t>
            </w:r>
            <w:proofErr w:type="gramStart"/>
            <w:r w:rsidRPr="00695253">
              <w:rPr>
                <w:rFonts w:ascii="Times New Roman" w:eastAsia="Calibri" w:hAnsi="Times New Roman" w:cs="Times New Roman"/>
                <w:sz w:val="24"/>
                <w:szCs w:val="24"/>
              </w:rPr>
              <w:t>Опишите</w:t>
            </w:r>
            <w:proofErr w:type="gramEnd"/>
            <w:r w:rsidRPr="00695253">
              <w:rPr>
                <w:rFonts w:ascii="Times New Roman" w:eastAsia="Calibri" w:hAnsi="Times New Roman" w:cs="Times New Roman"/>
                <w:sz w:val="24"/>
                <w:szCs w:val="24"/>
              </w:rPr>
              <w:t xml:space="preserve"> как осуществляется контроль прохождения платежных документов для перечисления налогов и сборов в бюджет по расчетно-кассовым операциям.</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  Укажите названия полей платежного поручения.</w:t>
            </w:r>
          </w:p>
          <w:p w:rsidR="00695253" w:rsidRPr="00A430C1" w:rsidRDefault="00695253" w:rsidP="00695253">
            <w:pPr>
              <w:spacing w:line="360" w:lineRule="auto"/>
              <w:jc w:val="both"/>
              <w:rPr>
                <w:rFonts w:ascii="Times New Roman" w:eastAsia="Calibri" w:hAnsi="Times New Roman" w:cs="Times New Roman"/>
                <w:sz w:val="28"/>
                <w:szCs w:val="28"/>
              </w:rPr>
            </w:pPr>
            <w:r w:rsidRPr="00A430C1">
              <w:rPr>
                <w:rFonts w:ascii="Times New Roman" w:eastAsia="Calibri" w:hAnsi="Times New Roman" w:cs="Times New Roman"/>
                <w:noProof/>
                <w:sz w:val="28"/>
                <w:szCs w:val="28"/>
                <w:lang w:eastAsia="ru-RU"/>
              </w:rPr>
              <w:lastRenderedPageBreak/>
              <w:drawing>
                <wp:inline distT="0" distB="0" distL="0" distR="0" wp14:anchorId="1E0772F3" wp14:editId="1ED197A4">
                  <wp:extent cx="4600575" cy="4724400"/>
                  <wp:effectExtent l="0" t="0" r="9525" b="0"/>
                  <wp:docPr id="2" name="Рисунок 2" descr="Описание: бланк платежного поручения (образец) и подробное описание полей для безошибочного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нк платежного поручения (образец) и подробное описание полей для безошибочного заполн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4724400"/>
                          </a:xfrm>
                          <a:prstGeom prst="rect">
                            <a:avLst/>
                          </a:prstGeom>
                          <a:noFill/>
                          <a:ln>
                            <a:noFill/>
                          </a:ln>
                        </pic:spPr>
                      </pic:pic>
                    </a:graphicData>
                  </a:graphic>
                </wp:inline>
              </w:drawing>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 Оформите платежные документы для перечисления налогов и сборов</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в бюджет, осуществите контроль их прохождения по </w:t>
            </w:r>
            <w:proofErr w:type="gramStart"/>
            <w:r w:rsidRPr="00695253">
              <w:rPr>
                <w:rFonts w:ascii="Times New Roman" w:eastAsia="Calibri" w:hAnsi="Times New Roman" w:cs="Times New Roman"/>
                <w:sz w:val="24"/>
                <w:szCs w:val="24"/>
              </w:rPr>
              <w:t>расчетно-кассовым</w:t>
            </w:r>
            <w:proofErr w:type="gramEnd"/>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банковским операциям.</w:t>
            </w:r>
          </w:p>
          <w:tbl>
            <w:tblPr>
              <w:tblStyle w:val="a4"/>
              <w:tblW w:w="0" w:type="auto"/>
              <w:tblLayout w:type="fixed"/>
              <w:tblLook w:val="04A0" w:firstRow="1" w:lastRow="0" w:firstColumn="1" w:lastColumn="0" w:noHBand="0" w:noVBand="1"/>
            </w:tblPr>
            <w:tblGrid>
              <w:gridCol w:w="4672"/>
              <w:gridCol w:w="4673"/>
            </w:tblGrid>
            <w:tr w:rsidR="00695253" w:rsidRPr="00695253" w:rsidTr="00695253">
              <w:tc>
                <w:tcPr>
                  <w:tcW w:w="4672"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ООО «Крендель»</w:t>
                  </w:r>
                </w:p>
              </w:tc>
              <w:tc>
                <w:tcPr>
                  <w:tcW w:w="4673"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ИФНС №4 по </w:t>
                  </w:r>
                  <w:proofErr w:type="spellStart"/>
                  <w:r w:rsidRPr="00695253">
                    <w:rPr>
                      <w:rFonts w:ascii="Times New Roman" w:eastAsia="Calibri" w:hAnsi="Times New Roman" w:cs="Times New Roman"/>
                      <w:sz w:val="24"/>
                      <w:szCs w:val="24"/>
                    </w:rPr>
                    <w:t>г</w:t>
                  </w:r>
                  <w:proofErr w:type="gramStart"/>
                  <w:r w:rsidRPr="00695253">
                    <w:rPr>
                      <w:rFonts w:ascii="Times New Roman" w:eastAsia="Calibri" w:hAnsi="Times New Roman" w:cs="Times New Roman"/>
                      <w:sz w:val="24"/>
                      <w:szCs w:val="24"/>
                    </w:rPr>
                    <w:t>.К</w:t>
                  </w:r>
                  <w:proofErr w:type="gramEnd"/>
                  <w:r w:rsidRPr="00695253">
                    <w:rPr>
                      <w:rFonts w:ascii="Times New Roman" w:eastAsia="Calibri" w:hAnsi="Times New Roman" w:cs="Times New Roman"/>
                      <w:sz w:val="24"/>
                      <w:szCs w:val="24"/>
                    </w:rPr>
                    <w:t>раснодару</w:t>
                  </w:r>
                  <w:proofErr w:type="spellEnd"/>
                </w:p>
              </w:tc>
            </w:tr>
            <w:tr w:rsidR="00695253" w:rsidRPr="00695253" w:rsidTr="00695253">
              <w:tc>
                <w:tcPr>
                  <w:tcW w:w="4672"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г. Краснодар, ул. </w:t>
                  </w:r>
                  <w:proofErr w:type="spellStart"/>
                  <w:r w:rsidRPr="00695253">
                    <w:rPr>
                      <w:rFonts w:ascii="Times New Roman" w:eastAsia="Calibri" w:hAnsi="Times New Roman" w:cs="Times New Roman"/>
                      <w:sz w:val="24"/>
                      <w:szCs w:val="24"/>
                    </w:rPr>
                    <w:t>Рашпилевская</w:t>
                  </w:r>
                  <w:proofErr w:type="spellEnd"/>
                  <w:r w:rsidRPr="00695253">
                    <w:rPr>
                      <w:rFonts w:ascii="Times New Roman" w:eastAsia="Calibri" w:hAnsi="Times New Roman" w:cs="Times New Roman"/>
                      <w:sz w:val="24"/>
                      <w:szCs w:val="24"/>
                    </w:rPr>
                    <w:t xml:space="preserve"> 107, оф.17</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ИНН/КПП 2301008406/230101001, расчетный счет №23802810411220100199 </w:t>
                  </w:r>
                  <w:proofErr w:type="gramStart"/>
                  <w:r w:rsidRPr="00695253">
                    <w:rPr>
                      <w:rFonts w:ascii="Times New Roman" w:eastAsia="Calibri" w:hAnsi="Times New Roman" w:cs="Times New Roman"/>
                      <w:sz w:val="24"/>
                      <w:szCs w:val="24"/>
                    </w:rPr>
                    <w:t>в</w:t>
                  </w:r>
                  <w:proofErr w:type="gramEnd"/>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Краснодарском </w:t>
                  </w:r>
                  <w:proofErr w:type="gramStart"/>
                  <w:r w:rsidRPr="00695253">
                    <w:rPr>
                      <w:rFonts w:ascii="Times New Roman" w:eastAsia="Calibri" w:hAnsi="Times New Roman" w:cs="Times New Roman"/>
                      <w:sz w:val="24"/>
                      <w:szCs w:val="24"/>
                    </w:rPr>
                    <w:t>филиале</w:t>
                  </w:r>
                  <w:proofErr w:type="gramEnd"/>
                  <w:r w:rsidRPr="00695253">
                    <w:rPr>
                      <w:rFonts w:ascii="Times New Roman" w:eastAsia="Calibri" w:hAnsi="Times New Roman" w:cs="Times New Roman"/>
                      <w:sz w:val="24"/>
                      <w:szCs w:val="24"/>
                    </w:rPr>
                    <w:t xml:space="preserve"> АО «Сбербанк</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России» г. Краснодар, БИК 040349514 </w:t>
                  </w:r>
                  <w:proofErr w:type="spellStart"/>
                  <w:r w:rsidRPr="00695253">
                    <w:rPr>
                      <w:rFonts w:ascii="Times New Roman" w:eastAsia="Calibri" w:hAnsi="Times New Roman" w:cs="Times New Roman"/>
                      <w:sz w:val="24"/>
                      <w:szCs w:val="24"/>
                    </w:rPr>
                    <w:t>кор</w:t>
                  </w:r>
                  <w:proofErr w:type="spellEnd"/>
                  <w:r w:rsidRPr="00695253">
                    <w:rPr>
                      <w:rFonts w:ascii="Times New Roman" w:eastAsia="Calibri" w:hAnsi="Times New Roman" w:cs="Times New Roman"/>
                      <w:sz w:val="24"/>
                      <w:szCs w:val="24"/>
                    </w:rPr>
                    <w:t>.</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счет 30101810100000000602</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Председатель правления Степанов И.С.</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Главный бухгалтер Полякова Е.В.</w:t>
                  </w:r>
                </w:p>
              </w:tc>
              <w:tc>
                <w:tcPr>
                  <w:tcW w:w="4673"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proofErr w:type="spellStart"/>
                  <w:r w:rsidRPr="00695253">
                    <w:rPr>
                      <w:rFonts w:ascii="Times New Roman" w:eastAsia="Calibri" w:hAnsi="Times New Roman" w:cs="Times New Roman"/>
                      <w:sz w:val="24"/>
                      <w:szCs w:val="24"/>
                    </w:rPr>
                    <w:t>г</w:t>
                  </w:r>
                  <w:proofErr w:type="gramStart"/>
                  <w:r w:rsidRPr="00695253">
                    <w:rPr>
                      <w:rFonts w:ascii="Times New Roman" w:eastAsia="Calibri" w:hAnsi="Times New Roman" w:cs="Times New Roman"/>
                      <w:sz w:val="24"/>
                      <w:szCs w:val="24"/>
                    </w:rPr>
                    <w:t>.К</w:t>
                  </w:r>
                  <w:proofErr w:type="gramEnd"/>
                  <w:r w:rsidRPr="00695253">
                    <w:rPr>
                      <w:rFonts w:ascii="Times New Roman" w:eastAsia="Calibri" w:hAnsi="Times New Roman" w:cs="Times New Roman"/>
                      <w:sz w:val="24"/>
                      <w:szCs w:val="24"/>
                    </w:rPr>
                    <w:t>раснодар</w:t>
                  </w:r>
                  <w:proofErr w:type="spellEnd"/>
                  <w:r w:rsidRPr="00695253">
                    <w:rPr>
                      <w:rFonts w:ascii="Times New Roman" w:eastAsia="Calibri" w:hAnsi="Times New Roman" w:cs="Times New Roman"/>
                      <w:sz w:val="24"/>
                      <w:szCs w:val="24"/>
                    </w:rPr>
                    <w:t xml:space="preserve"> ул. Красных Партизан</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ул.122 ИНН/КПП 2311024047/231101001</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расчетный счет №</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407028105212201025668, БИК040349536</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Краснодарский филиал АО</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w:t>
                  </w:r>
                  <w:proofErr w:type="spellStart"/>
                  <w:r w:rsidRPr="00695253">
                    <w:rPr>
                      <w:rFonts w:ascii="Times New Roman" w:eastAsia="Calibri" w:hAnsi="Times New Roman" w:cs="Times New Roman"/>
                      <w:sz w:val="24"/>
                      <w:szCs w:val="24"/>
                    </w:rPr>
                    <w:t>Россельхозбанк</w:t>
                  </w:r>
                  <w:proofErr w:type="spellEnd"/>
                  <w:r w:rsidRPr="00695253">
                    <w:rPr>
                      <w:rFonts w:ascii="Times New Roman" w:eastAsia="Calibri" w:hAnsi="Times New Roman" w:cs="Times New Roman"/>
                      <w:sz w:val="24"/>
                      <w:szCs w:val="24"/>
                    </w:rPr>
                    <w:t xml:space="preserve">» </w:t>
                  </w:r>
                  <w:proofErr w:type="spellStart"/>
                  <w:r w:rsidRPr="00695253">
                    <w:rPr>
                      <w:rFonts w:ascii="Times New Roman" w:eastAsia="Calibri" w:hAnsi="Times New Roman" w:cs="Times New Roman"/>
                      <w:sz w:val="24"/>
                      <w:szCs w:val="24"/>
                    </w:rPr>
                    <w:t>Кор</w:t>
                  </w:r>
                  <w:proofErr w:type="gramStart"/>
                  <w:r w:rsidRPr="00695253">
                    <w:rPr>
                      <w:rFonts w:ascii="Times New Roman" w:eastAsia="Calibri" w:hAnsi="Times New Roman" w:cs="Times New Roman"/>
                      <w:sz w:val="24"/>
                      <w:szCs w:val="24"/>
                    </w:rPr>
                    <w:t>.с</w:t>
                  </w:r>
                  <w:proofErr w:type="gramEnd"/>
                  <w:r w:rsidRPr="00695253">
                    <w:rPr>
                      <w:rFonts w:ascii="Times New Roman" w:eastAsia="Calibri" w:hAnsi="Times New Roman" w:cs="Times New Roman"/>
                      <w:sz w:val="24"/>
                      <w:szCs w:val="24"/>
                    </w:rPr>
                    <w:t>чет</w:t>
                  </w:r>
                  <w:proofErr w:type="spellEnd"/>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30101810100000000602</w:t>
                  </w:r>
                </w:p>
              </w:tc>
            </w:tr>
          </w:tbl>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 xml:space="preserve"> Определите налог НДФЛ за год на сотрудника Антонова Е.В.</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Антонов Е.В.  имеет на иждивении трех несовершеннолетних детей и ежемесячно получал следующие доходы по основному месту работы, руб.:</w:t>
            </w:r>
          </w:p>
          <w:tbl>
            <w:tblPr>
              <w:tblStyle w:val="a4"/>
              <w:tblW w:w="9776" w:type="dxa"/>
              <w:tblLayout w:type="fixed"/>
              <w:tblLook w:val="04A0" w:firstRow="1" w:lastRow="0" w:firstColumn="1" w:lastColumn="0" w:noHBand="0" w:noVBand="1"/>
            </w:tblPr>
            <w:tblGrid>
              <w:gridCol w:w="791"/>
              <w:gridCol w:w="890"/>
              <w:gridCol w:w="641"/>
              <w:gridCol w:w="807"/>
              <w:gridCol w:w="566"/>
              <w:gridCol w:w="677"/>
              <w:gridCol w:w="669"/>
              <w:gridCol w:w="775"/>
              <w:gridCol w:w="966"/>
              <w:gridCol w:w="883"/>
              <w:gridCol w:w="805"/>
              <w:gridCol w:w="1306"/>
            </w:tblGrid>
            <w:tr w:rsidR="00695253" w:rsidRPr="00695253" w:rsidTr="00695253">
              <w:tc>
                <w:tcPr>
                  <w:tcW w:w="791"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Январь</w:t>
                  </w:r>
                </w:p>
              </w:tc>
              <w:tc>
                <w:tcPr>
                  <w:tcW w:w="890"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Февраль</w:t>
                  </w:r>
                </w:p>
              </w:tc>
              <w:tc>
                <w:tcPr>
                  <w:tcW w:w="641"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Март</w:t>
                  </w:r>
                </w:p>
              </w:tc>
              <w:tc>
                <w:tcPr>
                  <w:tcW w:w="807"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Апрель</w:t>
                  </w:r>
                </w:p>
              </w:tc>
              <w:tc>
                <w:tcPr>
                  <w:tcW w:w="56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Май</w:t>
                  </w:r>
                </w:p>
              </w:tc>
              <w:tc>
                <w:tcPr>
                  <w:tcW w:w="677"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Июнь</w:t>
                  </w:r>
                </w:p>
              </w:tc>
              <w:tc>
                <w:tcPr>
                  <w:tcW w:w="669"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Июль</w:t>
                  </w:r>
                </w:p>
              </w:tc>
              <w:tc>
                <w:tcPr>
                  <w:tcW w:w="77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Август</w:t>
                  </w:r>
                </w:p>
              </w:tc>
              <w:tc>
                <w:tcPr>
                  <w:tcW w:w="96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Сентябрь</w:t>
                  </w:r>
                </w:p>
              </w:tc>
              <w:tc>
                <w:tcPr>
                  <w:tcW w:w="883"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Октябрь</w:t>
                  </w:r>
                </w:p>
              </w:tc>
              <w:tc>
                <w:tcPr>
                  <w:tcW w:w="80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Ноябрь</w:t>
                  </w:r>
                </w:p>
              </w:tc>
              <w:tc>
                <w:tcPr>
                  <w:tcW w:w="130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Декабрь</w:t>
                  </w:r>
                </w:p>
              </w:tc>
            </w:tr>
            <w:tr w:rsidR="00695253" w:rsidRPr="00695253" w:rsidTr="00695253">
              <w:tc>
                <w:tcPr>
                  <w:tcW w:w="791"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890"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55000</w:t>
                  </w:r>
                </w:p>
              </w:tc>
              <w:tc>
                <w:tcPr>
                  <w:tcW w:w="641"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47000</w:t>
                  </w:r>
                </w:p>
              </w:tc>
              <w:tc>
                <w:tcPr>
                  <w:tcW w:w="807"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56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46000</w:t>
                  </w:r>
                </w:p>
              </w:tc>
              <w:tc>
                <w:tcPr>
                  <w:tcW w:w="677"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669"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56000</w:t>
                  </w:r>
                </w:p>
              </w:tc>
              <w:tc>
                <w:tcPr>
                  <w:tcW w:w="77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96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883"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805"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44000</w:t>
                  </w:r>
                </w:p>
              </w:tc>
              <w:tc>
                <w:tcPr>
                  <w:tcW w:w="1306" w:type="dxa"/>
                  <w:tcBorders>
                    <w:top w:val="single" w:sz="4" w:space="0" w:color="auto"/>
                    <w:left w:val="single" w:sz="4" w:space="0" w:color="auto"/>
                    <w:bottom w:val="single" w:sz="4" w:space="0" w:color="auto"/>
                    <w:right w:val="single" w:sz="4" w:space="0" w:color="auto"/>
                  </w:tcBorders>
                  <w:hideMark/>
                </w:tcPr>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47000</w:t>
                  </w:r>
                </w:p>
              </w:tc>
            </w:tr>
          </w:tbl>
          <w:p w:rsidR="00695253" w:rsidRPr="00695253" w:rsidRDefault="00695253" w:rsidP="00695253">
            <w:pPr>
              <w:jc w:val="both"/>
              <w:rPr>
                <w:rFonts w:ascii="Times New Roman" w:eastAsia="Calibri" w:hAnsi="Times New Roman" w:cs="Times New Roman"/>
                <w:sz w:val="24"/>
                <w:szCs w:val="24"/>
              </w:rPr>
            </w:pP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Суммы премий:</w:t>
            </w:r>
          </w:p>
          <w:p w:rsidR="00695253" w:rsidRPr="00695253" w:rsidRDefault="00695253" w:rsidP="00695253">
            <w:pPr>
              <w:jc w:val="both"/>
              <w:rPr>
                <w:rFonts w:ascii="Times New Roman" w:eastAsia="Calibri" w:hAnsi="Times New Roman" w:cs="Times New Roman"/>
                <w:sz w:val="24"/>
                <w:szCs w:val="24"/>
              </w:rPr>
            </w:pPr>
            <w:proofErr w:type="gramStart"/>
            <w:r w:rsidRPr="00695253">
              <w:rPr>
                <w:rFonts w:ascii="Times New Roman" w:eastAsia="Calibri" w:hAnsi="Times New Roman" w:cs="Times New Roman"/>
                <w:sz w:val="24"/>
                <w:szCs w:val="24"/>
              </w:rPr>
              <w:t xml:space="preserve">февраль – 11000 руб., март – 3000 руб., май – 2000 руб., июль -12000 руб., декабрь – 3000 руб. </w:t>
            </w:r>
            <w:proofErr w:type="gramEnd"/>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В отпуск сотрудник не уходил.</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5. Сформируйте бухгалтерские проводки по начислению и перечислению</w:t>
            </w:r>
          </w:p>
          <w:p w:rsidR="00695253" w:rsidRPr="00695253" w:rsidRDefault="00695253" w:rsidP="00695253">
            <w:pPr>
              <w:jc w:val="both"/>
              <w:rPr>
                <w:rFonts w:ascii="Times New Roman" w:eastAsia="Calibri" w:hAnsi="Times New Roman" w:cs="Times New Roman"/>
                <w:sz w:val="24"/>
                <w:szCs w:val="24"/>
              </w:rPr>
            </w:pPr>
            <w:r w:rsidRPr="00695253">
              <w:rPr>
                <w:rFonts w:ascii="Times New Roman" w:eastAsia="Calibri" w:hAnsi="Times New Roman" w:cs="Times New Roman"/>
                <w:sz w:val="24"/>
                <w:szCs w:val="24"/>
              </w:rPr>
              <w:t>налогов и сборов в бюджеты различных уровней.</w:t>
            </w:r>
          </w:p>
          <w:p w:rsidR="00695253" w:rsidRPr="00EA4178" w:rsidRDefault="00695253" w:rsidP="00695253">
            <w:pPr>
              <w:pStyle w:val="a3"/>
              <w:tabs>
                <w:tab w:val="left" w:pos="426"/>
              </w:tabs>
              <w:spacing w:line="240" w:lineRule="exact"/>
              <w:ind w:left="0"/>
              <w:jc w:val="both"/>
              <w:rPr>
                <w:rFonts w:ascii="Times New Roman" w:hAnsi="Times New Roman" w:cs="Times New Roman"/>
                <w:i/>
                <w:sz w:val="24"/>
                <w:szCs w:val="24"/>
              </w:rPr>
            </w:pPr>
          </w:p>
        </w:tc>
      </w:tr>
      <w:tr w:rsidR="00695253" w:rsidRPr="00EA4178" w:rsidTr="00695253">
        <w:trPr>
          <w:trHeight w:val="713"/>
        </w:trPr>
        <w:tc>
          <w:tcPr>
            <w:tcW w:w="2932" w:type="dxa"/>
            <w:vAlign w:val="center"/>
          </w:tcPr>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ПК 3.3</w:t>
            </w:r>
          </w:p>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sidRPr="00A430C1">
              <w:rPr>
                <w:rFonts w:ascii="Times New Roman" w:hAnsi="Times New Roman" w:cs="Times New Roman"/>
                <w:sz w:val="24"/>
                <w:szCs w:val="24"/>
              </w:rPr>
              <w:t xml:space="preserve"> Формировать бухгалтерские проводки по начислению и перечислению страховых взносов во внебюджетные фонды.</w:t>
            </w:r>
          </w:p>
        </w:tc>
        <w:tc>
          <w:tcPr>
            <w:tcW w:w="7904" w:type="dxa"/>
            <w:vAlign w:val="center"/>
          </w:tcPr>
          <w:p w:rsidR="001B3E00" w:rsidRDefault="001B3E00"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695253" w:rsidRPr="001B3E00" w:rsidRDefault="001B3E00" w:rsidP="001B3E0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95253" w:rsidRPr="001B3E00">
              <w:rPr>
                <w:rFonts w:ascii="Times New Roman" w:eastAsia="Calibri" w:hAnsi="Times New Roman" w:cs="Times New Roman"/>
                <w:sz w:val="24"/>
                <w:szCs w:val="24"/>
              </w:rPr>
              <w:t>. Опишите правила перечисления страховых взносов организациями во внебюджетные фонды.</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2. Сформируйте бухгалтерские проводки по уплате страховых взносов во внебюджетные фонды.</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3. Покажите, как производится начисление страховых взносов и их уплата.</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4. Вы являетесь работником бухгалтер</w:t>
            </w:r>
            <w:proofErr w:type="gramStart"/>
            <w:r w:rsidRPr="001B3E00">
              <w:rPr>
                <w:rFonts w:ascii="Times New Roman" w:eastAsia="Calibri" w:hAnsi="Times New Roman" w:cs="Times New Roman"/>
                <w:sz w:val="24"/>
                <w:szCs w:val="24"/>
              </w:rPr>
              <w:t>ии ООО</w:t>
            </w:r>
            <w:proofErr w:type="gramEnd"/>
            <w:r w:rsidRPr="001B3E00">
              <w:rPr>
                <w:rFonts w:ascii="Times New Roman" w:eastAsia="Calibri" w:hAnsi="Times New Roman" w:cs="Times New Roman"/>
                <w:sz w:val="24"/>
                <w:szCs w:val="24"/>
              </w:rPr>
              <w:t xml:space="preserve"> «Лесная дорога». Вам необходимо для перечисления в налоговые органы и государственные внебюджетные фонды произвести расчет суммы по НДФЛ, подлежащей уплате в бюджет за отчетный период, и суммы страховых взносов в ФОМС, ПФР, ФСС.</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Марьина Любовь Петровна – экономист, т. № 190. Установлен должностной оклад 20 000 руб. и персональная надбавка  1100 руб.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Марьина Л.П. представила  в   бухгалтерию  ООО   «Лесная дорога»   следующие документы  на  предоставление стандартных вычетов: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1) заявление на предоставление стандартных вычетов на ребенка 2012 года рождения;</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 копию свидетельства  о рождении ребенка;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Дополнительные сведения о сотруднике: дата рождения - 15.04.1986, Страховое свидетельство -№ 035-899-102-98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222"/>
              <w:gridCol w:w="1763"/>
              <w:gridCol w:w="1759"/>
              <w:gridCol w:w="1763"/>
            </w:tblGrid>
            <w:tr w:rsidR="00695253" w:rsidRPr="001B3E00" w:rsidTr="00695253">
              <w:tc>
                <w:tcPr>
                  <w:tcW w:w="1762"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Год, месяц</w:t>
                  </w:r>
                </w:p>
              </w:tc>
              <w:tc>
                <w:tcPr>
                  <w:tcW w:w="2222"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Вид оплаты</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Сумма</w:t>
                  </w:r>
                </w:p>
              </w:tc>
              <w:tc>
                <w:tcPr>
                  <w:tcW w:w="1759"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Дни рабочие</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Дни      по графику</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Январь </w:t>
                  </w:r>
                </w:p>
              </w:tc>
              <w:tc>
                <w:tcPr>
                  <w:tcW w:w="222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Заработная плата Надбавка </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20000</w:t>
                  </w:r>
                </w:p>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1100 </w:t>
                  </w:r>
                </w:p>
              </w:tc>
              <w:tc>
                <w:tcPr>
                  <w:tcW w:w="1759"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16</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16</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Февраль </w:t>
                  </w:r>
                </w:p>
              </w:tc>
              <w:tc>
                <w:tcPr>
                  <w:tcW w:w="222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Заработная плата Надбавка </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20000</w:t>
                  </w:r>
                </w:p>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1100  </w:t>
                  </w:r>
                </w:p>
              </w:tc>
              <w:tc>
                <w:tcPr>
                  <w:tcW w:w="1759" w:type="dxa"/>
                  <w:tcBorders>
                    <w:top w:val="single" w:sz="4" w:space="0" w:color="auto"/>
                    <w:left w:val="single" w:sz="4" w:space="0" w:color="auto"/>
                    <w:bottom w:val="single" w:sz="4" w:space="0" w:color="auto"/>
                    <w:right w:val="single" w:sz="4" w:space="0" w:color="auto"/>
                  </w:tcBorders>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20</w:t>
                  </w:r>
                </w:p>
                <w:p w:rsidR="00695253" w:rsidRPr="001B3E00" w:rsidRDefault="00695253" w:rsidP="001B3E00">
                  <w:pPr>
                    <w:spacing w:after="0" w:line="240" w:lineRule="auto"/>
                    <w:jc w:val="both"/>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20 </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Март </w:t>
                  </w:r>
                </w:p>
              </w:tc>
              <w:tc>
                <w:tcPr>
                  <w:tcW w:w="222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Заработная плата Надбавка </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20000</w:t>
                  </w:r>
                </w:p>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1100  </w:t>
                  </w:r>
                </w:p>
              </w:tc>
              <w:tc>
                <w:tcPr>
                  <w:tcW w:w="1759" w:type="dxa"/>
                  <w:tcBorders>
                    <w:top w:val="single" w:sz="4" w:space="0" w:color="auto"/>
                    <w:left w:val="single" w:sz="4" w:space="0" w:color="auto"/>
                    <w:bottom w:val="single" w:sz="4" w:space="0" w:color="auto"/>
                    <w:right w:val="single" w:sz="4" w:space="0" w:color="auto"/>
                  </w:tcBorders>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21 </w:t>
                  </w:r>
                </w:p>
                <w:p w:rsidR="00695253" w:rsidRPr="001B3E00" w:rsidRDefault="00695253" w:rsidP="001B3E00">
                  <w:pPr>
                    <w:spacing w:after="0" w:line="240" w:lineRule="auto"/>
                    <w:jc w:val="both"/>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pacing w:after="0" w:line="240" w:lineRule="auto"/>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21 </w:t>
                  </w:r>
                </w:p>
              </w:tc>
            </w:tr>
          </w:tbl>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Times New Roman" w:hAnsi="Times New Roman" w:cs="Times New Roman"/>
                <w:iCs/>
                <w:color w:val="000000"/>
                <w:sz w:val="24"/>
                <w:szCs w:val="24"/>
                <w:lang w:eastAsia="ru-RU"/>
              </w:rPr>
              <w:t xml:space="preserve">Рассчитайте сумму страховых взносов, подлежащих перечислению в </w:t>
            </w:r>
            <w:r w:rsidRPr="001B3E00">
              <w:rPr>
                <w:rFonts w:ascii="Times New Roman" w:eastAsia="Times New Roman" w:hAnsi="Times New Roman" w:cs="Times New Roman"/>
                <w:iCs/>
                <w:color w:val="000000"/>
                <w:spacing w:val="-5"/>
                <w:sz w:val="24"/>
                <w:szCs w:val="24"/>
                <w:lang w:eastAsia="ru-RU"/>
              </w:rPr>
              <w:t>ФОМС, ПФР, ФСС, согласно страховым тарифам.</w:t>
            </w:r>
            <w:r w:rsidRPr="001B3E00">
              <w:rPr>
                <w:rFonts w:ascii="Calibri" w:eastAsia="Calibri" w:hAnsi="Calibri" w:cs="Times New Roman"/>
                <w:sz w:val="24"/>
                <w:szCs w:val="24"/>
              </w:rPr>
              <w:t xml:space="preserve"> </w:t>
            </w:r>
            <w:r w:rsidRPr="001B3E00">
              <w:rPr>
                <w:rFonts w:ascii="Times New Roman" w:eastAsia="Times New Roman" w:hAnsi="Times New Roman" w:cs="Times New Roman"/>
                <w:iCs/>
                <w:color w:val="000000"/>
                <w:spacing w:val="-5"/>
                <w:sz w:val="24"/>
                <w:szCs w:val="24"/>
                <w:lang w:eastAsia="ru-RU"/>
              </w:rPr>
              <w:t>Сформируйте проводки по начислению и перечислению страховых взносов в ФОМС, ПФР, ФСС. Данные занесите в журнал регистрации хозяйственных операций. Заполните платежные поручения.</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5. Какие изменения были внесены в порядок расчета и уплаты страховых взносов в 2020 году? Опишите их.</w:t>
            </w:r>
          </w:p>
          <w:p w:rsidR="00695253" w:rsidRPr="001B3E00" w:rsidRDefault="00695253" w:rsidP="001B3E00">
            <w:pPr>
              <w:pStyle w:val="a3"/>
              <w:tabs>
                <w:tab w:val="left" w:pos="426"/>
              </w:tabs>
              <w:ind w:left="0"/>
              <w:jc w:val="both"/>
              <w:rPr>
                <w:rFonts w:ascii="Times New Roman" w:hAnsi="Times New Roman" w:cs="Times New Roman"/>
                <w:i/>
                <w:sz w:val="24"/>
                <w:szCs w:val="24"/>
              </w:rPr>
            </w:pPr>
          </w:p>
        </w:tc>
      </w:tr>
      <w:tr w:rsidR="00695253" w:rsidRPr="00A430C1" w:rsidTr="00695253">
        <w:trPr>
          <w:trHeight w:val="713"/>
        </w:trPr>
        <w:tc>
          <w:tcPr>
            <w:tcW w:w="2932" w:type="dxa"/>
            <w:vAlign w:val="center"/>
          </w:tcPr>
          <w:p w:rsidR="00695253" w:rsidRDefault="00695253" w:rsidP="00695253">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ПК 3.4</w:t>
            </w:r>
          </w:p>
          <w:p w:rsidR="00695253" w:rsidRPr="00A430C1" w:rsidRDefault="00695253" w:rsidP="00695253">
            <w:pPr>
              <w:pStyle w:val="a3"/>
              <w:tabs>
                <w:tab w:val="left" w:pos="426"/>
              </w:tabs>
              <w:spacing w:line="240" w:lineRule="exact"/>
              <w:ind w:left="0"/>
              <w:jc w:val="both"/>
              <w:rPr>
                <w:rFonts w:ascii="Times New Roman" w:hAnsi="Times New Roman" w:cs="Times New Roman"/>
                <w:sz w:val="24"/>
                <w:szCs w:val="24"/>
              </w:rPr>
            </w:pPr>
            <w:r w:rsidRPr="00A430C1">
              <w:rPr>
                <w:rFonts w:ascii="Times New Roman" w:hAnsi="Times New Roman" w:cs="Times New Roman"/>
                <w:sz w:val="24"/>
                <w:szCs w:val="24"/>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7904" w:type="dxa"/>
            <w:vAlign w:val="center"/>
          </w:tcPr>
          <w:p w:rsidR="001B3E00" w:rsidRDefault="001B3E00"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695253" w:rsidRPr="001B3E00" w:rsidRDefault="001B3E00" w:rsidP="001B3E0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gramStart"/>
            <w:r w:rsidR="00695253" w:rsidRPr="001B3E00">
              <w:rPr>
                <w:rFonts w:ascii="Times New Roman" w:eastAsia="Calibri" w:hAnsi="Times New Roman" w:cs="Times New Roman"/>
                <w:sz w:val="24"/>
                <w:szCs w:val="24"/>
              </w:rPr>
              <w:t>Опишите</w:t>
            </w:r>
            <w:proofErr w:type="gramEnd"/>
            <w:r w:rsidR="00695253" w:rsidRPr="001B3E00">
              <w:rPr>
                <w:rFonts w:ascii="Times New Roman" w:eastAsia="Calibri" w:hAnsi="Times New Roman" w:cs="Times New Roman"/>
                <w:sz w:val="24"/>
                <w:szCs w:val="24"/>
              </w:rPr>
              <w:t xml:space="preserve"> как происходит оформление платежных поручений по страховым взносам.</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 </w:t>
            </w:r>
            <w:r w:rsidR="001B3E00">
              <w:rPr>
                <w:rFonts w:ascii="Times New Roman" w:eastAsia="Calibri" w:hAnsi="Times New Roman" w:cs="Times New Roman"/>
                <w:sz w:val="24"/>
                <w:szCs w:val="24"/>
              </w:rPr>
              <w:t xml:space="preserve"> </w:t>
            </w:r>
            <w:proofErr w:type="gramStart"/>
            <w:r w:rsidRPr="001B3E00">
              <w:rPr>
                <w:rFonts w:ascii="Times New Roman" w:eastAsia="Calibri" w:hAnsi="Times New Roman" w:cs="Times New Roman"/>
                <w:sz w:val="24"/>
                <w:szCs w:val="24"/>
              </w:rPr>
              <w:t>Опишите</w:t>
            </w:r>
            <w:proofErr w:type="gramEnd"/>
            <w:r w:rsidRPr="001B3E00">
              <w:rPr>
                <w:rFonts w:ascii="Times New Roman" w:eastAsia="Calibri" w:hAnsi="Times New Roman" w:cs="Times New Roman"/>
                <w:sz w:val="24"/>
                <w:szCs w:val="24"/>
              </w:rPr>
              <w:t xml:space="preserve"> как происходит контроль прохождения по расчетно-кассовым банковским операциям платежных документов на перечисление страховых взносов во внебюджетные фонды.</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3. Как быть в случаях допущения различных видов ошибок в платежном поручении по уплате страховых взносов в бюджет, выявленных после уплаты. Опишите все возможные варианты.</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4. Вы являетесь работником бухгалтер</w:t>
            </w:r>
            <w:proofErr w:type="gramStart"/>
            <w:r w:rsidRPr="001B3E00">
              <w:rPr>
                <w:rFonts w:ascii="Times New Roman" w:eastAsia="Calibri" w:hAnsi="Times New Roman" w:cs="Times New Roman"/>
                <w:sz w:val="24"/>
                <w:szCs w:val="24"/>
              </w:rPr>
              <w:t>ии ООО</w:t>
            </w:r>
            <w:proofErr w:type="gramEnd"/>
            <w:r w:rsidRPr="001B3E00">
              <w:rPr>
                <w:rFonts w:ascii="Times New Roman" w:eastAsia="Calibri" w:hAnsi="Times New Roman" w:cs="Times New Roman"/>
                <w:sz w:val="24"/>
                <w:szCs w:val="24"/>
              </w:rPr>
              <w:t xml:space="preserve"> «Фрегат». Вам необходимо для перечисления в налоговые органы и государственные внебюджетные фонды произвести расчет суммы по НДФЛ, подлежащей уплате в бюджет за отчетный период, и суммы страховых взносов в ФОМС, ПФР, ФСС.</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Смирнов Петр Иванович - начальник цеха, т. № 130. Установлен должностной оклад 17500 руб. и персональная надбавка  2500 руб.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Смирнов П.И представил  в   бухгалтерию   ОАО   «Восход»   следующие документы  на  предоставление стандартных вычетов: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1) заявление на предоставление стандартных вычетов на ребенка 2009 года рождения;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 xml:space="preserve">2) копию свидетельства  о рождении ребенка. </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lastRenderedPageBreak/>
              <w:t>Дополнительные сведения о сотруднике: дата рождения - 12.02.1987, Страховое свидетельство -№ 035-899-102-95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222"/>
              <w:gridCol w:w="1763"/>
              <w:gridCol w:w="1759"/>
              <w:gridCol w:w="1763"/>
            </w:tblGrid>
            <w:tr w:rsidR="00695253" w:rsidRPr="001B3E00" w:rsidTr="00695253">
              <w:tc>
                <w:tcPr>
                  <w:tcW w:w="1762"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9"/>
                      <w:sz w:val="24"/>
                      <w:szCs w:val="24"/>
                      <w:lang w:eastAsia="ru-RU"/>
                    </w:rPr>
                    <w:t>Год, месяц</w:t>
                  </w:r>
                </w:p>
              </w:tc>
              <w:tc>
                <w:tcPr>
                  <w:tcW w:w="2222"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8"/>
                      <w:sz w:val="24"/>
                      <w:szCs w:val="24"/>
                      <w:lang w:eastAsia="ru-RU"/>
                    </w:rPr>
                    <w:t>Вид оплаты</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9"/>
                      <w:sz w:val="24"/>
                      <w:szCs w:val="24"/>
                      <w:lang w:eastAsia="ru-RU"/>
                    </w:rPr>
                    <w:t>Сумма</w:t>
                  </w:r>
                </w:p>
              </w:tc>
              <w:tc>
                <w:tcPr>
                  <w:tcW w:w="1759"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7"/>
                      <w:sz w:val="24"/>
                      <w:szCs w:val="24"/>
                      <w:lang w:eastAsia="ru-RU"/>
                    </w:rPr>
                    <w:t xml:space="preserve">Дни </w:t>
                  </w:r>
                  <w:r w:rsidRPr="001B3E00">
                    <w:rPr>
                      <w:rFonts w:ascii="Times New Roman" w:eastAsia="Times New Roman" w:hAnsi="Times New Roman" w:cs="Times New Roman"/>
                      <w:color w:val="000000"/>
                      <w:spacing w:val="-8"/>
                      <w:sz w:val="24"/>
                      <w:szCs w:val="24"/>
                      <w:lang w:eastAsia="ru-RU"/>
                    </w:rPr>
                    <w:t>рабочие</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5"/>
                      <w:sz w:val="24"/>
                      <w:szCs w:val="24"/>
                      <w:lang w:eastAsia="ru-RU"/>
                    </w:rPr>
                    <w:t xml:space="preserve">Дни      по </w:t>
                  </w:r>
                  <w:r w:rsidRPr="001B3E00">
                    <w:rPr>
                      <w:rFonts w:ascii="Times New Roman" w:eastAsia="Times New Roman" w:hAnsi="Times New Roman" w:cs="Times New Roman"/>
                      <w:color w:val="000000"/>
                      <w:spacing w:val="-6"/>
                      <w:sz w:val="24"/>
                      <w:szCs w:val="24"/>
                      <w:lang w:eastAsia="ru-RU"/>
                    </w:rPr>
                    <w:t>графику</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10"/>
                      <w:sz w:val="24"/>
                      <w:szCs w:val="24"/>
                      <w:lang w:eastAsia="ru-RU"/>
                    </w:rPr>
                    <w:t>Январь</w:t>
                  </w:r>
                  <w:r w:rsidRPr="001B3E00">
                    <w:rPr>
                      <w:rFonts w:ascii="Times New Roman" w:eastAsia="Times New Roman" w:hAnsi="Times New Roman" w:cs="Times New Roman"/>
                      <w:sz w:val="24"/>
                      <w:szCs w:val="24"/>
                      <w:lang w:eastAsia="ru-RU"/>
                    </w:rPr>
                    <w:t xml:space="preserve"> </w:t>
                  </w:r>
                </w:p>
              </w:tc>
              <w:tc>
                <w:tcPr>
                  <w:tcW w:w="222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7"/>
                      <w:sz w:val="24"/>
                      <w:szCs w:val="24"/>
                      <w:lang w:eastAsia="ru-RU"/>
                    </w:rPr>
                    <w:t xml:space="preserve">Заработная плата </w:t>
                  </w:r>
                  <w:r w:rsidRPr="001B3E00">
                    <w:rPr>
                      <w:rFonts w:ascii="Times New Roman" w:eastAsia="Times New Roman" w:hAnsi="Times New Roman" w:cs="Times New Roman"/>
                      <w:color w:val="000000"/>
                      <w:spacing w:val="-5"/>
                      <w:sz w:val="24"/>
                      <w:szCs w:val="24"/>
                      <w:lang w:eastAsia="ru-RU"/>
                    </w:rPr>
                    <w:t>Надбавка</w:t>
                  </w:r>
                  <w:r w:rsidRPr="001B3E00">
                    <w:rPr>
                      <w:rFonts w:ascii="Times New Roman" w:eastAsia="Times New Roman" w:hAnsi="Times New Roman" w:cs="Times New Roman"/>
                      <w:sz w:val="24"/>
                      <w:szCs w:val="24"/>
                      <w:lang w:eastAsia="ru-RU"/>
                    </w:rPr>
                    <w:t xml:space="preserve"> </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r w:rsidRPr="001B3E00">
                    <w:rPr>
                      <w:rFonts w:ascii="Times New Roman" w:eastAsia="Times New Roman" w:hAnsi="Times New Roman" w:cs="Times New Roman"/>
                      <w:color w:val="000000"/>
                      <w:spacing w:val="2"/>
                      <w:sz w:val="24"/>
                      <w:szCs w:val="24"/>
                      <w:lang w:eastAsia="ru-RU"/>
                    </w:rPr>
                    <w:t xml:space="preserve">17500 </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8"/>
                      <w:sz w:val="24"/>
                      <w:szCs w:val="24"/>
                      <w:lang w:eastAsia="ru-RU"/>
                    </w:rPr>
                    <w:t>2500</w:t>
                  </w:r>
                </w:p>
              </w:tc>
              <w:tc>
                <w:tcPr>
                  <w:tcW w:w="1759"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z w:val="24"/>
                      <w:szCs w:val="24"/>
                      <w:lang w:eastAsia="ru-RU"/>
                    </w:rPr>
                    <w:t>16</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z w:val="24"/>
                      <w:szCs w:val="24"/>
                      <w:lang w:eastAsia="ru-RU"/>
                    </w:rPr>
                    <w:t>16</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9"/>
                      <w:sz w:val="24"/>
                      <w:szCs w:val="24"/>
                      <w:lang w:eastAsia="ru-RU"/>
                    </w:rPr>
                    <w:t>Февраль</w:t>
                  </w:r>
                  <w:r w:rsidRPr="001B3E00">
                    <w:rPr>
                      <w:rFonts w:ascii="Times New Roman" w:eastAsia="Times New Roman" w:hAnsi="Times New Roman" w:cs="Times New Roman"/>
                      <w:sz w:val="24"/>
                      <w:szCs w:val="24"/>
                      <w:lang w:eastAsia="ru-RU"/>
                    </w:rPr>
                    <w:t xml:space="preserve"> </w:t>
                  </w:r>
                </w:p>
              </w:tc>
              <w:tc>
                <w:tcPr>
                  <w:tcW w:w="2222" w:type="dxa"/>
                  <w:tcBorders>
                    <w:top w:val="single" w:sz="4" w:space="0" w:color="auto"/>
                    <w:left w:val="single" w:sz="4" w:space="0" w:color="auto"/>
                    <w:bottom w:val="single" w:sz="4" w:space="0" w:color="auto"/>
                    <w:right w:val="single" w:sz="4" w:space="0" w:color="auto"/>
                  </w:tcBorders>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5"/>
                      <w:sz w:val="24"/>
                      <w:szCs w:val="24"/>
                      <w:lang w:eastAsia="ru-RU"/>
                    </w:rPr>
                    <w:t xml:space="preserve">Заработная плата </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r w:rsidRPr="001B3E00">
                    <w:rPr>
                      <w:rFonts w:ascii="Times New Roman" w:eastAsia="Times New Roman" w:hAnsi="Times New Roman" w:cs="Times New Roman"/>
                      <w:color w:val="000000"/>
                      <w:spacing w:val="-1"/>
                      <w:sz w:val="24"/>
                      <w:szCs w:val="24"/>
                      <w:lang w:eastAsia="ru-RU"/>
                    </w:rPr>
                    <w:t>17500</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sz w:val="24"/>
                      <w:szCs w:val="24"/>
                      <w:lang w:eastAsia="ru-RU"/>
                    </w:rPr>
                    <w:t xml:space="preserve"> 2500</w:t>
                  </w:r>
                </w:p>
              </w:tc>
              <w:tc>
                <w:tcPr>
                  <w:tcW w:w="1759" w:type="dxa"/>
                  <w:tcBorders>
                    <w:top w:val="single" w:sz="4" w:space="0" w:color="auto"/>
                    <w:left w:val="single" w:sz="4" w:space="0" w:color="auto"/>
                    <w:bottom w:val="single" w:sz="4" w:space="0" w:color="auto"/>
                    <w:right w:val="single" w:sz="4" w:space="0" w:color="auto"/>
                  </w:tcBorders>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24"/>
                      <w:sz w:val="24"/>
                      <w:szCs w:val="24"/>
                      <w:lang w:eastAsia="ru-RU"/>
                    </w:rPr>
                    <w:t>20</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z w:val="24"/>
                      <w:szCs w:val="24"/>
                      <w:lang w:eastAsia="ru-RU"/>
                    </w:rPr>
                    <w:t>20</w:t>
                  </w:r>
                  <w:r w:rsidRPr="001B3E00">
                    <w:rPr>
                      <w:rFonts w:ascii="Times New Roman" w:eastAsia="Times New Roman" w:hAnsi="Times New Roman" w:cs="Times New Roman"/>
                      <w:sz w:val="24"/>
                      <w:szCs w:val="24"/>
                      <w:lang w:eastAsia="ru-RU"/>
                    </w:rPr>
                    <w:t xml:space="preserve"> </w:t>
                  </w:r>
                </w:p>
              </w:tc>
            </w:tr>
            <w:tr w:rsidR="00695253" w:rsidRPr="001B3E00" w:rsidTr="00695253">
              <w:tc>
                <w:tcPr>
                  <w:tcW w:w="176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8"/>
                      <w:sz w:val="24"/>
                      <w:szCs w:val="24"/>
                      <w:lang w:eastAsia="ru-RU"/>
                    </w:rPr>
                    <w:t>Март</w:t>
                  </w:r>
                  <w:r w:rsidRPr="001B3E00">
                    <w:rPr>
                      <w:rFonts w:ascii="Times New Roman" w:eastAsia="Times New Roman" w:hAnsi="Times New Roman" w:cs="Times New Roman"/>
                      <w:sz w:val="24"/>
                      <w:szCs w:val="24"/>
                      <w:lang w:eastAsia="ru-RU"/>
                    </w:rPr>
                    <w:t xml:space="preserve"> </w:t>
                  </w:r>
                </w:p>
              </w:tc>
              <w:tc>
                <w:tcPr>
                  <w:tcW w:w="2222"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pacing w:val="-5"/>
                      <w:sz w:val="24"/>
                      <w:szCs w:val="24"/>
                      <w:lang w:eastAsia="ru-RU"/>
                    </w:rPr>
                    <w:t xml:space="preserve">Заработная плата Надбавка </w:t>
                  </w: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r w:rsidRPr="001B3E00">
                    <w:rPr>
                      <w:rFonts w:ascii="Times New Roman" w:eastAsia="Times New Roman" w:hAnsi="Times New Roman" w:cs="Times New Roman"/>
                      <w:color w:val="000000"/>
                      <w:spacing w:val="-1"/>
                      <w:sz w:val="24"/>
                      <w:szCs w:val="24"/>
                      <w:lang w:eastAsia="ru-RU"/>
                    </w:rPr>
                    <w:t>17500</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color w:val="000000"/>
                      <w:spacing w:val="7"/>
                      <w:sz w:val="24"/>
                      <w:szCs w:val="24"/>
                      <w:lang w:eastAsia="ru-RU"/>
                    </w:rPr>
                  </w:pPr>
                  <w:r w:rsidRPr="001B3E00">
                    <w:rPr>
                      <w:rFonts w:ascii="Times New Roman" w:eastAsia="Times New Roman" w:hAnsi="Times New Roman" w:cs="Times New Roman"/>
                      <w:sz w:val="24"/>
                      <w:szCs w:val="24"/>
                      <w:lang w:eastAsia="ru-RU"/>
                    </w:rPr>
                    <w:t xml:space="preserve"> 2500</w:t>
                  </w:r>
                </w:p>
              </w:tc>
              <w:tc>
                <w:tcPr>
                  <w:tcW w:w="1759" w:type="dxa"/>
                  <w:tcBorders>
                    <w:top w:val="single" w:sz="4" w:space="0" w:color="auto"/>
                    <w:left w:val="single" w:sz="4" w:space="0" w:color="auto"/>
                    <w:bottom w:val="single" w:sz="4" w:space="0" w:color="auto"/>
                    <w:right w:val="single" w:sz="4" w:space="0" w:color="auto"/>
                  </w:tcBorders>
                </w:tcPr>
                <w:p w:rsidR="00695253" w:rsidRPr="001B3E00" w:rsidRDefault="00695253" w:rsidP="001B3E0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3E00">
                    <w:rPr>
                      <w:rFonts w:ascii="Times New Roman" w:eastAsia="Times New Roman" w:hAnsi="Times New Roman" w:cs="Times New Roman"/>
                      <w:color w:val="000000"/>
                      <w:sz w:val="24"/>
                      <w:szCs w:val="24"/>
                      <w:lang w:eastAsia="ru-RU"/>
                    </w:rPr>
                    <w:t>21</w:t>
                  </w:r>
                </w:p>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695253" w:rsidRPr="001B3E00" w:rsidRDefault="00695253" w:rsidP="001B3E00">
                  <w:pPr>
                    <w:shd w:val="clear" w:color="auto" w:fill="FFFFFF"/>
                    <w:spacing w:after="0" w:line="240" w:lineRule="auto"/>
                    <w:jc w:val="center"/>
                    <w:rPr>
                      <w:rFonts w:ascii="Times New Roman" w:eastAsia="Times New Roman" w:hAnsi="Times New Roman" w:cs="Times New Roman"/>
                      <w:sz w:val="24"/>
                      <w:szCs w:val="24"/>
                      <w:lang w:eastAsia="ru-RU"/>
                    </w:rPr>
                  </w:pPr>
                  <w:r w:rsidRPr="001B3E00">
                    <w:rPr>
                      <w:rFonts w:ascii="Times New Roman" w:eastAsia="Times New Roman" w:hAnsi="Times New Roman" w:cs="Times New Roman"/>
                      <w:color w:val="000000"/>
                      <w:sz w:val="24"/>
                      <w:szCs w:val="24"/>
                      <w:lang w:eastAsia="ru-RU"/>
                    </w:rPr>
                    <w:t>21</w:t>
                  </w:r>
                  <w:r w:rsidRPr="001B3E00">
                    <w:rPr>
                      <w:rFonts w:ascii="Times New Roman" w:eastAsia="Times New Roman" w:hAnsi="Times New Roman" w:cs="Times New Roman"/>
                      <w:sz w:val="24"/>
                      <w:szCs w:val="24"/>
                      <w:lang w:eastAsia="ru-RU"/>
                    </w:rPr>
                    <w:t xml:space="preserve"> </w:t>
                  </w:r>
                </w:p>
              </w:tc>
            </w:tr>
          </w:tbl>
          <w:p w:rsidR="00695253" w:rsidRPr="001B3E00" w:rsidRDefault="00695253" w:rsidP="001B3E00">
            <w:pPr>
              <w:jc w:val="both"/>
              <w:rPr>
                <w:rFonts w:ascii="Times New Roman" w:eastAsia="Calibri" w:hAnsi="Times New Roman" w:cs="Times New Roman"/>
                <w:sz w:val="24"/>
                <w:szCs w:val="24"/>
              </w:rPr>
            </w:pPr>
          </w:p>
          <w:p w:rsidR="00695253" w:rsidRPr="001B3E00" w:rsidRDefault="00695253" w:rsidP="001B3E00">
            <w:pPr>
              <w:jc w:val="both"/>
              <w:rPr>
                <w:rFonts w:ascii="Times New Roman" w:eastAsia="Times New Roman" w:hAnsi="Times New Roman" w:cs="Times New Roman"/>
                <w:iCs/>
                <w:color w:val="000000"/>
                <w:spacing w:val="-4"/>
                <w:sz w:val="24"/>
                <w:szCs w:val="24"/>
                <w:lang w:eastAsia="ru-RU"/>
              </w:rPr>
            </w:pPr>
            <w:r w:rsidRPr="001B3E00">
              <w:rPr>
                <w:rFonts w:ascii="Times New Roman" w:eastAsia="Times New Roman" w:hAnsi="Times New Roman" w:cs="Times New Roman"/>
                <w:iCs/>
                <w:color w:val="000000"/>
                <w:spacing w:val="1"/>
                <w:sz w:val="24"/>
                <w:szCs w:val="24"/>
                <w:lang w:eastAsia="ru-RU"/>
              </w:rPr>
              <w:t xml:space="preserve">Определите налоговую базу и рассчитайте сумму НДФЛ, подлежащей </w:t>
            </w:r>
            <w:r w:rsidRPr="001B3E00">
              <w:rPr>
                <w:rFonts w:ascii="Times New Roman" w:eastAsia="Times New Roman" w:hAnsi="Times New Roman" w:cs="Times New Roman"/>
                <w:iCs/>
                <w:color w:val="000000"/>
                <w:spacing w:val="-4"/>
                <w:sz w:val="24"/>
                <w:szCs w:val="24"/>
                <w:lang w:eastAsia="ru-RU"/>
              </w:rPr>
              <w:t>уплате в бюджет.</w:t>
            </w:r>
            <w:r w:rsidRPr="001B3E00">
              <w:rPr>
                <w:rFonts w:ascii="Calibri" w:eastAsia="Calibri" w:hAnsi="Calibri" w:cs="Times New Roman"/>
                <w:sz w:val="24"/>
                <w:szCs w:val="24"/>
              </w:rPr>
              <w:t xml:space="preserve"> </w:t>
            </w:r>
            <w:r w:rsidRPr="001B3E00">
              <w:rPr>
                <w:rFonts w:ascii="Times New Roman" w:eastAsia="Times New Roman" w:hAnsi="Times New Roman" w:cs="Times New Roman"/>
                <w:iCs/>
                <w:color w:val="000000"/>
                <w:spacing w:val="-4"/>
                <w:sz w:val="24"/>
                <w:szCs w:val="24"/>
                <w:lang w:eastAsia="ru-RU"/>
              </w:rPr>
              <w:t>Сформируйте проводки по начислению и перечислению НДФЛ. Данные занесите в журнал регистрации хозяйственных операций.</w:t>
            </w:r>
            <w:r w:rsidRPr="001B3E00">
              <w:rPr>
                <w:rFonts w:ascii="Calibri" w:eastAsia="Calibri" w:hAnsi="Calibri" w:cs="Times New Roman"/>
                <w:sz w:val="24"/>
                <w:szCs w:val="24"/>
              </w:rPr>
              <w:t xml:space="preserve"> </w:t>
            </w:r>
            <w:r w:rsidRPr="001B3E00">
              <w:rPr>
                <w:rFonts w:ascii="Times New Roman" w:eastAsia="Times New Roman" w:hAnsi="Times New Roman" w:cs="Times New Roman"/>
                <w:iCs/>
                <w:color w:val="000000"/>
                <w:spacing w:val="-4"/>
                <w:sz w:val="24"/>
                <w:szCs w:val="24"/>
                <w:lang w:eastAsia="ru-RU"/>
              </w:rPr>
              <w:t>Рассчитайте сумму страховых взносов, подлежащих перечислению в ФОМС, ПФР, ФСС, согласно страховым тарифам.</w:t>
            </w:r>
            <w:r w:rsidRPr="001B3E00">
              <w:rPr>
                <w:rFonts w:ascii="Calibri" w:eastAsia="Calibri" w:hAnsi="Calibri" w:cs="Times New Roman"/>
                <w:sz w:val="24"/>
                <w:szCs w:val="24"/>
              </w:rPr>
              <w:t xml:space="preserve"> </w:t>
            </w:r>
            <w:r w:rsidRPr="001B3E00">
              <w:rPr>
                <w:rFonts w:ascii="Times New Roman" w:eastAsia="Times New Roman" w:hAnsi="Times New Roman" w:cs="Times New Roman"/>
                <w:iCs/>
                <w:color w:val="000000"/>
                <w:spacing w:val="-4"/>
                <w:sz w:val="24"/>
                <w:szCs w:val="24"/>
                <w:lang w:eastAsia="ru-RU"/>
              </w:rPr>
              <w:t>Сформируйте проводки по начислению и перечислению страховых взносов в ФОМС, ПФР, ФСС. Данные занесите в журнал регистрации хозяйственных операций.</w:t>
            </w:r>
            <w:r w:rsidRPr="001B3E00">
              <w:rPr>
                <w:rFonts w:ascii="Calibri" w:eastAsia="Calibri" w:hAnsi="Calibri" w:cs="Times New Roman"/>
                <w:sz w:val="24"/>
                <w:szCs w:val="24"/>
              </w:rPr>
              <w:t xml:space="preserve"> </w:t>
            </w:r>
            <w:r w:rsidRPr="001B3E00">
              <w:rPr>
                <w:rFonts w:ascii="Times New Roman" w:eastAsia="Times New Roman" w:hAnsi="Times New Roman" w:cs="Times New Roman"/>
                <w:iCs/>
                <w:color w:val="000000"/>
                <w:spacing w:val="-4"/>
                <w:sz w:val="24"/>
                <w:szCs w:val="24"/>
                <w:lang w:eastAsia="ru-RU"/>
              </w:rPr>
              <w:t>Заполните платежные поручения.</w:t>
            </w:r>
          </w:p>
          <w:p w:rsidR="00695253" w:rsidRPr="001B3E00" w:rsidRDefault="00695253" w:rsidP="001B3E00">
            <w:pPr>
              <w:jc w:val="both"/>
              <w:rPr>
                <w:rFonts w:ascii="Times New Roman" w:eastAsia="Calibri" w:hAnsi="Times New Roman" w:cs="Times New Roman"/>
                <w:sz w:val="24"/>
                <w:szCs w:val="24"/>
              </w:rPr>
            </w:pPr>
            <w:r w:rsidRPr="001B3E00">
              <w:rPr>
                <w:rFonts w:ascii="Times New Roman" w:eastAsia="Times New Roman" w:hAnsi="Times New Roman" w:cs="Times New Roman"/>
                <w:iCs/>
                <w:color w:val="000000"/>
                <w:spacing w:val="-4"/>
                <w:sz w:val="24"/>
                <w:szCs w:val="24"/>
                <w:lang w:eastAsia="ru-RU"/>
              </w:rPr>
              <w:t>5. Опишите порядок учета страховых взносов на 69 счете в виде бухгалтерских записей.</w:t>
            </w:r>
          </w:p>
          <w:p w:rsidR="00695253" w:rsidRPr="001B3E00" w:rsidRDefault="00695253" w:rsidP="001B3E00">
            <w:pPr>
              <w:jc w:val="both"/>
              <w:rPr>
                <w:rFonts w:ascii="Times New Roman" w:eastAsia="Calibri" w:hAnsi="Times New Roman" w:cs="Times New Roman"/>
                <w:sz w:val="24"/>
                <w:szCs w:val="24"/>
              </w:rPr>
            </w:pPr>
          </w:p>
        </w:tc>
      </w:tr>
    </w:tbl>
    <w:p w:rsidR="003564A8" w:rsidRDefault="003564A8" w:rsidP="002D6A17">
      <w:pPr>
        <w:pStyle w:val="a3"/>
        <w:tabs>
          <w:tab w:val="left" w:pos="426"/>
        </w:tabs>
        <w:ind w:left="11"/>
        <w:jc w:val="both"/>
        <w:rPr>
          <w:rFonts w:ascii="Times New Roman" w:hAnsi="Times New Roman" w:cs="Times New Roman"/>
          <w:sz w:val="16"/>
          <w:szCs w:val="16"/>
        </w:rPr>
      </w:pPr>
    </w:p>
    <w:tbl>
      <w:tblPr>
        <w:tblStyle w:val="a4"/>
        <w:tblW w:w="0" w:type="auto"/>
        <w:tblInd w:w="11" w:type="dxa"/>
        <w:tblLook w:val="04A0" w:firstRow="1" w:lastRow="0" w:firstColumn="1" w:lastColumn="0" w:noHBand="0" w:noVBand="1"/>
      </w:tblPr>
      <w:tblGrid>
        <w:gridCol w:w="2932"/>
        <w:gridCol w:w="7904"/>
      </w:tblGrid>
      <w:tr w:rsidR="001B3E00" w:rsidRPr="003D3F82" w:rsidTr="001B3E00">
        <w:trPr>
          <w:trHeight w:val="437"/>
        </w:trPr>
        <w:tc>
          <w:tcPr>
            <w:tcW w:w="2932" w:type="dxa"/>
            <w:hideMark/>
          </w:tcPr>
          <w:p w:rsidR="001B3E00" w:rsidRPr="001B3E00" w:rsidRDefault="001B3E00" w:rsidP="00265B33">
            <w:pPr>
              <w:tabs>
                <w:tab w:val="left" w:pos="426"/>
              </w:tabs>
              <w:autoSpaceDN w:val="0"/>
              <w:spacing w:after="200" w:line="360" w:lineRule="auto"/>
              <w:jc w:val="center"/>
              <w:rPr>
                <w:rFonts w:ascii="Times New Roman" w:eastAsia="Calibri" w:hAnsi="Times New Roman" w:cs="Times New Roman"/>
                <w:sz w:val="24"/>
                <w:szCs w:val="24"/>
              </w:rPr>
            </w:pPr>
            <w:r w:rsidRPr="001B3E00">
              <w:rPr>
                <w:rFonts w:ascii="Times New Roman" w:eastAsia="Calibri" w:hAnsi="Times New Roman" w:cs="Times New Roman"/>
                <w:sz w:val="24"/>
                <w:szCs w:val="24"/>
              </w:rPr>
              <w:t>ПМ 04</w:t>
            </w:r>
          </w:p>
        </w:tc>
        <w:tc>
          <w:tcPr>
            <w:tcW w:w="7904" w:type="dxa"/>
            <w:hideMark/>
          </w:tcPr>
          <w:p w:rsidR="001B3E00" w:rsidRPr="001B3E00" w:rsidRDefault="001B3E00" w:rsidP="001B3E00">
            <w:pPr>
              <w:tabs>
                <w:tab w:val="left" w:pos="426"/>
              </w:tabs>
              <w:autoSpaceDN w:val="0"/>
              <w:spacing w:after="200" w:line="360" w:lineRule="auto"/>
              <w:jc w:val="center"/>
              <w:rPr>
                <w:rFonts w:ascii="Times New Roman" w:eastAsia="Calibri" w:hAnsi="Times New Roman" w:cs="Times New Roman"/>
                <w:sz w:val="24"/>
                <w:szCs w:val="24"/>
              </w:rPr>
            </w:pPr>
            <w:r w:rsidRPr="001B3E00">
              <w:rPr>
                <w:rFonts w:ascii="Times New Roman" w:eastAsia="Calibri" w:hAnsi="Times New Roman" w:cs="Times New Roman"/>
                <w:sz w:val="24"/>
                <w:szCs w:val="24"/>
              </w:rPr>
              <w:t>Составление и использование бухгалтерской отчетности</w:t>
            </w:r>
          </w:p>
        </w:tc>
      </w:tr>
      <w:tr w:rsidR="0035394C" w:rsidRPr="003D3F82" w:rsidTr="005C78F7">
        <w:trPr>
          <w:trHeight w:val="437"/>
        </w:trPr>
        <w:tc>
          <w:tcPr>
            <w:tcW w:w="10836" w:type="dxa"/>
            <w:gridSpan w:val="2"/>
          </w:tcPr>
          <w:p w:rsidR="0035394C" w:rsidRPr="001B3E00" w:rsidRDefault="0035394C" w:rsidP="0035394C">
            <w:pPr>
              <w:tabs>
                <w:tab w:val="left" w:pos="426"/>
              </w:tabs>
              <w:autoSpaceDN w:val="0"/>
              <w:spacing w:line="360" w:lineRule="auto"/>
              <w:rPr>
                <w:rFonts w:ascii="Times New Roman" w:eastAsia="Calibri" w:hAnsi="Times New Roman" w:cs="Times New Roman"/>
                <w:sz w:val="24"/>
                <w:szCs w:val="24"/>
              </w:rPr>
            </w:pPr>
            <w:r w:rsidRPr="0035394C">
              <w:rPr>
                <w:rFonts w:ascii="Times New Roman" w:eastAsia="Calibri" w:hAnsi="Times New Roman" w:cs="Times New Roman"/>
                <w:sz w:val="24"/>
                <w:szCs w:val="24"/>
              </w:rPr>
              <w:t>Срок сдачи:   25.05.2020</w:t>
            </w:r>
          </w:p>
        </w:tc>
      </w:tr>
      <w:tr w:rsidR="001B3E00" w:rsidRPr="003D3F82" w:rsidTr="001B3E00">
        <w:trPr>
          <w:trHeight w:val="713"/>
        </w:trPr>
        <w:tc>
          <w:tcPr>
            <w:tcW w:w="2932" w:type="dxa"/>
            <w:hideMark/>
          </w:tcPr>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ПК 4.1</w:t>
            </w:r>
          </w:p>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7904" w:type="dxa"/>
            <w:hideMark/>
          </w:tcPr>
          <w:p w:rsidR="001B3E00" w:rsidRDefault="001B3E00" w:rsidP="001B3E00">
            <w:pPr>
              <w:suppressAutoHyphens/>
              <w:autoSpaceDN w:val="0"/>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1B3E00" w:rsidRPr="001B3E00" w:rsidRDefault="001B3E00" w:rsidP="001B3E00">
            <w:pPr>
              <w:suppressAutoHyphens/>
              <w:autoSpaceDN w:val="0"/>
              <w:rPr>
                <w:rFonts w:ascii="Times New Roman" w:hAnsi="Times New Roman" w:cs="Times New Roman"/>
                <w:kern w:val="3"/>
                <w:sz w:val="24"/>
                <w:szCs w:val="24"/>
                <w:lang w:val="de-DE" w:eastAsia="ja-JP" w:bidi="fa-IR"/>
              </w:rPr>
            </w:pPr>
            <w:r w:rsidRPr="001B3E00">
              <w:rPr>
                <w:rFonts w:ascii="Times New Roman" w:eastAsia="Calibri" w:hAnsi="Times New Roman" w:cs="Times New Roman"/>
                <w:sz w:val="24"/>
                <w:szCs w:val="24"/>
              </w:rPr>
              <w:t>Опишите процедуру отражения нарастающим итогом на счетах бухгалтерского учета имущественного и финансового положения конкретной организации, определите результаты хозяйственной деятельности данной организации за отчетный период.</w:t>
            </w:r>
            <w:r w:rsidRPr="001B3E00">
              <w:rPr>
                <w:rFonts w:ascii="Times New Roman" w:eastAsia="Calibri" w:hAnsi="Times New Roman" w:cs="Times New Roman"/>
                <w:i/>
                <w:sz w:val="24"/>
                <w:szCs w:val="24"/>
              </w:rPr>
              <w:t xml:space="preserve"> </w:t>
            </w:r>
          </w:p>
        </w:tc>
      </w:tr>
      <w:tr w:rsidR="001B3E00" w:rsidRPr="003D3F82" w:rsidTr="001B3E00">
        <w:trPr>
          <w:trHeight w:val="713"/>
        </w:trPr>
        <w:tc>
          <w:tcPr>
            <w:tcW w:w="2932" w:type="dxa"/>
            <w:hideMark/>
          </w:tcPr>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ПК 4.2</w:t>
            </w:r>
          </w:p>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Составлять формы бухгалтерской отчетности в установленные законодательством сроки</w:t>
            </w:r>
          </w:p>
        </w:tc>
        <w:tc>
          <w:tcPr>
            <w:tcW w:w="7904" w:type="dxa"/>
            <w:hideMark/>
          </w:tcPr>
          <w:p w:rsidR="001B3E00" w:rsidRDefault="001B3E00" w:rsidP="001B3E00">
            <w:pPr>
              <w:suppressAutoHyphens/>
              <w:autoSpaceDN w:val="0"/>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1B3E00" w:rsidRPr="001B3E00" w:rsidRDefault="001B3E00" w:rsidP="001B3E00">
            <w:pPr>
              <w:suppressAutoHyphens/>
              <w:autoSpaceDN w:val="0"/>
              <w:rPr>
                <w:rFonts w:ascii="Times New Roman" w:hAnsi="Times New Roman" w:cs="Times New Roman"/>
                <w:kern w:val="3"/>
                <w:sz w:val="24"/>
                <w:szCs w:val="24"/>
                <w:lang w:val="de-DE" w:eastAsia="ja-JP" w:bidi="fa-IR"/>
              </w:rPr>
            </w:pPr>
            <w:r w:rsidRPr="001B3E00">
              <w:rPr>
                <w:rFonts w:ascii="Times New Roman" w:eastAsia="Calibri" w:hAnsi="Times New Roman" w:cs="Times New Roman"/>
                <w:sz w:val="24"/>
                <w:szCs w:val="24"/>
              </w:rPr>
              <w:t xml:space="preserve">Опишите процедуру составления всех форм бухгалтерской отчетности в установленные законодательством сроки на примере конкретной организации. </w:t>
            </w:r>
          </w:p>
        </w:tc>
      </w:tr>
      <w:tr w:rsidR="001B3E00" w:rsidRPr="003D3F82" w:rsidTr="001B3E00">
        <w:trPr>
          <w:trHeight w:val="713"/>
        </w:trPr>
        <w:tc>
          <w:tcPr>
            <w:tcW w:w="2932" w:type="dxa"/>
            <w:hideMark/>
          </w:tcPr>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t>ПК 4.3</w:t>
            </w:r>
          </w:p>
          <w:p w:rsidR="001B3E00" w:rsidRPr="001B3E00" w:rsidRDefault="001B3E00" w:rsidP="001B3E00">
            <w:pPr>
              <w:tabs>
                <w:tab w:val="left" w:pos="426"/>
              </w:tabs>
              <w:autoSpaceDN w:val="0"/>
              <w:spacing w:after="200"/>
              <w:jc w:val="both"/>
              <w:rPr>
                <w:rFonts w:ascii="Times New Roman" w:hAnsi="Times New Roman" w:cs="Times New Roman"/>
                <w:kern w:val="3"/>
                <w:sz w:val="24"/>
                <w:szCs w:val="24"/>
                <w:lang w:eastAsia="ja-JP" w:bidi="fa-IR"/>
              </w:rPr>
            </w:pPr>
            <w:r w:rsidRPr="001B3E00">
              <w:rPr>
                <w:rFonts w:ascii="Times New Roman" w:eastAsia="Calibri" w:hAnsi="Times New Roman" w:cs="Times New Roman"/>
                <w:sz w:val="24"/>
                <w:szCs w:val="24"/>
              </w:rPr>
              <w:t>Составлять налоговые декларации по налогам и сборам в бюджет, налоговые декларации по Единому социальному налог</w:t>
            </w:r>
            <w:proofErr w:type="gramStart"/>
            <w:r w:rsidRPr="001B3E00">
              <w:rPr>
                <w:rFonts w:ascii="Times New Roman" w:eastAsia="Calibri" w:hAnsi="Times New Roman" w:cs="Times New Roman"/>
                <w:sz w:val="24"/>
                <w:szCs w:val="24"/>
              </w:rPr>
              <w:t>у(</w:t>
            </w:r>
            <w:proofErr w:type="gramEnd"/>
            <w:r w:rsidRPr="001B3E00">
              <w:rPr>
                <w:rFonts w:ascii="Times New Roman" w:eastAsia="Calibri" w:hAnsi="Times New Roman" w:cs="Times New Roman"/>
                <w:sz w:val="24"/>
                <w:szCs w:val="24"/>
              </w:rPr>
              <w:t xml:space="preserve">далее ЕСН) и формы статистической отчетности в установленные </w:t>
            </w:r>
            <w:r w:rsidRPr="001B3E00">
              <w:rPr>
                <w:rFonts w:ascii="Times New Roman" w:eastAsia="Calibri" w:hAnsi="Times New Roman" w:cs="Times New Roman"/>
                <w:sz w:val="24"/>
                <w:szCs w:val="24"/>
              </w:rPr>
              <w:lastRenderedPageBreak/>
              <w:t>законодательством сроки</w:t>
            </w:r>
          </w:p>
        </w:tc>
        <w:tc>
          <w:tcPr>
            <w:tcW w:w="7904" w:type="dxa"/>
            <w:hideMark/>
          </w:tcPr>
          <w:p w:rsid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lastRenderedPageBreak/>
              <w:t>Задание:</w:t>
            </w:r>
          </w:p>
          <w:p w:rsidR="001B3E00" w:rsidRPr="001B3E00" w:rsidRDefault="001B3E00" w:rsidP="001B3E00">
            <w:pPr>
              <w:tabs>
                <w:tab w:val="left" w:pos="426"/>
              </w:tabs>
              <w:autoSpaceDN w:val="0"/>
              <w:spacing w:after="200"/>
              <w:jc w:val="both"/>
              <w:rPr>
                <w:rFonts w:ascii="Times New Roman" w:hAnsi="Times New Roman" w:cs="Times New Roman"/>
                <w:kern w:val="3"/>
                <w:sz w:val="24"/>
                <w:szCs w:val="24"/>
                <w:lang w:val="de-DE" w:eastAsia="ja-JP" w:bidi="fa-IR"/>
              </w:rPr>
            </w:pPr>
            <w:r w:rsidRPr="001B3E00">
              <w:rPr>
                <w:rFonts w:ascii="Times New Roman" w:eastAsia="Calibri" w:hAnsi="Times New Roman" w:cs="Times New Roman"/>
                <w:sz w:val="24"/>
                <w:szCs w:val="24"/>
              </w:rPr>
              <w:t>Составьте налоговую декларацию по НДС, налогу на прибыль и взносам во внебюджетные фонды на примере конкретной организации.</w:t>
            </w:r>
          </w:p>
        </w:tc>
      </w:tr>
      <w:tr w:rsidR="001B3E00" w:rsidRPr="003D3F82" w:rsidTr="001B3E00">
        <w:trPr>
          <w:trHeight w:val="713"/>
        </w:trPr>
        <w:tc>
          <w:tcPr>
            <w:tcW w:w="2932" w:type="dxa"/>
            <w:hideMark/>
          </w:tcPr>
          <w:p w:rsidR="001B3E00" w:rsidRPr="001B3E00" w:rsidRDefault="001B3E00" w:rsidP="001B3E00">
            <w:pPr>
              <w:tabs>
                <w:tab w:val="left" w:pos="426"/>
              </w:tabs>
              <w:autoSpaceDN w:val="0"/>
              <w:spacing w:after="200"/>
              <w:jc w:val="both"/>
              <w:rPr>
                <w:rFonts w:ascii="Times New Roman" w:eastAsia="Calibri" w:hAnsi="Times New Roman" w:cs="Times New Roman"/>
                <w:sz w:val="24"/>
                <w:szCs w:val="24"/>
              </w:rPr>
            </w:pPr>
            <w:r w:rsidRPr="001B3E00">
              <w:rPr>
                <w:rFonts w:ascii="Times New Roman" w:eastAsia="Calibri" w:hAnsi="Times New Roman" w:cs="Times New Roman"/>
                <w:sz w:val="24"/>
                <w:szCs w:val="24"/>
              </w:rPr>
              <w:lastRenderedPageBreak/>
              <w:t>ПК 4.4</w:t>
            </w:r>
          </w:p>
          <w:p w:rsidR="001B3E00" w:rsidRPr="001B3E00" w:rsidRDefault="001B3E00" w:rsidP="001B3E00">
            <w:pPr>
              <w:tabs>
                <w:tab w:val="left" w:pos="426"/>
              </w:tabs>
              <w:autoSpaceDN w:val="0"/>
              <w:spacing w:after="200"/>
              <w:jc w:val="both"/>
              <w:rPr>
                <w:rFonts w:ascii="Times New Roman" w:hAnsi="Times New Roman" w:cs="Times New Roman"/>
                <w:kern w:val="3"/>
                <w:sz w:val="24"/>
                <w:szCs w:val="24"/>
                <w:lang w:eastAsia="ja-JP" w:bidi="fa-IR"/>
              </w:rPr>
            </w:pPr>
            <w:r w:rsidRPr="001B3E00">
              <w:rPr>
                <w:rFonts w:ascii="Times New Roman" w:eastAsia="Calibri" w:hAnsi="Times New Roman" w:cs="Times New Roman"/>
                <w:sz w:val="24"/>
                <w:szCs w:val="24"/>
              </w:rPr>
              <w:t>Проводить контроль и анализ информации об имуществе и финансовом положении организации, ее платежеспособности и доходности.</w:t>
            </w:r>
          </w:p>
        </w:tc>
        <w:tc>
          <w:tcPr>
            <w:tcW w:w="7904" w:type="dxa"/>
            <w:hideMark/>
          </w:tcPr>
          <w:p w:rsidR="001B3E00" w:rsidRDefault="001B3E00" w:rsidP="001B3E00">
            <w:pPr>
              <w:widowControl w:val="0"/>
              <w:suppressAutoHyphens/>
              <w:autoSpaceDN w:val="0"/>
              <w:rPr>
                <w:rFonts w:ascii="Times New Roman" w:eastAsia="Calibri" w:hAnsi="Times New Roman" w:cs="Times New Roman"/>
                <w:sz w:val="24"/>
                <w:szCs w:val="24"/>
              </w:rPr>
            </w:pPr>
            <w:r w:rsidRPr="001B3E00">
              <w:rPr>
                <w:rFonts w:ascii="Times New Roman" w:eastAsia="Calibri" w:hAnsi="Times New Roman" w:cs="Times New Roman"/>
                <w:sz w:val="24"/>
                <w:szCs w:val="24"/>
              </w:rPr>
              <w:t>Задание:</w:t>
            </w:r>
          </w:p>
          <w:p w:rsidR="001B3E00" w:rsidRPr="001B3E00" w:rsidRDefault="001B3E00" w:rsidP="001B3E00">
            <w:pPr>
              <w:widowControl w:val="0"/>
              <w:suppressAutoHyphens/>
              <w:autoSpaceDN w:val="0"/>
              <w:rPr>
                <w:rFonts w:ascii="Times New Roman" w:hAnsi="Times New Roman" w:cs="Times New Roman"/>
                <w:kern w:val="3"/>
                <w:sz w:val="24"/>
                <w:szCs w:val="24"/>
                <w:lang w:val="de-DE" w:eastAsia="ja-JP" w:bidi="fa-IR"/>
              </w:rPr>
            </w:pPr>
            <w:r w:rsidRPr="001B3E00">
              <w:rPr>
                <w:rFonts w:ascii="Times New Roman" w:eastAsia="Calibri" w:hAnsi="Times New Roman" w:cs="Times New Roman"/>
                <w:sz w:val="24"/>
                <w:szCs w:val="24"/>
              </w:rPr>
              <w:t>На примере конкретной организации проведите горизонтальный и вертикальный анализ бухгалтерского баланса, анализа ликвидности бухгалтерского баланса, платежеспособности организации, анализ прибыли организации.</w:t>
            </w:r>
          </w:p>
        </w:tc>
      </w:tr>
    </w:tbl>
    <w:p w:rsidR="001B3E00" w:rsidRPr="001B3E00" w:rsidRDefault="001B3E00" w:rsidP="002D6A17">
      <w:pPr>
        <w:pStyle w:val="a3"/>
        <w:tabs>
          <w:tab w:val="left" w:pos="426"/>
        </w:tabs>
        <w:ind w:left="11"/>
        <w:jc w:val="both"/>
        <w:rPr>
          <w:rFonts w:ascii="Times New Roman" w:hAnsi="Times New Roman" w:cs="Times New Roman"/>
          <w:sz w:val="16"/>
          <w:szCs w:val="16"/>
          <w:lang w:val="de-DE"/>
        </w:rPr>
      </w:pPr>
    </w:p>
    <w:p w:rsidR="001B3E00" w:rsidRPr="00F62EE4" w:rsidRDefault="001B3E00" w:rsidP="002D6A17">
      <w:pPr>
        <w:pStyle w:val="a3"/>
        <w:tabs>
          <w:tab w:val="left" w:pos="426"/>
        </w:tabs>
        <w:ind w:left="11"/>
        <w:jc w:val="both"/>
        <w:rPr>
          <w:rFonts w:ascii="Times New Roman" w:hAnsi="Times New Roman" w:cs="Times New Roman"/>
          <w:sz w:val="16"/>
          <w:szCs w:val="16"/>
        </w:rPr>
      </w:pPr>
    </w:p>
    <w:p w:rsidR="002D6A17" w:rsidRPr="004E532D" w:rsidRDefault="002D6A17" w:rsidP="002D6A17">
      <w:pPr>
        <w:pStyle w:val="a3"/>
        <w:tabs>
          <w:tab w:val="left" w:pos="426"/>
        </w:tabs>
        <w:ind w:left="11"/>
        <w:jc w:val="both"/>
        <w:rPr>
          <w:rFonts w:ascii="Times New Roman" w:hAnsi="Times New Roman" w:cs="Times New Roman"/>
          <w:b/>
          <w:sz w:val="28"/>
          <w:szCs w:val="28"/>
        </w:rPr>
      </w:pPr>
      <w:r w:rsidRPr="004E532D">
        <w:rPr>
          <w:rFonts w:ascii="Times New Roman" w:hAnsi="Times New Roman" w:cs="Times New Roman"/>
          <w:sz w:val="24"/>
          <w:szCs w:val="24"/>
        </w:rPr>
        <w:t>специальность</w:t>
      </w:r>
      <w:r>
        <w:rPr>
          <w:rFonts w:ascii="Times New Roman" w:hAnsi="Times New Roman" w:cs="Times New Roman"/>
          <w:b/>
          <w:sz w:val="24"/>
          <w:szCs w:val="24"/>
        </w:rPr>
        <w:t xml:space="preserve">  </w:t>
      </w:r>
      <w:r w:rsidRPr="002D6A17">
        <w:rPr>
          <w:rFonts w:ascii="Times New Roman" w:hAnsi="Times New Roman" w:cs="Times New Roman"/>
          <w:b/>
          <w:sz w:val="28"/>
          <w:szCs w:val="28"/>
        </w:rPr>
        <w:t>Земельно-имущественные отношения</w:t>
      </w:r>
    </w:p>
    <w:p w:rsidR="002D6A17" w:rsidRPr="00F44149" w:rsidRDefault="002D6A17" w:rsidP="002D6A17">
      <w:pPr>
        <w:pStyle w:val="a3"/>
        <w:tabs>
          <w:tab w:val="left" w:pos="426"/>
        </w:tabs>
        <w:ind w:left="11"/>
        <w:jc w:val="both"/>
        <w:rPr>
          <w:rFonts w:ascii="Times New Roman" w:hAnsi="Times New Roman" w:cs="Times New Roman"/>
          <w:sz w:val="8"/>
          <w:szCs w:val="8"/>
        </w:rPr>
      </w:pPr>
    </w:p>
    <w:tbl>
      <w:tblPr>
        <w:tblStyle w:val="a4"/>
        <w:tblW w:w="0" w:type="auto"/>
        <w:tblInd w:w="11" w:type="dxa"/>
        <w:tblLook w:val="04A0" w:firstRow="1" w:lastRow="0" w:firstColumn="1" w:lastColumn="0" w:noHBand="0" w:noVBand="1"/>
      </w:tblPr>
      <w:tblGrid>
        <w:gridCol w:w="2932"/>
        <w:gridCol w:w="7904"/>
      </w:tblGrid>
      <w:tr w:rsidR="002D6A17" w:rsidTr="002D6A17">
        <w:trPr>
          <w:trHeight w:val="387"/>
        </w:trPr>
        <w:tc>
          <w:tcPr>
            <w:tcW w:w="2932" w:type="dxa"/>
            <w:vAlign w:val="center"/>
          </w:tcPr>
          <w:p w:rsidR="002D6A17" w:rsidRDefault="002D6A17" w:rsidP="0085296C">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ПМ  01</w:t>
            </w:r>
          </w:p>
        </w:tc>
        <w:tc>
          <w:tcPr>
            <w:tcW w:w="7904" w:type="dxa"/>
            <w:vAlign w:val="center"/>
          </w:tcPr>
          <w:p w:rsidR="002D6A17" w:rsidRPr="002D6A17" w:rsidRDefault="002D6A17" w:rsidP="0085296C">
            <w:pPr>
              <w:pStyle w:val="a3"/>
              <w:tabs>
                <w:tab w:val="left" w:pos="426"/>
              </w:tabs>
              <w:ind w:left="0"/>
              <w:jc w:val="center"/>
              <w:rPr>
                <w:rFonts w:ascii="Times New Roman" w:hAnsi="Times New Roman" w:cs="Times New Roman"/>
                <w:sz w:val="24"/>
                <w:szCs w:val="24"/>
              </w:rPr>
            </w:pPr>
            <w:r w:rsidRPr="002D6A17">
              <w:rPr>
                <w:rFonts w:ascii="Times New Roman" w:hAnsi="Times New Roman" w:cs="Times New Roman"/>
                <w:iCs/>
                <w:sz w:val="24"/>
                <w:szCs w:val="24"/>
              </w:rPr>
              <w:t>Управление земельно-имущественным комплексом</w:t>
            </w:r>
            <w:r w:rsidRPr="002D6A17">
              <w:rPr>
                <w:rFonts w:ascii="Times New Roman" w:hAnsi="Times New Roman" w:cs="Times New Roman"/>
                <w:sz w:val="24"/>
                <w:szCs w:val="24"/>
              </w:rPr>
              <w:t xml:space="preserve"> </w:t>
            </w:r>
          </w:p>
        </w:tc>
      </w:tr>
      <w:tr w:rsidR="002D6A17" w:rsidTr="004F4543">
        <w:trPr>
          <w:trHeight w:val="420"/>
        </w:trPr>
        <w:tc>
          <w:tcPr>
            <w:tcW w:w="10836" w:type="dxa"/>
            <w:gridSpan w:val="2"/>
            <w:vAlign w:val="center"/>
          </w:tcPr>
          <w:p w:rsidR="002D6A17" w:rsidRPr="00410DF9" w:rsidRDefault="002705A7" w:rsidP="0085296C">
            <w:pPr>
              <w:pStyle w:val="a3"/>
              <w:tabs>
                <w:tab w:val="left" w:pos="426"/>
              </w:tabs>
              <w:ind w:left="0"/>
              <w:rPr>
                <w:rFonts w:ascii="Times New Roman" w:hAnsi="Times New Roman" w:cs="Times New Roman"/>
                <w:sz w:val="24"/>
                <w:szCs w:val="24"/>
              </w:rPr>
            </w:pPr>
            <w:r>
              <w:rPr>
                <w:rFonts w:ascii="Times New Roman" w:hAnsi="Times New Roman" w:cs="Times New Roman"/>
                <w:sz w:val="24"/>
                <w:szCs w:val="24"/>
              </w:rPr>
              <w:t>Срок сдачи:   25</w:t>
            </w:r>
            <w:r w:rsidR="002D6A17" w:rsidRPr="00410DF9">
              <w:rPr>
                <w:rFonts w:ascii="Times New Roman" w:hAnsi="Times New Roman" w:cs="Times New Roman"/>
                <w:sz w:val="24"/>
                <w:szCs w:val="24"/>
              </w:rPr>
              <w:t>.05.2020</w:t>
            </w:r>
          </w:p>
        </w:tc>
      </w:tr>
      <w:tr w:rsidR="002D6A17" w:rsidTr="002D6A17">
        <w:trPr>
          <w:trHeight w:val="1489"/>
        </w:trPr>
        <w:tc>
          <w:tcPr>
            <w:tcW w:w="2932" w:type="dxa"/>
          </w:tcPr>
          <w:p w:rsidR="002D6A17" w:rsidRDefault="002D6A17" w:rsidP="002D6A17">
            <w:pPr>
              <w:pStyle w:val="a3"/>
              <w:tabs>
                <w:tab w:val="left" w:pos="426"/>
              </w:tabs>
              <w:spacing w:line="240" w:lineRule="exact"/>
              <w:ind w:left="0"/>
              <w:rPr>
                <w:rFonts w:ascii="Times New Roman" w:hAnsi="Times New Roman" w:cs="Times New Roman"/>
                <w:sz w:val="24"/>
                <w:szCs w:val="24"/>
              </w:rPr>
            </w:pPr>
          </w:p>
          <w:p w:rsidR="002D6A17" w:rsidRPr="002D6A17" w:rsidRDefault="002D6A17" w:rsidP="002D6A17">
            <w:pPr>
              <w:pStyle w:val="a3"/>
              <w:tabs>
                <w:tab w:val="left" w:pos="426"/>
              </w:tabs>
              <w:spacing w:line="240" w:lineRule="exact"/>
              <w:ind w:left="0"/>
              <w:rPr>
                <w:rFonts w:ascii="Times New Roman" w:hAnsi="Times New Roman" w:cs="Times New Roman"/>
                <w:sz w:val="24"/>
                <w:szCs w:val="24"/>
              </w:rPr>
            </w:pPr>
            <w:r w:rsidRPr="002D6A17">
              <w:rPr>
                <w:rFonts w:ascii="Times New Roman" w:hAnsi="Times New Roman" w:cs="Times New Roman"/>
                <w:sz w:val="24"/>
                <w:szCs w:val="24"/>
              </w:rPr>
              <w:t>ПК 1.1</w:t>
            </w:r>
          </w:p>
          <w:p w:rsidR="002D6A17" w:rsidRPr="00F26CC7" w:rsidRDefault="002D6A17" w:rsidP="002D6A17">
            <w:pPr>
              <w:pStyle w:val="a3"/>
              <w:tabs>
                <w:tab w:val="left" w:pos="426"/>
              </w:tabs>
              <w:spacing w:line="240" w:lineRule="exact"/>
              <w:ind w:left="0"/>
              <w:rPr>
                <w:sz w:val="24"/>
                <w:szCs w:val="24"/>
              </w:rPr>
            </w:pPr>
            <w:r w:rsidRPr="002D6A17">
              <w:rPr>
                <w:rFonts w:ascii="Times New Roman" w:hAnsi="Times New Roman" w:cs="Times New Roman"/>
                <w:sz w:val="24"/>
                <w:szCs w:val="24"/>
              </w:rPr>
              <w:t>Составлять земельный баланс района</w:t>
            </w:r>
          </w:p>
        </w:tc>
        <w:tc>
          <w:tcPr>
            <w:tcW w:w="7904" w:type="dxa"/>
            <w:vAlign w:val="center"/>
          </w:tcPr>
          <w:p w:rsidR="002D6A17" w:rsidRPr="00410DF9" w:rsidRDefault="002D6A17" w:rsidP="002D6A17">
            <w:pPr>
              <w:tabs>
                <w:tab w:val="left" w:pos="426"/>
              </w:tabs>
              <w:spacing w:line="240" w:lineRule="exact"/>
              <w:jc w:val="both"/>
              <w:rPr>
                <w:rFonts w:ascii="Times New Roman" w:hAnsi="Times New Roman" w:cs="Times New Roman"/>
                <w:sz w:val="24"/>
                <w:szCs w:val="24"/>
              </w:rPr>
            </w:pPr>
            <w:r w:rsidRPr="00410DF9">
              <w:rPr>
                <w:rFonts w:ascii="Times New Roman" w:hAnsi="Times New Roman" w:cs="Times New Roman"/>
                <w:sz w:val="24"/>
                <w:szCs w:val="24"/>
              </w:rPr>
              <w:t>Задание:</w:t>
            </w:r>
          </w:p>
          <w:p w:rsidR="002D6A17" w:rsidRDefault="002D6A17" w:rsidP="002D6A17">
            <w:pPr>
              <w:pStyle w:val="a7"/>
              <w:spacing w:before="0" w:line="240" w:lineRule="exact"/>
              <w:jc w:val="both"/>
              <w:rPr>
                <w:rFonts w:ascii="Times New Roman" w:eastAsia="Times New Roman" w:hAnsi="Times New Roman" w:cs="Times New Roman"/>
              </w:rPr>
            </w:pPr>
            <w:r>
              <w:rPr>
                <w:rFonts w:ascii="Times New Roman" w:hAnsi="Times New Roman"/>
              </w:rPr>
              <w:t>Составить земельный баланс района (в табличной форме) на примере территории кадастрового квартала, определив количество и характеристики земельных участков, расположенных в границах этого кадастрового квартала, с указанием следующих сведений:</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 xml:space="preserve">кадастровый номер, адрес, </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категория земель,</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вид разрешенного использования,</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форма собственности,</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площадь,</w:t>
            </w:r>
          </w:p>
          <w:p w:rsidR="002D6A17" w:rsidRDefault="002D6A17" w:rsidP="002D6A17">
            <w:pPr>
              <w:pStyle w:val="a7"/>
              <w:numPr>
                <w:ilvl w:val="0"/>
                <w:numId w:val="2"/>
              </w:numPr>
              <w:spacing w:before="0" w:line="240" w:lineRule="exact"/>
              <w:jc w:val="both"/>
              <w:rPr>
                <w:rFonts w:ascii="Times New Roman" w:hAnsi="Times New Roman"/>
              </w:rPr>
            </w:pPr>
            <w:r>
              <w:rPr>
                <w:rFonts w:ascii="Times New Roman" w:hAnsi="Times New Roman"/>
              </w:rPr>
              <w:t>статус (учтенный, ранее учтенный, временный).</w:t>
            </w:r>
          </w:p>
          <w:p w:rsidR="002D6A17" w:rsidRDefault="002D6A17" w:rsidP="002D6A17">
            <w:pPr>
              <w:pStyle w:val="a7"/>
              <w:spacing w:before="0" w:line="240" w:lineRule="exact"/>
              <w:jc w:val="both"/>
              <w:rPr>
                <w:rFonts w:ascii="Times New Roman" w:eastAsia="Times New Roman" w:hAnsi="Times New Roman" w:cs="Times New Roman"/>
              </w:rPr>
            </w:pPr>
            <w:r>
              <w:rPr>
                <w:rFonts w:ascii="Times New Roman" w:hAnsi="Times New Roman"/>
              </w:rPr>
              <w:t>Вычислить общую площадь земельных участков с установленными границами, площадь неразграниченных земель и общую площадь кадастрового квартала, а также определить количество объектов недвижимости и сделать вывод о преобладающих видах разрешенного использования.</w:t>
            </w:r>
          </w:p>
          <w:p w:rsidR="002D6A17" w:rsidRDefault="002D6A17" w:rsidP="002D6A17">
            <w:pPr>
              <w:tabs>
                <w:tab w:val="left" w:pos="426"/>
              </w:tabs>
              <w:spacing w:line="240" w:lineRule="exact"/>
              <w:jc w:val="both"/>
              <w:rPr>
                <w:rFonts w:ascii="Times New Roman" w:hAnsi="Times New Roman" w:cs="Times New Roman"/>
                <w:sz w:val="24"/>
                <w:szCs w:val="24"/>
              </w:rPr>
            </w:pPr>
            <w:r>
              <w:rPr>
                <w:rFonts w:ascii="Times New Roman" w:hAnsi="Times New Roman"/>
              </w:rPr>
              <w:t xml:space="preserve">В качестве графического приложения сформировать схему Кадастрового квартала с помощью Публичной кадастровой карты </w:t>
            </w:r>
            <w:proofErr w:type="spellStart"/>
            <w:r>
              <w:rPr>
                <w:rFonts w:ascii="Times New Roman" w:hAnsi="Times New Roman"/>
              </w:rPr>
              <w:t>Росреестра</w:t>
            </w:r>
            <w:proofErr w:type="spellEnd"/>
            <w:r>
              <w:rPr>
                <w:rFonts w:ascii="Times New Roman" w:hAnsi="Times New Roman"/>
              </w:rPr>
              <w:t>.</w:t>
            </w:r>
          </w:p>
        </w:tc>
      </w:tr>
      <w:tr w:rsidR="004C7161" w:rsidTr="004C7161">
        <w:trPr>
          <w:trHeight w:val="1489"/>
        </w:trPr>
        <w:tc>
          <w:tcPr>
            <w:tcW w:w="2932" w:type="dxa"/>
          </w:tcPr>
          <w:p w:rsidR="004C7161" w:rsidRDefault="004C7161" w:rsidP="004C7161">
            <w:pPr>
              <w:tabs>
                <w:tab w:val="left" w:pos="426"/>
              </w:tabs>
              <w:spacing w:line="240" w:lineRule="exact"/>
              <w:rPr>
                <w:rFonts w:ascii="Times New Roman" w:hAnsi="Times New Roman" w:cs="Times New Roman"/>
                <w:sz w:val="24"/>
                <w:szCs w:val="24"/>
              </w:rPr>
            </w:pPr>
          </w:p>
          <w:p w:rsidR="004C7161" w:rsidRPr="004C7161" w:rsidRDefault="004C7161" w:rsidP="004C7161">
            <w:pPr>
              <w:tabs>
                <w:tab w:val="left" w:pos="426"/>
              </w:tabs>
              <w:spacing w:line="240" w:lineRule="exact"/>
              <w:rPr>
                <w:rFonts w:ascii="Times New Roman" w:hAnsi="Times New Roman" w:cs="Times New Roman"/>
                <w:sz w:val="24"/>
                <w:szCs w:val="24"/>
              </w:rPr>
            </w:pPr>
            <w:r w:rsidRPr="004C7161">
              <w:rPr>
                <w:rFonts w:ascii="Times New Roman" w:hAnsi="Times New Roman" w:cs="Times New Roman"/>
                <w:sz w:val="24"/>
                <w:szCs w:val="24"/>
              </w:rPr>
              <w:t>ПК 1.2</w:t>
            </w:r>
          </w:p>
          <w:p w:rsidR="004C7161" w:rsidRPr="004C7161" w:rsidRDefault="004C7161" w:rsidP="004C7161">
            <w:pPr>
              <w:pStyle w:val="a3"/>
              <w:tabs>
                <w:tab w:val="left" w:pos="426"/>
              </w:tabs>
              <w:spacing w:line="240" w:lineRule="exact"/>
              <w:ind w:left="0"/>
              <w:rPr>
                <w:rFonts w:ascii="Times New Roman" w:hAnsi="Times New Roman" w:cs="Times New Roman"/>
                <w:sz w:val="24"/>
                <w:szCs w:val="24"/>
              </w:rPr>
            </w:pPr>
            <w:r w:rsidRPr="004C7161">
              <w:rPr>
                <w:rFonts w:ascii="Times New Roman" w:hAnsi="Times New Roman" w:cs="Times New Roman"/>
                <w:sz w:val="24"/>
                <w:szCs w:val="24"/>
              </w:rPr>
              <w:t>Подготавливать документацию, необходимую для принятия управленческих решений по эксплуатации и развитию территорий</w:t>
            </w:r>
          </w:p>
        </w:tc>
        <w:tc>
          <w:tcPr>
            <w:tcW w:w="7904" w:type="dxa"/>
          </w:tcPr>
          <w:p w:rsidR="004C7161" w:rsidRPr="004C7161" w:rsidRDefault="004C7161" w:rsidP="0085296C">
            <w:pPr>
              <w:pStyle w:val="a7"/>
              <w:widowControl w:val="0"/>
              <w:suppressAutoHyphens/>
              <w:spacing w:before="0"/>
              <w:rPr>
                <w:rFonts w:ascii="Times New Roman" w:hAnsi="Times New Roman"/>
              </w:rPr>
            </w:pPr>
            <w:r w:rsidRPr="004C7161">
              <w:rPr>
                <w:rFonts w:ascii="Times New Roman" w:hAnsi="Times New Roman"/>
              </w:rPr>
              <w:t>Задание:</w:t>
            </w:r>
          </w:p>
          <w:p w:rsidR="004C7161" w:rsidRDefault="004C7161" w:rsidP="0085296C">
            <w:pPr>
              <w:pStyle w:val="a7"/>
              <w:widowControl w:val="0"/>
              <w:suppressAutoHyphens/>
              <w:spacing w:before="0"/>
              <w:rPr>
                <w:rFonts w:ascii="Times New Roman" w:eastAsia="Times New Roman" w:hAnsi="Times New Roman" w:cs="Times New Roman"/>
              </w:rPr>
            </w:pPr>
            <w:r>
              <w:rPr>
                <w:rFonts w:ascii="Times New Roman" w:hAnsi="Times New Roman"/>
              </w:rPr>
              <w:t>Подготовить Кадастровый план территории кадастрового квартала (графическую часть) с наглядным отображением основных параметров территории, необходимым для принятия управленческих решений:</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кадастровая стоимость ЗУ,</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 xml:space="preserve">кадастровая стоимость ЗУ за  1 </w:t>
            </w:r>
            <w:proofErr w:type="spellStart"/>
            <w:r>
              <w:rPr>
                <w:rFonts w:ascii="Times New Roman" w:hAnsi="Times New Roman"/>
              </w:rPr>
              <w:t>кв</w:t>
            </w:r>
            <w:proofErr w:type="gramStart"/>
            <w:r>
              <w:rPr>
                <w:rFonts w:ascii="Times New Roman" w:hAnsi="Times New Roman"/>
              </w:rPr>
              <w:t>.м</w:t>
            </w:r>
            <w:proofErr w:type="spellEnd"/>
            <w:proofErr w:type="gramEnd"/>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виды разрешенного использования,</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территориальные зоны,</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зоны с особыми условиями использования территории (ЗОУИТ),</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иные особые зоны и территории,</w:t>
            </w:r>
          </w:p>
          <w:p w:rsidR="004C7161" w:rsidRDefault="004C7161" w:rsidP="0085296C">
            <w:pPr>
              <w:pStyle w:val="a7"/>
              <w:widowControl w:val="0"/>
              <w:numPr>
                <w:ilvl w:val="0"/>
                <w:numId w:val="3"/>
              </w:numPr>
              <w:suppressAutoHyphens/>
              <w:spacing w:before="0"/>
              <w:rPr>
                <w:rFonts w:ascii="Times New Roman" w:hAnsi="Times New Roman"/>
              </w:rPr>
            </w:pPr>
            <w:r>
              <w:rPr>
                <w:rFonts w:ascii="Times New Roman" w:hAnsi="Times New Roman"/>
              </w:rPr>
              <w:t>ЗУ, выставленные на аукцион / свободные от прав третьих лиц</w:t>
            </w:r>
          </w:p>
          <w:p w:rsidR="004C7161" w:rsidRDefault="004C7161" w:rsidP="0085296C">
            <w:pPr>
              <w:pStyle w:val="a7"/>
              <w:widowControl w:val="0"/>
              <w:suppressAutoHyphens/>
              <w:spacing w:before="0"/>
            </w:pPr>
            <w:r>
              <w:rPr>
                <w:rFonts w:ascii="Times New Roman" w:hAnsi="Times New Roman"/>
              </w:rPr>
              <w:t>Выполнить анализ территории в виде пояснительной (текстовой) записки по вышеуказанным параметрам, разработать рекомендации по дальнейшей эксплуатации территор</w:t>
            </w:r>
            <w:proofErr w:type="gramStart"/>
            <w:r>
              <w:rPr>
                <w:rFonts w:ascii="Times New Roman" w:hAnsi="Times New Roman"/>
              </w:rPr>
              <w:t>ии и ее</w:t>
            </w:r>
            <w:proofErr w:type="gramEnd"/>
            <w:r>
              <w:rPr>
                <w:rFonts w:ascii="Times New Roman" w:hAnsi="Times New Roman"/>
              </w:rPr>
              <w:t xml:space="preserve"> перспективному развитию.</w:t>
            </w:r>
          </w:p>
        </w:tc>
      </w:tr>
      <w:tr w:rsidR="004C7161" w:rsidTr="004C7161">
        <w:trPr>
          <w:trHeight w:val="1274"/>
        </w:trPr>
        <w:tc>
          <w:tcPr>
            <w:tcW w:w="2932" w:type="dxa"/>
          </w:tcPr>
          <w:p w:rsidR="004C7161" w:rsidRDefault="004C7161" w:rsidP="004C7161">
            <w:pPr>
              <w:pStyle w:val="a3"/>
              <w:tabs>
                <w:tab w:val="left" w:pos="426"/>
              </w:tabs>
              <w:spacing w:line="240" w:lineRule="exact"/>
              <w:ind w:left="0"/>
              <w:rPr>
                <w:rFonts w:ascii="Times New Roman" w:hAnsi="Times New Roman" w:cs="Times New Roman"/>
                <w:sz w:val="24"/>
                <w:szCs w:val="24"/>
              </w:rPr>
            </w:pPr>
          </w:p>
          <w:p w:rsidR="004C7161" w:rsidRPr="004C7161" w:rsidRDefault="004C7161" w:rsidP="004C7161">
            <w:pPr>
              <w:pStyle w:val="a3"/>
              <w:tabs>
                <w:tab w:val="left" w:pos="426"/>
              </w:tabs>
              <w:spacing w:line="240" w:lineRule="exact"/>
              <w:ind w:left="0"/>
              <w:rPr>
                <w:rFonts w:ascii="Times New Roman" w:hAnsi="Times New Roman" w:cs="Times New Roman"/>
                <w:sz w:val="24"/>
                <w:szCs w:val="24"/>
              </w:rPr>
            </w:pPr>
            <w:r w:rsidRPr="004C7161">
              <w:rPr>
                <w:rFonts w:ascii="Times New Roman" w:hAnsi="Times New Roman" w:cs="Times New Roman"/>
                <w:sz w:val="24"/>
                <w:szCs w:val="24"/>
              </w:rPr>
              <w:t>ПК 1.3</w:t>
            </w:r>
          </w:p>
          <w:p w:rsidR="004C7161" w:rsidRPr="004C7161" w:rsidRDefault="004C7161" w:rsidP="004C7161">
            <w:pPr>
              <w:pStyle w:val="a3"/>
              <w:tabs>
                <w:tab w:val="left" w:pos="426"/>
              </w:tabs>
              <w:spacing w:line="240" w:lineRule="exact"/>
              <w:ind w:left="0"/>
              <w:rPr>
                <w:rFonts w:ascii="Times New Roman" w:hAnsi="Times New Roman" w:cs="Times New Roman"/>
                <w:sz w:val="24"/>
                <w:szCs w:val="24"/>
              </w:rPr>
            </w:pPr>
            <w:r w:rsidRPr="004C7161">
              <w:rPr>
                <w:rFonts w:ascii="Times New Roman" w:hAnsi="Times New Roman" w:cs="Times New Roman"/>
                <w:sz w:val="24"/>
                <w:szCs w:val="24"/>
              </w:rPr>
              <w:t>Готовить предложения по определению экономической эффективности использования имеющегося недвижимого имущества</w:t>
            </w:r>
          </w:p>
        </w:tc>
        <w:tc>
          <w:tcPr>
            <w:tcW w:w="7904" w:type="dxa"/>
          </w:tcPr>
          <w:p w:rsidR="004C7161" w:rsidRPr="004C7161" w:rsidRDefault="004C7161" w:rsidP="004C7161">
            <w:pPr>
              <w:pStyle w:val="a7"/>
              <w:spacing w:before="0" w:line="240" w:lineRule="exact"/>
              <w:jc w:val="both"/>
              <w:rPr>
                <w:rFonts w:ascii="Times New Roman" w:hAnsi="Times New Roman"/>
              </w:rPr>
            </w:pPr>
            <w:r w:rsidRPr="004C7161">
              <w:rPr>
                <w:rFonts w:ascii="Times New Roman" w:hAnsi="Times New Roman"/>
              </w:rPr>
              <w:t>Задание:</w:t>
            </w:r>
          </w:p>
          <w:p w:rsidR="004C7161" w:rsidRDefault="004C7161" w:rsidP="004C7161">
            <w:pPr>
              <w:pStyle w:val="a7"/>
              <w:spacing w:before="0" w:line="240" w:lineRule="exact"/>
              <w:jc w:val="both"/>
              <w:rPr>
                <w:rFonts w:ascii="Times New Roman" w:eastAsia="Times New Roman" w:hAnsi="Times New Roman" w:cs="Times New Roman"/>
              </w:rPr>
            </w:pPr>
            <w:r>
              <w:rPr>
                <w:rFonts w:ascii="Times New Roman" w:hAnsi="Times New Roman"/>
              </w:rPr>
              <w:t>Выполнить анализ НЭИ - наилучшего и наиболее эффективного использования недвижимости по следующим этапам:</w:t>
            </w:r>
          </w:p>
          <w:p w:rsidR="004C7161" w:rsidRDefault="004C7161" w:rsidP="004C7161">
            <w:pPr>
              <w:pStyle w:val="a7"/>
              <w:spacing w:before="0" w:line="240" w:lineRule="exact"/>
              <w:jc w:val="both"/>
              <w:rPr>
                <w:rFonts w:ascii="Times New Roman" w:hAnsi="Times New Roman"/>
              </w:rPr>
            </w:pPr>
            <w:r>
              <w:rPr>
                <w:rFonts w:ascii="Times New Roman" w:hAnsi="Times New Roman"/>
              </w:rPr>
              <w:t>- анализ местоположения объекта, инфраструктуры территории и транспортной доступности,</w:t>
            </w:r>
          </w:p>
          <w:p w:rsidR="004C7161" w:rsidRDefault="004C7161" w:rsidP="004C7161">
            <w:pPr>
              <w:pStyle w:val="a7"/>
              <w:spacing w:before="0" w:line="240" w:lineRule="exact"/>
              <w:jc w:val="both"/>
              <w:rPr>
                <w:rFonts w:ascii="Times New Roman" w:hAnsi="Times New Roman"/>
              </w:rPr>
            </w:pPr>
            <w:r>
              <w:rPr>
                <w:rFonts w:ascii="Times New Roman" w:hAnsi="Times New Roman"/>
              </w:rPr>
              <w:t>- анализ рынка недвижимости и релевантных объектов, исследование конкурентной среды,</w:t>
            </w:r>
          </w:p>
          <w:p w:rsidR="004C7161" w:rsidRDefault="004C7161" w:rsidP="004C7161">
            <w:pPr>
              <w:pStyle w:val="a7"/>
              <w:spacing w:before="0" w:line="240" w:lineRule="exact"/>
              <w:jc w:val="both"/>
              <w:rPr>
                <w:rFonts w:ascii="Times New Roman" w:hAnsi="Times New Roman"/>
              </w:rPr>
            </w:pPr>
            <w:r>
              <w:rPr>
                <w:rFonts w:ascii="Times New Roman" w:hAnsi="Times New Roman"/>
              </w:rPr>
              <w:t>- определение соответствия характеристик объекта требованиям рынка и разработка рекомендаций по приведению этих характеристик в соответствие,</w:t>
            </w:r>
          </w:p>
          <w:p w:rsidR="004C7161" w:rsidRDefault="004C7161" w:rsidP="004C7161">
            <w:pPr>
              <w:pStyle w:val="a7"/>
              <w:spacing w:before="0" w:line="240" w:lineRule="exact"/>
              <w:jc w:val="both"/>
              <w:rPr>
                <w:rFonts w:ascii="Times New Roman" w:hAnsi="Times New Roman"/>
              </w:rPr>
            </w:pPr>
            <w:r>
              <w:rPr>
                <w:rFonts w:ascii="Times New Roman" w:hAnsi="Times New Roman"/>
              </w:rPr>
              <w:t>- рассмотрение потенциальных видов использования объекта (анализ их положительных и отрицательных сторон),</w:t>
            </w:r>
          </w:p>
          <w:p w:rsidR="004C7161" w:rsidRDefault="004C7161" w:rsidP="004C7161">
            <w:pPr>
              <w:pStyle w:val="a7"/>
              <w:spacing w:before="0" w:line="240" w:lineRule="exact"/>
              <w:jc w:val="both"/>
              <w:rPr>
                <w:rFonts w:ascii="Times New Roman" w:hAnsi="Times New Roman"/>
              </w:rPr>
            </w:pPr>
            <w:r>
              <w:rPr>
                <w:rFonts w:ascii="Times New Roman" w:hAnsi="Times New Roman"/>
              </w:rPr>
              <w:lastRenderedPageBreak/>
              <w:t>- определение группы потенциальных потребителей (арендаторов), прогноз уровня доходов и позиционирование объекта,</w:t>
            </w:r>
          </w:p>
          <w:p w:rsidR="004C7161" w:rsidRDefault="004C7161" w:rsidP="004C7161">
            <w:pPr>
              <w:pStyle w:val="a7"/>
              <w:spacing w:before="0" w:line="240" w:lineRule="exact"/>
              <w:jc w:val="both"/>
            </w:pPr>
            <w:r>
              <w:rPr>
                <w:rFonts w:ascii="Times New Roman" w:hAnsi="Times New Roman"/>
              </w:rPr>
              <w:t>Сформулировать заключение о НЭИ исследуемого объекта.</w:t>
            </w:r>
          </w:p>
        </w:tc>
      </w:tr>
      <w:tr w:rsidR="004C7161" w:rsidTr="004C7161">
        <w:trPr>
          <w:trHeight w:val="1489"/>
        </w:trPr>
        <w:tc>
          <w:tcPr>
            <w:tcW w:w="2932" w:type="dxa"/>
          </w:tcPr>
          <w:p w:rsidR="004C7161" w:rsidRDefault="004C7161" w:rsidP="00A310A9">
            <w:pPr>
              <w:pStyle w:val="a3"/>
              <w:tabs>
                <w:tab w:val="left" w:pos="426"/>
              </w:tabs>
              <w:spacing w:line="240" w:lineRule="exact"/>
              <w:ind w:left="0"/>
              <w:rPr>
                <w:rFonts w:ascii="Times New Roman" w:hAnsi="Times New Roman" w:cs="Times New Roman"/>
                <w:sz w:val="24"/>
                <w:szCs w:val="24"/>
              </w:rPr>
            </w:pPr>
          </w:p>
          <w:p w:rsidR="004C7161" w:rsidRPr="004C7161" w:rsidRDefault="004C7161" w:rsidP="00A310A9">
            <w:pPr>
              <w:pStyle w:val="a3"/>
              <w:tabs>
                <w:tab w:val="left" w:pos="426"/>
              </w:tabs>
              <w:spacing w:line="240" w:lineRule="exact"/>
              <w:ind w:left="0"/>
              <w:rPr>
                <w:rFonts w:ascii="Times New Roman" w:hAnsi="Times New Roman" w:cs="Times New Roman"/>
                <w:sz w:val="24"/>
                <w:szCs w:val="24"/>
              </w:rPr>
            </w:pPr>
            <w:r w:rsidRPr="004C7161">
              <w:rPr>
                <w:rFonts w:ascii="Times New Roman" w:hAnsi="Times New Roman" w:cs="Times New Roman"/>
                <w:sz w:val="24"/>
                <w:szCs w:val="24"/>
              </w:rPr>
              <w:t>ПК 1.4</w:t>
            </w:r>
          </w:p>
          <w:p w:rsidR="004C7161" w:rsidRPr="00F26CC7" w:rsidRDefault="004C7161" w:rsidP="00A310A9">
            <w:pPr>
              <w:pStyle w:val="a3"/>
              <w:tabs>
                <w:tab w:val="left" w:pos="426"/>
              </w:tabs>
              <w:spacing w:line="240" w:lineRule="exact"/>
              <w:ind w:left="0"/>
              <w:rPr>
                <w:sz w:val="24"/>
                <w:szCs w:val="24"/>
              </w:rPr>
            </w:pPr>
            <w:r w:rsidRPr="004C7161">
              <w:rPr>
                <w:rFonts w:ascii="Times New Roman" w:hAnsi="Times New Roman" w:cs="Times New Roman"/>
                <w:sz w:val="24"/>
                <w:szCs w:val="24"/>
              </w:rPr>
              <w:t>Участвовать в проектировании и анализе социально-экономического развития территории</w:t>
            </w:r>
          </w:p>
        </w:tc>
        <w:tc>
          <w:tcPr>
            <w:tcW w:w="7904" w:type="dxa"/>
          </w:tcPr>
          <w:p w:rsidR="004C7161" w:rsidRPr="004C7161" w:rsidRDefault="004C7161" w:rsidP="00A310A9">
            <w:pPr>
              <w:pStyle w:val="a7"/>
              <w:widowControl w:val="0"/>
              <w:suppressAutoHyphens/>
              <w:spacing w:before="0" w:line="240" w:lineRule="exact"/>
              <w:rPr>
                <w:rFonts w:ascii="Times New Roman" w:hAnsi="Times New Roman"/>
              </w:rPr>
            </w:pPr>
            <w:r w:rsidRPr="004C7161">
              <w:rPr>
                <w:rFonts w:ascii="Times New Roman" w:hAnsi="Times New Roman"/>
              </w:rPr>
              <w:t xml:space="preserve">Задание: </w:t>
            </w:r>
          </w:p>
          <w:p w:rsidR="004C7161" w:rsidRDefault="004C7161" w:rsidP="00A310A9">
            <w:pPr>
              <w:pStyle w:val="a7"/>
              <w:widowControl w:val="0"/>
              <w:suppressAutoHyphens/>
              <w:spacing w:before="0" w:line="240" w:lineRule="exact"/>
              <w:rPr>
                <w:rFonts w:ascii="Times New Roman" w:eastAsia="Times New Roman" w:hAnsi="Times New Roman" w:cs="Times New Roman"/>
              </w:rPr>
            </w:pPr>
            <w:r>
              <w:rPr>
                <w:rFonts w:ascii="Times New Roman" w:hAnsi="Times New Roman"/>
              </w:rPr>
              <w:t>Выполнить градостроительный аудит - анализ территории земельного участка, используя следующую технологию:</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Определение цели приобретения и развития (застройки) ЗУ,</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Анализ правоустанавливающих (</w:t>
            </w:r>
            <w:proofErr w:type="spellStart"/>
            <w:r w:rsidR="004C7161">
              <w:rPr>
                <w:rFonts w:ascii="Times New Roman" w:hAnsi="Times New Roman"/>
              </w:rPr>
              <w:t>правоудостоверяющих</w:t>
            </w:r>
            <w:proofErr w:type="spellEnd"/>
            <w:r w:rsidR="004C7161">
              <w:rPr>
                <w:rFonts w:ascii="Times New Roman" w:hAnsi="Times New Roman"/>
              </w:rPr>
              <w:t>) документов и сведений ЕГРН о ЗУ и ОН на нем,</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Оценка соответствия категории земель (территориальной зоны) и ВРИ ЗУ поставленным целям по развитию территории,</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Выявление утвержденной градостроительной документации (Генплан, ПЗЗ, ППТ, ПМТ),</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Анализ ограничений и обременений ЗУ (аренда, сервитуты, ЗОУИТ и иные особые зоны и территории),</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Определение предельных параметров разрешенного строительства,</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Оценка обеспеченности ЗУ транспортной инфраструктурой,</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Разработка вариантов благоустройства ЗУ,</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Разработка градостроительной концепции,</w:t>
            </w:r>
          </w:p>
          <w:p w:rsidR="004C7161" w:rsidRDefault="00A310A9" w:rsidP="00A310A9">
            <w:pPr>
              <w:pStyle w:val="a7"/>
              <w:widowControl w:val="0"/>
              <w:suppressAutoHyphens/>
              <w:spacing w:before="0" w:line="240" w:lineRule="exact"/>
              <w:rPr>
                <w:rFonts w:ascii="Times New Roman" w:hAnsi="Times New Roman"/>
              </w:rPr>
            </w:pPr>
            <w:r>
              <w:rPr>
                <w:rFonts w:ascii="Times New Roman" w:hAnsi="Times New Roman"/>
              </w:rPr>
              <w:t xml:space="preserve">- </w:t>
            </w:r>
            <w:r w:rsidR="004C7161">
              <w:rPr>
                <w:rFonts w:ascii="Times New Roman" w:hAnsi="Times New Roman"/>
              </w:rPr>
              <w:t>Подготовка генплана территории.</w:t>
            </w:r>
          </w:p>
        </w:tc>
      </w:tr>
      <w:tr w:rsidR="004C7161" w:rsidTr="00A310A9">
        <w:trPr>
          <w:trHeight w:val="1489"/>
        </w:trPr>
        <w:tc>
          <w:tcPr>
            <w:tcW w:w="2932" w:type="dxa"/>
          </w:tcPr>
          <w:p w:rsidR="00A310A9" w:rsidRDefault="00A310A9" w:rsidP="00A310A9">
            <w:pPr>
              <w:pStyle w:val="a3"/>
              <w:tabs>
                <w:tab w:val="left" w:pos="426"/>
              </w:tabs>
              <w:spacing w:line="240" w:lineRule="exact"/>
              <w:ind w:left="0"/>
              <w:rPr>
                <w:rFonts w:ascii="Times New Roman" w:hAnsi="Times New Roman" w:cs="Times New Roman"/>
                <w:sz w:val="24"/>
                <w:szCs w:val="24"/>
              </w:rPr>
            </w:pPr>
          </w:p>
          <w:p w:rsidR="004C7161" w:rsidRPr="00A310A9" w:rsidRDefault="004C7161" w:rsidP="00A310A9">
            <w:pPr>
              <w:pStyle w:val="a3"/>
              <w:tabs>
                <w:tab w:val="left" w:pos="426"/>
              </w:tabs>
              <w:spacing w:line="240" w:lineRule="exact"/>
              <w:ind w:left="0"/>
              <w:rPr>
                <w:rFonts w:ascii="Times New Roman" w:hAnsi="Times New Roman" w:cs="Times New Roman"/>
                <w:sz w:val="24"/>
                <w:szCs w:val="24"/>
              </w:rPr>
            </w:pPr>
            <w:r w:rsidRPr="00A310A9">
              <w:rPr>
                <w:rFonts w:ascii="Times New Roman" w:hAnsi="Times New Roman" w:cs="Times New Roman"/>
                <w:sz w:val="24"/>
                <w:szCs w:val="24"/>
              </w:rPr>
              <w:t>ПК 1.5</w:t>
            </w:r>
          </w:p>
          <w:p w:rsidR="004C7161" w:rsidRPr="00A310A9" w:rsidRDefault="004C7161" w:rsidP="00A310A9">
            <w:pPr>
              <w:pStyle w:val="a3"/>
              <w:tabs>
                <w:tab w:val="left" w:pos="426"/>
              </w:tabs>
              <w:spacing w:line="240" w:lineRule="exact"/>
              <w:ind w:left="0"/>
              <w:rPr>
                <w:rFonts w:ascii="Times New Roman" w:hAnsi="Times New Roman" w:cs="Times New Roman"/>
                <w:sz w:val="24"/>
                <w:szCs w:val="24"/>
              </w:rPr>
            </w:pPr>
            <w:r w:rsidRPr="00A310A9">
              <w:rPr>
                <w:rFonts w:ascii="Times New Roman" w:hAnsi="Times New Roman" w:cs="Times New Roman"/>
                <w:sz w:val="24"/>
                <w:szCs w:val="24"/>
              </w:rPr>
              <w:t>Осуществлять мониторинг земель территории</w:t>
            </w:r>
          </w:p>
        </w:tc>
        <w:tc>
          <w:tcPr>
            <w:tcW w:w="7904" w:type="dxa"/>
          </w:tcPr>
          <w:p w:rsidR="004C7161" w:rsidRPr="00A310A9" w:rsidRDefault="004C7161" w:rsidP="00A310A9">
            <w:pPr>
              <w:pStyle w:val="a7"/>
              <w:spacing w:before="0" w:line="240" w:lineRule="exact"/>
              <w:rPr>
                <w:rFonts w:ascii="Times New Roman" w:hAnsi="Times New Roman"/>
              </w:rPr>
            </w:pPr>
            <w:r w:rsidRPr="00A310A9">
              <w:rPr>
                <w:rFonts w:ascii="Times New Roman" w:hAnsi="Times New Roman"/>
              </w:rPr>
              <w:t xml:space="preserve">Задание: </w:t>
            </w:r>
          </w:p>
          <w:p w:rsidR="004C7161" w:rsidRDefault="004C7161" w:rsidP="00A310A9">
            <w:pPr>
              <w:pStyle w:val="a7"/>
              <w:spacing w:before="0" w:line="240" w:lineRule="exact"/>
            </w:pPr>
            <w:proofErr w:type="gramStart"/>
            <w:r>
              <w:rPr>
                <w:rFonts w:ascii="Times New Roman" w:hAnsi="Times New Roman"/>
              </w:rPr>
              <w:t xml:space="preserve">Выявить основные негативные процессы на территории кадастрового округа (эрозия, переувлажнение, подтопление, заболачивание, затопление, </w:t>
            </w:r>
            <w:proofErr w:type="spellStart"/>
            <w:r>
              <w:rPr>
                <w:rFonts w:ascii="Times New Roman" w:hAnsi="Times New Roman"/>
              </w:rPr>
              <w:t>оврагообразование</w:t>
            </w:r>
            <w:proofErr w:type="spellEnd"/>
            <w:r>
              <w:rPr>
                <w:rFonts w:ascii="Times New Roman" w:hAnsi="Times New Roman"/>
              </w:rPr>
              <w:t xml:space="preserve">, опустынивание, сейсмическая активность, оползневые, абразионные, карстовые процессы, складирование и захоронение отходов, загрязнение земель и так далее) и разработать мероприятия инженерной защиты (обустройства территории) от этих негативных процессов. </w:t>
            </w:r>
            <w:proofErr w:type="gramEnd"/>
          </w:p>
        </w:tc>
      </w:tr>
    </w:tbl>
    <w:p w:rsidR="00A310A9" w:rsidRDefault="00A310A9" w:rsidP="00A310A9">
      <w:pPr>
        <w:pStyle w:val="a3"/>
        <w:tabs>
          <w:tab w:val="left" w:pos="426"/>
        </w:tabs>
        <w:ind w:left="11"/>
        <w:jc w:val="both"/>
        <w:rPr>
          <w:rFonts w:ascii="Times New Roman" w:hAnsi="Times New Roman" w:cs="Times New Roman"/>
          <w:sz w:val="16"/>
          <w:szCs w:val="16"/>
        </w:rPr>
      </w:pPr>
    </w:p>
    <w:p w:rsidR="00057815" w:rsidRDefault="00057815" w:rsidP="00A310A9">
      <w:pPr>
        <w:pStyle w:val="a3"/>
        <w:tabs>
          <w:tab w:val="left" w:pos="426"/>
        </w:tabs>
        <w:ind w:left="11"/>
        <w:jc w:val="both"/>
        <w:rPr>
          <w:rFonts w:ascii="Times New Roman" w:hAnsi="Times New Roman" w:cs="Times New Roman"/>
          <w:sz w:val="16"/>
          <w:szCs w:val="16"/>
        </w:rPr>
      </w:pPr>
    </w:p>
    <w:p w:rsidR="00057815" w:rsidRPr="00F62EE4" w:rsidRDefault="00057815" w:rsidP="00A310A9">
      <w:pPr>
        <w:pStyle w:val="a3"/>
        <w:tabs>
          <w:tab w:val="left" w:pos="426"/>
        </w:tabs>
        <w:ind w:left="11"/>
        <w:jc w:val="both"/>
        <w:rPr>
          <w:rFonts w:ascii="Times New Roman" w:hAnsi="Times New Roman" w:cs="Times New Roman"/>
          <w:sz w:val="16"/>
          <w:szCs w:val="16"/>
        </w:rPr>
      </w:pPr>
    </w:p>
    <w:tbl>
      <w:tblPr>
        <w:tblStyle w:val="a4"/>
        <w:tblW w:w="0" w:type="auto"/>
        <w:tblInd w:w="11" w:type="dxa"/>
        <w:tblLook w:val="04A0" w:firstRow="1" w:lastRow="0" w:firstColumn="1" w:lastColumn="0" w:noHBand="0" w:noVBand="1"/>
      </w:tblPr>
      <w:tblGrid>
        <w:gridCol w:w="2932"/>
        <w:gridCol w:w="7904"/>
      </w:tblGrid>
      <w:tr w:rsidR="00645649" w:rsidRPr="00645649" w:rsidTr="00E47329">
        <w:trPr>
          <w:trHeight w:val="300"/>
        </w:trPr>
        <w:tc>
          <w:tcPr>
            <w:tcW w:w="2932" w:type="dxa"/>
            <w:hideMark/>
          </w:tcPr>
          <w:p w:rsidR="00E47329" w:rsidRPr="00645649" w:rsidRDefault="00645649" w:rsidP="00E47329">
            <w:pPr>
              <w:tabs>
                <w:tab w:val="left" w:pos="426"/>
              </w:tabs>
              <w:contextualSpacing/>
              <w:jc w:val="center"/>
              <w:rPr>
                <w:rFonts w:ascii="Times New Roman" w:hAnsi="Times New Roman" w:cs="Times New Roman"/>
                <w:sz w:val="24"/>
                <w:szCs w:val="24"/>
              </w:rPr>
            </w:pPr>
            <w:r w:rsidRPr="00645649">
              <w:rPr>
                <w:rFonts w:ascii="Times New Roman" w:hAnsi="Times New Roman" w:cs="Times New Roman"/>
                <w:sz w:val="24"/>
                <w:szCs w:val="24"/>
              </w:rPr>
              <w:t>ПМ  02</w:t>
            </w:r>
          </w:p>
        </w:tc>
        <w:tc>
          <w:tcPr>
            <w:tcW w:w="7904" w:type="dxa"/>
            <w:hideMark/>
          </w:tcPr>
          <w:p w:rsidR="00645649" w:rsidRPr="00645649" w:rsidRDefault="00645649" w:rsidP="00645649">
            <w:pPr>
              <w:jc w:val="center"/>
              <w:rPr>
                <w:rFonts w:ascii="Times New Roman" w:hAnsi="Times New Roman" w:cs="Times New Roman"/>
                <w:sz w:val="24"/>
                <w:szCs w:val="24"/>
                <w:lang w:val="en-US"/>
              </w:rPr>
            </w:pPr>
            <w:r w:rsidRPr="00645649">
              <w:rPr>
                <w:rFonts w:ascii="Times New Roman" w:hAnsi="Times New Roman" w:cs="Times New Roman"/>
                <w:sz w:val="24"/>
                <w:szCs w:val="24"/>
              </w:rPr>
              <w:t>Осуществление кадастровых отношений</w:t>
            </w:r>
          </w:p>
        </w:tc>
      </w:tr>
      <w:tr w:rsidR="00645649" w:rsidRPr="00645649" w:rsidTr="00645649">
        <w:trPr>
          <w:trHeight w:val="300"/>
        </w:trPr>
        <w:tc>
          <w:tcPr>
            <w:tcW w:w="10836" w:type="dxa"/>
            <w:gridSpan w:val="2"/>
          </w:tcPr>
          <w:p w:rsidR="00645649" w:rsidRDefault="002705A7" w:rsidP="00057815">
            <w:pPr>
              <w:rPr>
                <w:rFonts w:ascii="Times New Roman" w:hAnsi="Times New Roman" w:cs="Times New Roman"/>
                <w:sz w:val="24"/>
                <w:szCs w:val="24"/>
              </w:rPr>
            </w:pPr>
            <w:r>
              <w:rPr>
                <w:rFonts w:ascii="Times New Roman" w:hAnsi="Times New Roman" w:cs="Times New Roman"/>
                <w:sz w:val="24"/>
                <w:szCs w:val="24"/>
              </w:rPr>
              <w:t>Срок сдачи:   25</w:t>
            </w:r>
            <w:r w:rsidR="00645649" w:rsidRPr="00645649">
              <w:rPr>
                <w:rFonts w:ascii="Times New Roman" w:hAnsi="Times New Roman" w:cs="Times New Roman"/>
                <w:sz w:val="24"/>
                <w:szCs w:val="24"/>
              </w:rPr>
              <w:t>.05.2020</w:t>
            </w:r>
          </w:p>
          <w:p w:rsidR="00E47329" w:rsidRPr="00645649" w:rsidRDefault="00E47329" w:rsidP="00057815">
            <w:pPr>
              <w:rPr>
                <w:rFonts w:ascii="Times New Roman" w:hAnsi="Times New Roman" w:cs="Times New Roman"/>
                <w:sz w:val="24"/>
                <w:szCs w:val="24"/>
              </w:rPr>
            </w:pPr>
          </w:p>
        </w:tc>
      </w:tr>
      <w:tr w:rsidR="00645649" w:rsidRPr="00645649" w:rsidTr="00E47329">
        <w:trPr>
          <w:trHeight w:val="553"/>
        </w:trPr>
        <w:tc>
          <w:tcPr>
            <w:tcW w:w="2932" w:type="dxa"/>
            <w:hideMark/>
          </w:tcPr>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ПК 2.1</w:t>
            </w:r>
          </w:p>
          <w:p w:rsidR="00645649" w:rsidRPr="00645649" w:rsidRDefault="00645649" w:rsidP="00645649">
            <w:pPr>
              <w:rPr>
                <w:rFonts w:ascii="Times New Roman" w:hAnsi="Times New Roman" w:cs="Times New Roman"/>
                <w:sz w:val="24"/>
                <w:szCs w:val="24"/>
              </w:rPr>
            </w:pPr>
            <w:r w:rsidRPr="00645649">
              <w:rPr>
                <w:rFonts w:ascii="Times New Roman" w:hAnsi="Times New Roman" w:cs="Times New Roman"/>
                <w:sz w:val="24"/>
                <w:szCs w:val="24"/>
              </w:rPr>
              <w:t>Выполнять</w:t>
            </w:r>
            <w:r>
              <w:rPr>
                <w:rFonts w:ascii="Times New Roman" w:hAnsi="Times New Roman" w:cs="Times New Roman"/>
                <w:sz w:val="24"/>
                <w:szCs w:val="24"/>
              </w:rPr>
              <w:t xml:space="preserve"> комплекс кадастровых процедур</w:t>
            </w:r>
          </w:p>
          <w:p w:rsidR="00645649" w:rsidRPr="00645649" w:rsidRDefault="00645649" w:rsidP="00645649">
            <w:pPr>
              <w:tabs>
                <w:tab w:val="left" w:pos="426"/>
              </w:tabs>
              <w:contextualSpacing/>
              <w:jc w:val="both"/>
              <w:rPr>
                <w:rFonts w:ascii="Times New Roman" w:hAnsi="Times New Roman" w:cs="Times New Roman"/>
                <w:sz w:val="24"/>
                <w:szCs w:val="24"/>
              </w:rPr>
            </w:pPr>
          </w:p>
        </w:tc>
        <w:tc>
          <w:tcPr>
            <w:tcW w:w="7904" w:type="dxa"/>
          </w:tcPr>
          <w:p w:rsidR="00645649" w:rsidRPr="00645649" w:rsidRDefault="00645649" w:rsidP="00645649">
            <w:pPr>
              <w:tabs>
                <w:tab w:val="left" w:pos="426"/>
              </w:tabs>
              <w:contextualSpacing/>
              <w:jc w:val="both"/>
              <w:rPr>
                <w:rFonts w:ascii="Times New Roman" w:hAnsi="Times New Roman" w:cs="Times New Roman"/>
                <w:iCs/>
                <w:sz w:val="24"/>
                <w:szCs w:val="24"/>
              </w:rPr>
            </w:pPr>
            <w:r w:rsidRPr="00645649">
              <w:rPr>
                <w:rFonts w:ascii="Times New Roman" w:hAnsi="Times New Roman" w:cs="Times New Roman"/>
                <w:iCs/>
                <w:sz w:val="24"/>
                <w:szCs w:val="24"/>
              </w:rPr>
              <w:t>Задание:</w:t>
            </w:r>
          </w:p>
          <w:p w:rsidR="00645649" w:rsidRPr="00057815" w:rsidRDefault="00057815" w:rsidP="00057815">
            <w:pPr>
              <w:shd w:val="clear" w:color="auto" w:fill="FFFFFF"/>
              <w:spacing w:after="144"/>
              <w:jc w:val="both"/>
              <w:outlineLvl w:val="0"/>
              <w:rPr>
                <w:rFonts w:ascii="Times New Roman" w:eastAsiaTheme="majorEastAsia" w:hAnsi="Times New Roman" w:cs="Times New Roman"/>
                <w:bCs/>
                <w:color w:val="000000" w:themeColor="text1"/>
                <w:sz w:val="24"/>
                <w:szCs w:val="24"/>
              </w:rPr>
            </w:pPr>
            <w:r w:rsidRPr="00057815">
              <w:rPr>
                <w:rFonts w:ascii="Times New Roman" w:eastAsiaTheme="majorEastAsia" w:hAnsi="Times New Roman" w:cs="Times New Roman"/>
                <w:bCs/>
                <w:iCs/>
                <w:sz w:val="24"/>
                <w:szCs w:val="24"/>
              </w:rPr>
              <w:t>1. Создать блок – схему «</w:t>
            </w:r>
            <w:r w:rsidR="00645649" w:rsidRPr="00057815">
              <w:rPr>
                <w:rFonts w:ascii="Times New Roman" w:eastAsiaTheme="majorEastAsia" w:hAnsi="Times New Roman" w:cs="Times New Roman"/>
                <w:bCs/>
                <w:sz w:val="24"/>
                <w:szCs w:val="24"/>
              </w:rPr>
              <w:t xml:space="preserve">Порядок осуществления государственного кадастрового учета и </w:t>
            </w:r>
            <w:r w:rsidR="00645649" w:rsidRPr="00057815">
              <w:rPr>
                <w:rFonts w:ascii="Times New Roman" w:eastAsiaTheme="majorEastAsia" w:hAnsi="Times New Roman" w:cs="Times New Roman"/>
                <w:bCs/>
                <w:color w:val="000000" w:themeColor="text1"/>
                <w:sz w:val="24"/>
                <w:szCs w:val="24"/>
              </w:rPr>
              <w:t xml:space="preserve">государственной регистрации прав» в соответствии со статьей 29 </w:t>
            </w:r>
            <w:hyperlink r:id="rId9" w:history="1">
              <w:r w:rsidR="00645649" w:rsidRPr="00057815">
                <w:rPr>
                  <w:rFonts w:ascii="Times New Roman" w:eastAsiaTheme="majorEastAsia" w:hAnsi="Times New Roman" w:cs="Times New Roman"/>
                  <w:b/>
                  <w:bCs/>
                  <w:color w:val="000000" w:themeColor="text1"/>
                  <w:sz w:val="24"/>
                  <w:szCs w:val="24"/>
                  <w:u w:val="single"/>
                  <w:shd w:val="clear" w:color="auto" w:fill="FFFFFF"/>
                </w:rPr>
                <w:t>Федерального закона от 13.07.2015 N 218-ФЗ (ред. от 02.08.2019) "О государственной регистрации недвижимости" (с изм. и доп., вступ. в силу с 23.01.2020)</w:t>
              </w:r>
            </w:hyperlink>
          </w:p>
          <w:p w:rsidR="00645649" w:rsidRPr="00645649" w:rsidRDefault="00645649" w:rsidP="00645649">
            <w:pPr>
              <w:keepNext/>
              <w:keepLines/>
              <w:shd w:val="clear" w:color="auto" w:fill="FFFFFF"/>
              <w:spacing w:after="144"/>
              <w:ind w:firstLine="540"/>
              <w:jc w:val="both"/>
              <w:outlineLvl w:val="0"/>
              <w:rPr>
                <w:rFonts w:ascii="Times New Roman" w:eastAsiaTheme="majorEastAsia" w:hAnsi="Times New Roman" w:cs="Times New Roman"/>
                <w:bCs/>
                <w:color w:val="000000" w:themeColor="text1"/>
                <w:sz w:val="24"/>
                <w:szCs w:val="24"/>
              </w:rPr>
            </w:pPr>
          </w:p>
          <w:p w:rsidR="00645649" w:rsidRPr="00057815" w:rsidRDefault="00057815" w:rsidP="00057815">
            <w:pPr>
              <w:shd w:val="clear" w:color="auto" w:fill="FFFFFF"/>
              <w:spacing w:before="161" w:after="161"/>
              <w:jc w:val="both"/>
              <w:outlineLvl w:val="0"/>
              <w:rPr>
                <w:rFonts w:ascii="Times New Roman" w:eastAsiaTheme="majorEastAsia" w:hAnsi="Times New Roman" w:cs="Times New Roman"/>
                <w:bCs/>
                <w:sz w:val="24"/>
                <w:szCs w:val="24"/>
              </w:rPr>
            </w:pPr>
            <w:bookmarkStart w:id="0" w:name="dst100444"/>
            <w:bookmarkEnd w:id="0"/>
            <w:r>
              <w:rPr>
                <w:rFonts w:ascii="Times New Roman" w:eastAsiaTheme="majorEastAsia" w:hAnsi="Times New Roman" w:cs="Times New Roman"/>
                <w:bCs/>
                <w:color w:val="000000" w:themeColor="text1"/>
                <w:sz w:val="24"/>
                <w:szCs w:val="24"/>
              </w:rPr>
              <w:t>2</w:t>
            </w:r>
            <w:r w:rsidRPr="00057815">
              <w:rPr>
                <w:rFonts w:ascii="Times New Roman" w:eastAsiaTheme="majorEastAsia" w:hAnsi="Times New Roman" w:cs="Times New Roman"/>
                <w:bCs/>
                <w:sz w:val="24"/>
                <w:szCs w:val="24"/>
              </w:rPr>
              <w:t xml:space="preserve">. </w:t>
            </w:r>
            <w:proofErr w:type="gramStart"/>
            <w:r w:rsidRPr="00057815">
              <w:rPr>
                <w:rFonts w:ascii="Times New Roman" w:eastAsiaTheme="majorEastAsia" w:hAnsi="Times New Roman" w:cs="Times New Roman"/>
                <w:bCs/>
                <w:sz w:val="24"/>
                <w:szCs w:val="24"/>
              </w:rPr>
              <w:t xml:space="preserve">В </w:t>
            </w:r>
            <w:r w:rsidR="00645649" w:rsidRPr="00057815">
              <w:rPr>
                <w:rFonts w:ascii="Times New Roman" w:eastAsiaTheme="majorEastAsia" w:hAnsi="Times New Roman" w:cs="Times New Roman"/>
                <w:bCs/>
                <w:sz w:val="24"/>
                <w:szCs w:val="24"/>
              </w:rPr>
              <w:t>соответствии с Приложением N 6</w:t>
            </w:r>
            <w:r w:rsidR="00645649" w:rsidRPr="00057815">
              <w:rPr>
                <w:rFonts w:ascii="Times New Roman" w:eastAsiaTheme="majorEastAsia" w:hAnsi="Times New Roman" w:cs="Times New Roman"/>
                <w:sz w:val="24"/>
                <w:szCs w:val="24"/>
              </w:rPr>
              <w:t xml:space="preserve"> </w:t>
            </w:r>
            <w:r w:rsidR="006361B3">
              <w:rPr>
                <w:rFonts w:ascii="Times New Roman" w:eastAsiaTheme="majorEastAsia" w:hAnsi="Times New Roman" w:cs="Times New Roman"/>
                <w:sz w:val="24"/>
                <w:szCs w:val="24"/>
              </w:rPr>
              <w:t xml:space="preserve"> к </w:t>
            </w:r>
            <w:r w:rsidR="00645649" w:rsidRPr="00057815">
              <w:rPr>
                <w:rFonts w:ascii="Times New Roman" w:eastAsiaTheme="majorEastAsia" w:hAnsi="Times New Roman" w:cs="Times New Roman"/>
                <w:sz w:val="24"/>
                <w:szCs w:val="24"/>
              </w:rPr>
              <w:t> </w:t>
            </w:r>
            <w:hyperlink r:id="rId10" w:history="1">
              <w:r w:rsidR="00645649" w:rsidRPr="00057815">
                <w:rPr>
                  <w:rFonts w:ascii="Times New Roman" w:eastAsiaTheme="majorEastAsia" w:hAnsi="Times New Roman" w:cs="Times New Roman"/>
                  <w:b/>
                  <w:bCs/>
                  <w:sz w:val="24"/>
                  <w:szCs w:val="24"/>
                  <w:u w:val="single"/>
                </w:rPr>
                <w:t>приказу</w:t>
              </w:r>
            </w:hyperlink>
            <w:r w:rsidR="00645649" w:rsidRPr="00057815">
              <w:rPr>
                <w:rFonts w:ascii="Times New Roman" w:eastAsiaTheme="majorEastAsia" w:hAnsi="Times New Roman" w:cs="Times New Roman"/>
                <w:sz w:val="24"/>
                <w:szCs w:val="24"/>
              </w:rPr>
              <w:t> </w:t>
            </w:r>
            <w:r w:rsidRPr="00057815">
              <w:rPr>
                <w:rFonts w:ascii="Times New Roman" w:eastAsiaTheme="majorEastAsia" w:hAnsi="Times New Roman" w:cs="Times New Roman"/>
                <w:sz w:val="24"/>
                <w:szCs w:val="24"/>
              </w:rPr>
              <w:t xml:space="preserve"> </w:t>
            </w:r>
            <w:r w:rsidR="00645649" w:rsidRPr="00057815">
              <w:rPr>
                <w:rFonts w:ascii="Times New Roman" w:eastAsiaTheme="majorEastAsia" w:hAnsi="Times New Roman" w:cs="Times New Roman"/>
                <w:sz w:val="24"/>
                <w:szCs w:val="24"/>
              </w:rPr>
              <w:t>Министерства</w:t>
            </w:r>
            <w:r w:rsidR="00645649" w:rsidRPr="00057815">
              <w:rPr>
                <w:rFonts w:ascii="Times New Roman" w:eastAsiaTheme="majorEastAsia" w:hAnsi="Times New Roman" w:cs="Times New Roman"/>
                <w:sz w:val="24"/>
                <w:szCs w:val="24"/>
              </w:rPr>
              <w:br/>
              <w:t>экономического развития РФ от 25 декабря 2015 г. N 975</w:t>
            </w:r>
            <w:r w:rsidRPr="00057815">
              <w:rPr>
                <w:rFonts w:ascii="Times New Roman" w:eastAsiaTheme="majorEastAsia" w:hAnsi="Times New Roman" w:cs="Times New Roman"/>
                <w:sz w:val="24"/>
                <w:szCs w:val="24"/>
              </w:rPr>
              <w:t xml:space="preserve"> </w:t>
            </w:r>
            <w:r w:rsidR="00645649" w:rsidRPr="00057815">
              <w:rPr>
                <w:rFonts w:ascii="Times New Roman" w:eastAsiaTheme="majorEastAsia" w:hAnsi="Times New Roman" w:cs="Times New Roman"/>
                <w:bCs/>
                <w:sz w:val="24"/>
                <w:szCs w:val="24"/>
              </w:rPr>
              <w:t xml:space="preserve"> «Порядок заполнения выписок из Единого государственного реестра недвижимости,</w:t>
            </w:r>
            <w:r>
              <w:rPr>
                <w:rFonts w:ascii="Times New Roman" w:eastAsiaTheme="majorEastAsia" w:hAnsi="Times New Roman" w:cs="Times New Roman"/>
                <w:bCs/>
                <w:sz w:val="24"/>
                <w:szCs w:val="24"/>
              </w:rPr>
              <w:t xml:space="preserve"> </w:t>
            </w:r>
            <w:r w:rsidR="00645649" w:rsidRPr="00057815">
              <w:rPr>
                <w:rFonts w:ascii="Times New Roman" w:eastAsiaTheme="majorEastAsia" w:hAnsi="Times New Roman" w:cs="Times New Roman"/>
                <w:bCs/>
                <w:sz w:val="24"/>
                <w:szCs w:val="24"/>
              </w:rPr>
              <w:t xml:space="preserve"> состав содержащихся в них сведений, а также требования к формату документов, содержащих сведения Единого государственного реестра недвижимости и пред</w:t>
            </w:r>
            <w:r>
              <w:rPr>
                <w:rFonts w:ascii="Times New Roman" w:eastAsiaTheme="majorEastAsia" w:hAnsi="Times New Roman" w:cs="Times New Roman"/>
                <w:bCs/>
                <w:sz w:val="24"/>
                <w:szCs w:val="24"/>
              </w:rPr>
              <w:t xml:space="preserve">оставляемых в электронном виде»,  </w:t>
            </w:r>
            <w:r w:rsidR="00645649" w:rsidRPr="00057815">
              <w:rPr>
                <w:rFonts w:ascii="Times New Roman" w:eastAsiaTheme="majorEastAsia" w:hAnsi="Times New Roman" w:cs="Times New Roman"/>
                <w:bCs/>
                <w:sz w:val="24"/>
                <w:szCs w:val="24"/>
              </w:rPr>
              <w:t>с</w:t>
            </w:r>
            <w:r w:rsidR="00645649" w:rsidRPr="00057815">
              <w:rPr>
                <w:rFonts w:ascii="Times New Roman" w:eastAsiaTheme="majorEastAsia" w:hAnsi="Times New Roman" w:cs="Times New Roman"/>
                <w:bCs/>
                <w:sz w:val="24"/>
                <w:szCs w:val="24"/>
                <w:shd w:val="clear" w:color="auto" w:fill="FFFFFF"/>
              </w:rPr>
              <w:t>оздать следующие виды документов:</w:t>
            </w:r>
            <w:proofErr w:type="gramEnd"/>
          </w:p>
          <w:p w:rsidR="00645649" w:rsidRPr="00057815" w:rsidRDefault="00645649" w:rsidP="00057815">
            <w:pPr>
              <w:keepNext/>
              <w:keepLines/>
              <w:shd w:val="clear" w:color="auto" w:fill="FFFFFF"/>
              <w:spacing w:before="161" w:after="161"/>
              <w:jc w:val="both"/>
              <w:outlineLvl w:val="0"/>
              <w:rPr>
                <w:rFonts w:ascii="Times New Roman" w:eastAsiaTheme="majorEastAsia" w:hAnsi="Times New Roman" w:cs="Times New Roman"/>
                <w:bCs/>
                <w:sz w:val="24"/>
                <w:szCs w:val="24"/>
              </w:rPr>
            </w:pPr>
            <w:r w:rsidRPr="00057815">
              <w:rPr>
                <w:rFonts w:ascii="Times New Roman" w:eastAsiaTheme="majorEastAsia" w:hAnsi="Times New Roman" w:cs="Times New Roman"/>
                <w:bCs/>
                <w:sz w:val="24"/>
                <w:szCs w:val="24"/>
                <w:shd w:val="clear" w:color="auto" w:fill="FFFFFF"/>
              </w:rPr>
              <w:t>1)Выписка из Единого государственного реестра недвижимости об основных характеристиках и зарегистрированных правах на объект недвижимости;</w:t>
            </w:r>
          </w:p>
          <w:p w:rsidR="00645649" w:rsidRPr="00057815" w:rsidRDefault="00645649" w:rsidP="00057815">
            <w:pPr>
              <w:keepNext/>
              <w:keepLines/>
              <w:shd w:val="clear" w:color="auto" w:fill="FFFFFF"/>
              <w:spacing w:before="161" w:after="161"/>
              <w:jc w:val="both"/>
              <w:outlineLvl w:val="0"/>
              <w:rPr>
                <w:rFonts w:ascii="Times New Roman" w:eastAsiaTheme="majorEastAsia" w:hAnsi="Times New Roman" w:cs="Times New Roman"/>
                <w:bCs/>
                <w:sz w:val="24"/>
                <w:szCs w:val="24"/>
              </w:rPr>
            </w:pPr>
            <w:r w:rsidRPr="00057815">
              <w:rPr>
                <w:rFonts w:ascii="Times New Roman" w:eastAsiaTheme="majorEastAsia" w:hAnsi="Times New Roman" w:cs="Times New Roman"/>
                <w:bCs/>
                <w:sz w:val="24"/>
                <w:szCs w:val="24"/>
                <w:shd w:val="clear" w:color="auto" w:fill="FFFFFF"/>
              </w:rPr>
              <w:t>2)Выписка из Единого государственного реестра недвижимости о переходе прав на объект недвижимости;</w:t>
            </w:r>
          </w:p>
          <w:p w:rsidR="00645649" w:rsidRPr="00057815" w:rsidRDefault="00645649" w:rsidP="00057815">
            <w:pPr>
              <w:keepNext/>
              <w:keepLines/>
              <w:shd w:val="clear" w:color="auto" w:fill="FFFFFF"/>
              <w:spacing w:before="161" w:after="161"/>
              <w:jc w:val="both"/>
              <w:outlineLvl w:val="0"/>
              <w:rPr>
                <w:rFonts w:ascii="Times New Roman" w:eastAsiaTheme="majorEastAsia" w:hAnsi="Times New Roman" w:cs="Times New Roman"/>
                <w:bCs/>
                <w:sz w:val="24"/>
                <w:szCs w:val="24"/>
                <w:shd w:val="clear" w:color="auto" w:fill="FFFFFF"/>
              </w:rPr>
            </w:pPr>
            <w:r w:rsidRPr="00057815">
              <w:rPr>
                <w:rFonts w:ascii="Times New Roman" w:eastAsiaTheme="majorEastAsia" w:hAnsi="Times New Roman" w:cs="Times New Roman"/>
                <w:bCs/>
                <w:sz w:val="24"/>
                <w:szCs w:val="24"/>
                <w:shd w:val="clear" w:color="auto" w:fill="FFFFFF"/>
              </w:rPr>
              <w:t>3)Выписка из Единого государственного реестра недвижимости об объекте недвижимости.</w:t>
            </w:r>
          </w:p>
          <w:p w:rsidR="00645649" w:rsidRPr="00645649" w:rsidRDefault="00645649" w:rsidP="00645649">
            <w:pPr>
              <w:shd w:val="clear" w:color="auto" w:fill="FFFFFF"/>
              <w:ind w:firstLine="680"/>
              <w:jc w:val="both"/>
              <w:rPr>
                <w:rFonts w:ascii="Times New Roman" w:eastAsia="Times New Roman" w:hAnsi="Times New Roman" w:cs="Times New Roman"/>
                <w:color w:val="000000" w:themeColor="text1"/>
                <w:sz w:val="24"/>
                <w:szCs w:val="24"/>
                <w:lang w:eastAsia="ru-RU"/>
              </w:rPr>
            </w:pPr>
            <w:bookmarkStart w:id="1" w:name="text"/>
            <w:bookmarkEnd w:id="1"/>
            <w:r w:rsidRPr="00057815">
              <w:rPr>
                <w:rFonts w:ascii="Times New Roman" w:eastAsia="Times New Roman" w:hAnsi="Times New Roman" w:cs="Times New Roman"/>
                <w:bCs/>
                <w:sz w:val="24"/>
                <w:szCs w:val="24"/>
                <w:lang w:eastAsia="ru-RU"/>
              </w:rPr>
              <w:lastRenderedPageBreak/>
              <w:br/>
            </w:r>
          </w:p>
          <w:p w:rsidR="00645649" w:rsidRPr="00645649" w:rsidRDefault="00645649" w:rsidP="00645649">
            <w:pPr>
              <w:keepNext/>
              <w:keepLines/>
              <w:shd w:val="clear" w:color="auto" w:fill="FFFFFF"/>
              <w:spacing w:after="144"/>
              <w:ind w:firstLine="540"/>
              <w:jc w:val="both"/>
              <w:outlineLvl w:val="0"/>
              <w:rPr>
                <w:rFonts w:ascii="Times New Roman" w:eastAsiaTheme="majorEastAsia" w:hAnsi="Times New Roman" w:cs="Times New Roman"/>
                <w:b/>
                <w:bCs/>
                <w:color w:val="365F91" w:themeColor="accent1" w:themeShade="BF"/>
                <w:sz w:val="24"/>
                <w:szCs w:val="24"/>
              </w:rPr>
            </w:pPr>
          </w:p>
        </w:tc>
      </w:tr>
      <w:tr w:rsidR="00645649" w:rsidRPr="00645649" w:rsidTr="00E47329">
        <w:trPr>
          <w:trHeight w:val="553"/>
        </w:trPr>
        <w:tc>
          <w:tcPr>
            <w:tcW w:w="2932" w:type="dxa"/>
            <w:hideMark/>
          </w:tcPr>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lastRenderedPageBreak/>
              <w:t>ПК 2.2</w:t>
            </w:r>
          </w:p>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Определять кадастровую стоимость земель</w:t>
            </w:r>
          </w:p>
        </w:tc>
        <w:tc>
          <w:tcPr>
            <w:tcW w:w="7904" w:type="dxa"/>
          </w:tcPr>
          <w:p w:rsidR="00645649" w:rsidRDefault="00645649" w:rsidP="005F6749">
            <w:pPr>
              <w:widowControl w:val="0"/>
              <w:jc w:val="both"/>
              <w:rPr>
                <w:rFonts w:ascii="Times New Roman" w:eastAsia="Times New Roman" w:hAnsi="Times New Roman" w:cs="Times New Roman"/>
                <w:sz w:val="24"/>
                <w:szCs w:val="24"/>
                <w:lang w:eastAsia="ru-RU"/>
              </w:rPr>
            </w:pPr>
            <w:r w:rsidRPr="00645649">
              <w:rPr>
                <w:rFonts w:ascii="Times New Roman" w:eastAsia="Times New Roman" w:hAnsi="Times New Roman" w:cs="Times New Roman"/>
                <w:sz w:val="24"/>
                <w:szCs w:val="24"/>
                <w:lang w:eastAsia="ru-RU"/>
              </w:rPr>
              <w:t>Задание:</w:t>
            </w:r>
          </w:p>
          <w:p w:rsidR="00645649" w:rsidRPr="00645649" w:rsidRDefault="00645649" w:rsidP="00645649">
            <w:pPr>
              <w:widowControl w:val="0"/>
              <w:jc w:val="both"/>
              <w:rPr>
                <w:rFonts w:ascii="Times New Roman" w:eastAsia="Times New Roman" w:hAnsi="Times New Roman" w:cs="Times New Roman"/>
                <w:sz w:val="24"/>
                <w:szCs w:val="24"/>
                <w:lang w:eastAsia="ru-RU"/>
              </w:rPr>
            </w:pPr>
            <w:r w:rsidRPr="00645649">
              <w:rPr>
                <w:rFonts w:ascii="Times New Roman" w:hAnsi="Times New Roman" w:cs="Times New Roman"/>
                <w:color w:val="000000" w:themeColor="text1"/>
                <w:sz w:val="24"/>
                <w:szCs w:val="24"/>
                <w:shd w:val="clear" w:color="auto" w:fill="FFFFFF"/>
              </w:rPr>
              <w:t>Сделать  сравнительный мониторинг отчетности об итогах государственной кадастровой оценки.</w:t>
            </w:r>
            <w:r w:rsidRPr="00645649">
              <w:rPr>
                <w:rFonts w:ascii="Times New Roman" w:hAnsi="Times New Roman" w:cs="Times New Roman"/>
                <w:sz w:val="24"/>
                <w:szCs w:val="24"/>
              </w:rPr>
              <w:t xml:space="preserve"> </w:t>
            </w:r>
            <w:r w:rsidRPr="00645649">
              <w:rPr>
                <w:rFonts w:ascii="Times New Roman" w:hAnsi="Times New Roman" w:cs="Times New Roman"/>
                <w:color w:val="000000" w:themeColor="text1"/>
                <w:sz w:val="24"/>
                <w:szCs w:val="24"/>
                <w:shd w:val="clear" w:color="auto" w:fill="FFFFFF"/>
              </w:rPr>
              <w:t>В исследовании сравнить Отчеты об определении кадастровой стоимости различных субъектов РФ.</w:t>
            </w:r>
          </w:p>
          <w:p w:rsidR="00645649" w:rsidRPr="00645649" w:rsidRDefault="00645649" w:rsidP="00645649">
            <w:pPr>
              <w:spacing w:after="100" w:afterAutospacing="1"/>
              <w:jc w:val="both"/>
              <w:rPr>
                <w:rFonts w:ascii="Times New Roman" w:eastAsia="Times New Roman" w:hAnsi="Times New Roman" w:cs="Times New Roman"/>
                <w:color w:val="343434"/>
                <w:sz w:val="24"/>
                <w:szCs w:val="24"/>
                <w:lang w:eastAsia="ru-RU"/>
              </w:rPr>
            </w:pPr>
            <w:r w:rsidRPr="00645649">
              <w:rPr>
                <w:rFonts w:ascii="Times New Roman" w:eastAsia="Times New Roman" w:hAnsi="Times New Roman" w:cs="Times New Roman"/>
                <w:color w:val="000000" w:themeColor="text1"/>
                <w:sz w:val="24"/>
                <w:szCs w:val="24"/>
                <w:lang w:eastAsia="ru-RU"/>
              </w:rPr>
              <w:t xml:space="preserve">В процессе мониторинга  использовать такие параметры как </w:t>
            </w:r>
            <w:r w:rsidRPr="00645649">
              <w:rPr>
                <w:rFonts w:ascii="Times New Roman" w:eastAsia="Times New Roman" w:hAnsi="Times New Roman" w:cs="Times New Roman"/>
                <w:sz w:val="24"/>
                <w:szCs w:val="24"/>
                <w:lang w:eastAsia="ru-RU"/>
              </w:rPr>
              <w:t>виды объектов недвижимости</w:t>
            </w:r>
            <w:r w:rsidRPr="00645649">
              <w:rPr>
                <w:rFonts w:ascii="Times New Roman" w:eastAsia="Times New Roman" w:hAnsi="Times New Roman" w:cs="Times New Roman"/>
                <w:color w:val="343434"/>
                <w:sz w:val="24"/>
                <w:szCs w:val="24"/>
                <w:lang w:eastAsia="ru-RU"/>
              </w:rPr>
              <w:t xml:space="preserve"> (помещения, сооружения, единый недвижимый комплекс, земельные участки, объекты незавершенного строительства, </w:t>
            </w:r>
            <w:proofErr w:type="spellStart"/>
            <w:r w:rsidRPr="00645649">
              <w:rPr>
                <w:rFonts w:ascii="Times New Roman" w:eastAsia="Times New Roman" w:hAnsi="Times New Roman" w:cs="Times New Roman"/>
                <w:color w:val="343434"/>
                <w:sz w:val="24"/>
                <w:szCs w:val="24"/>
                <w:lang w:eastAsia="ru-RU"/>
              </w:rPr>
              <w:t>машино</w:t>
            </w:r>
            <w:proofErr w:type="spellEnd"/>
            <w:r w:rsidRPr="00645649">
              <w:rPr>
                <w:rFonts w:ascii="Times New Roman" w:eastAsia="Times New Roman" w:hAnsi="Times New Roman" w:cs="Times New Roman"/>
                <w:color w:val="343434"/>
                <w:sz w:val="24"/>
                <w:szCs w:val="24"/>
                <w:lang w:eastAsia="ru-RU"/>
              </w:rPr>
              <w:t>-место, здания) и категории земель.</w:t>
            </w:r>
          </w:p>
          <w:p w:rsidR="00645649" w:rsidRPr="00645649" w:rsidRDefault="00645649" w:rsidP="00645649">
            <w:pPr>
              <w:spacing w:after="100" w:afterAutospacing="1"/>
              <w:jc w:val="both"/>
              <w:rPr>
                <w:rFonts w:ascii="Times New Roman" w:eastAsia="Times New Roman" w:hAnsi="Times New Roman" w:cs="Times New Roman"/>
                <w:sz w:val="24"/>
                <w:szCs w:val="24"/>
                <w:lang w:eastAsia="ru-RU"/>
              </w:rPr>
            </w:pPr>
          </w:p>
        </w:tc>
      </w:tr>
      <w:tr w:rsidR="00645649" w:rsidRPr="00645649" w:rsidTr="00E47329">
        <w:trPr>
          <w:trHeight w:val="553"/>
        </w:trPr>
        <w:tc>
          <w:tcPr>
            <w:tcW w:w="2932" w:type="dxa"/>
          </w:tcPr>
          <w:p w:rsidR="00645649" w:rsidRPr="00645649" w:rsidRDefault="00645649" w:rsidP="005F6749">
            <w:pPr>
              <w:widowControl w:val="0"/>
              <w:jc w:val="both"/>
              <w:rPr>
                <w:rFonts w:ascii="Times New Roman" w:eastAsia="Times New Roman" w:hAnsi="Times New Roman" w:cs="Times New Roman"/>
                <w:sz w:val="24"/>
                <w:szCs w:val="24"/>
                <w:lang w:eastAsia="ru-RU"/>
              </w:rPr>
            </w:pPr>
            <w:r w:rsidRPr="00645649">
              <w:rPr>
                <w:rFonts w:ascii="Times New Roman" w:eastAsia="Times New Roman" w:hAnsi="Times New Roman" w:cs="Times New Roman"/>
                <w:sz w:val="24"/>
                <w:szCs w:val="24"/>
                <w:lang w:eastAsia="ru-RU"/>
              </w:rPr>
              <w:t>ПК 2.3</w:t>
            </w:r>
          </w:p>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Выполнять кадастровую съемку</w:t>
            </w:r>
          </w:p>
        </w:tc>
        <w:tc>
          <w:tcPr>
            <w:tcW w:w="7904" w:type="dxa"/>
          </w:tcPr>
          <w:p w:rsidR="00645649" w:rsidRPr="00645649" w:rsidRDefault="00645649" w:rsidP="00645649">
            <w:pPr>
              <w:jc w:val="both"/>
              <w:rPr>
                <w:rFonts w:ascii="Times New Roman" w:eastAsia="Times New Roman" w:hAnsi="Times New Roman" w:cs="Times New Roman"/>
                <w:sz w:val="24"/>
                <w:szCs w:val="24"/>
                <w:lang w:eastAsia="ru-RU"/>
              </w:rPr>
            </w:pPr>
            <w:r w:rsidRPr="00645649">
              <w:rPr>
                <w:rFonts w:ascii="Times New Roman" w:eastAsia="Times New Roman" w:hAnsi="Times New Roman" w:cs="Times New Roman"/>
                <w:sz w:val="24"/>
                <w:szCs w:val="24"/>
                <w:lang w:eastAsia="ru-RU"/>
              </w:rPr>
              <w:t>Задание:</w:t>
            </w:r>
          </w:p>
          <w:p w:rsidR="00645649" w:rsidRPr="00645649" w:rsidRDefault="00645649" w:rsidP="00645649">
            <w:pPr>
              <w:numPr>
                <w:ilvl w:val="0"/>
                <w:numId w:val="11"/>
              </w:numPr>
              <w:tabs>
                <w:tab w:val="left" w:pos="810"/>
              </w:tabs>
              <w:jc w:val="both"/>
              <w:rPr>
                <w:rFonts w:ascii="Times New Roman" w:eastAsia="Arial Unicode MS" w:hAnsi="Times New Roman" w:cs="Times New Roman"/>
                <w:color w:val="2D2D2D"/>
                <w:spacing w:val="2"/>
                <w:sz w:val="24"/>
                <w:szCs w:val="24"/>
                <w:lang w:eastAsia="ru-RU"/>
              </w:rPr>
            </w:pPr>
            <w:r w:rsidRPr="00645649">
              <w:rPr>
                <w:rFonts w:ascii="Times New Roman" w:eastAsia="Times New Roman" w:hAnsi="Times New Roman" w:cs="Times New Roman"/>
                <w:sz w:val="24"/>
                <w:szCs w:val="24"/>
              </w:rPr>
              <w:t xml:space="preserve">Составить укрупненную схему классификации </w:t>
            </w:r>
            <w:r w:rsidRPr="00645649">
              <w:rPr>
                <w:rFonts w:ascii="Times New Roman" w:hAnsi="Times New Roman" w:cs="Times New Roman"/>
                <w:bCs/>
                <w:color w:val="3C3C3C"/>
                <w:spacing w:val="2"/>
                <w:sz w:val="24"/>
                <w:szCs w:val="24"/>
              </w:rPr>
              <w:t xml:space="preserve">геодезических сетей </w:t>
            </w:r>
            <w:r w:rsidRPr="00645649">
              <w:rPr>
                <w:rFonts w:ascii="Times New Roman" w:eastAsia="Times New Roman" w:hAnsi="Times New Roman" w:cs="Times New Roman"/>
                <w:sz w:val="24"/>
                <w:szCs w:val="24"/>
              </w:rPr>
              <w:t xml:space="preserve">в соответствии </w:t>
            </w:r>
            <w:r w:rsidRPr="00645649">
              <w:rPr>
                <w:rFonts w:ascii="Times New Roman" w:hAnsi="Times New Roman" w:cs="Times New Roman"/>
                <w:color w:val="2D2D2D"/>
                <w:spacing w:val="2"/>
                <w:sz w:val="24"/>
                <w:szCs w:val="24"/>
              </w:rPr>
              <w:t xml:space="preserve">ГОСТ </w:t>
            </w:r>
            <w:proofErr w:type="gramStart"/>
            <w:r w:rsidRPr="00645649">
              <w:rPr>
                <w:rFonts w:ascii="Times New Roman" w:hAnsi="Times New Roman" w:cs="Times New Roman"/>
                <w:color w:val="2D2D2D"/>
                <w:spacing w:val="2"/>
                <w:sz w:val="24"/>
                <w:szCs w:val="24"/>
              </w:rPr>
              <w:t>Р</w:t>
            </w:r>
            <w:proofErr w:type="gramEnd"/>
            <w:r w:rsidRPr="00645649">
              <w:rPr>
                <w:rFonts w:ascii="Times New Roman" w:hAnsi="Times New Roman" w:cs="Times New Roman"/>
                <w:color w:val="2D2D2D"/>
                <w:spacing w:val="2"/>
                <w:sz w:val="24"/>
                <w:szCs w:val="24"/>
              </w:rPr>
              <w:t xml:space="preserve"> 55024-2012 «Национальный стандарт РФ. Сети геодезические»</w:t>
            </w:r>
          </w:p>
          <w:p w:rsidR="00645649" w:rsidRPr="00645649" w:rsidRDefault="00645649" w:rsidP="00645649">
            <w:pPr>
              <w:numPr>
                <w:ilvl w:val="0"/>
                <w:numId w:val="11"/>
              </w:numPr>
              <w:tabs>
                <w:tab w:val="left" w:pos="810"/>
              </w:tabs>
              <w:jc w:val="both"/>
              <w:rPr>
                <w:rFonts w:ascii="Times New Roman" w:hAnsi="Times New Roman" w:cs="Times New Roman"/>
                <w:color w:val="333333"/>
                <w:sz w:val="24"/>
                <w:szCs w:val="24"/>
                <w:shd w:val="clear" w:color="auto" w:fill="FFFFFF"/>
              </w:rPr>
            </w:pPr>
            <w:r w:rsidRPr="00645649">
              <w:rPr>
                <w:rFonts w:ascii="Times New Roman" w:hAnsi="Times New Roman" w:cs="Times New Roman"/>
                <w:iCs/>
                <w:sz w:val="24"/>
                <w:szCs w:val="24"/>
              </w:rPr>
              <w:t>Создать алгоритм получения выписки из ЕГРН</w:t>
            </w:r>
            <w:r w:rsidRPr="00645649">
              <w:rPr>
                <w:rFonts w:ascii="Times New Roman" w:hAnsi="Times New Roman" w:cs="Times New Roman"/>
                <w:color w:val="333333"/>
                <w:sz w:val="24"/>
                <w:szCs w:val="24"/>
                <w:shd w:val="clear" w:color="auto" w:fill="FFFFFF"/>
              </w:rPr>
              <w:t xml:space="preserve"> «Схема земельного участка на кадастровом плане территории».</w:t>
            </w:r>
          </w:p>
          <w:p w:rsidR="00645649" w:rsidRPr="00645649" w:rsidRDefault="00645649" w:rsidP="00645649">
            <w:pPr>
              <w:shd w:val="clear" w:color="auto" w:fill="FFFFFF"/>
              <w:spacing w:after="375"/>
              <w:jc w:val="both"/>
              <w:rPr>
                <w:rFonts w:ascii="Times New Roman" w:eastAsia="Times New Roman" w:hAnsi="Times New Roman" w:cs="Times New Roman"/>
                <w:color w:val="000000" w:themeColor="text1"/>
                <w:sz w:val="24"/>
                <w:szCs w:val="24"/>
                <w:bdr w:val="none" w:sz="0" w:space="0" w:color="auto" w:frame="1"/>
                <w:lang w:eastAsia="ru-RU"/>
              </w:rPr>
            </w:pPr>
            <w:r w:rsidRPr="00645649">
              <w:rPr>
                <w:rFonts w:ascii="Times New Roman" w:eastAsia="Times New Roman" w:hAnsi="Times New Roman" w:cs="Times New Roman"/>
                <w:color w:val="000000" w:themeColor="text1"/>
                <w:sz w:val="24"/>
                <w:szCs w:val="24"/>
                <w:bdr w:val="none" w:sz="0" w:space="0" w:color="auto" w:frame="1"/>
                <w:lang w:eastAsia="ru-RU"/>
              </w:rPr>
              <w:t>В содержании документа отразить информацию о:</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645649">
              <w:rPr>
                <w:rFonts w:ascii="Times New Roman" w:eastAsia="Times New Roman" w:hAnsi="Times New Roman" w:cs="Times New Roman"/>
                <w:color w:val="000000" w:themeColor="text1"/>
                <w:sz w:val="24"/>
                <w:szCs w:val="24"/>
                <w:bdr w:val="none" w:sz="0" w:space="0" w:color="auto" w:frame="1"/>
              </w:rPr>
              <w:t>Расположении</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земельного надела</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proofErr w:type="gramStart"/>
            <w:r w:rsidRPr="00645649">
              <w:rPr>
                <w:rFonts w:ascii="Times New Roman" w:eastAsia="Times New Roman" w:hAnsi="Times New Roman" w:cs="Times New Roman"/>
                <w:color w:val="000000" w:themeColor="text1"/>
                <w:sz w:val="24"/>
                <w:szCs w:val="24"/>
                <w:bdr w:val="none" w:sz="0" w:space="0" w:color="auto" w:frame="1"/>
              </w:rPr>
              <w:t>Проектах</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планирования земли</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proofErr w:type="gramStart"/>
            <w:r w:rsidRPr="00645649">
              <w:rPr>
                <w:rFonts w:ascii="Times New Roman" w:eastAsia="Times New Roman" w:hAnsi="Times New Roman" w:cs="Times New Roman"/>
                <w:color w:val="000000" w:themeColor="text1"/>
                <w:sz w:val="24"/>
                <w:szCs w:val="24"/>
                <w:bdr w:val="none" w:sz="0" w:space="0" w:color="auto" w:frame="1"/>
              </w:rPr>
              <w:t>Расположении</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объектов капитального строительства</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r w:rsidRPr="00645649">
              <w:rPr>
                <w:rFonts w:ascii="Times New Roman" w:eastAsia="Times New Roman" w:hAnsi="Times New Roman" w:cs="Times New Roman"/>
                <w:color w:val="000000" w:themeColor="text1"/>
                <w:sz w:val="24"/>
                <w:szCs w:val="24"/>
                <w:bdr w:val="none" w:sz="0" w:space="0" w:color="auto" w:frame="1"/>
              </w:rPr>
              <w:t>Красных линиях</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r w:rsidRPr="00645649">
              <w:rPr>
                <w:rFonts w:ascii="Times New Roman" w:eastAsia="Times New Roman" w:hAnsi="Times New Roman" w:cs="Times New Roman"/>
                <w:color w:val="000000" w:themeColor="text1"/>
                <w:sz w:val="24"/>
                <w:szCs w:val="24"/>
                <w:bdr w:val="none" w:sz="0" w:space="0" w:color="auto" w:frame="1"/>
              </w:rPr>
              <w:t xml:space="preserve"> </w:t>
            </w:r>
            <w:proofErr w:type="gramStart"/>
            <w:r w:rsidRPr="00645649">
              <w:rPr>
                <w:rFonts w:ascii="Times New Roman" w:eastAsia="Times New Roman" w:hAnsi="Times New Roman" w:cs="Times New Roman"/>
                <w:color w:val="000000" w:themeColor="text1"/>
                <w:sz w:val="24"/>
                <w:szCs w:val="24"/>
                <w:bdr w:val="none" w:sz="0" w:space="0" w:color="auto" w:frame="1"/>
              </w:rPr>
              <w:t>Границах</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рядом располагающихся зон, в отношении которых действует специальный режим использования</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r w:rsidRPr="00645649">
              <w:rPr>
                <w:rFonts w:ascii="Times New Roman" w:eastAsia="Times New Roman" w:hAnsi="Times New Roman" w:cs="Times New Roman"/>
                <w:color w:val="000000" w:themeColor="text1"/>
                <w:sz w:val="24"/>
                <w:szCs w:val="24"/>
                <w:bdr w:val="none" w:sz="0" w:space="0" w:color="auto" w:frame="1"/>
              </w:rPr>
              <w:t>Площади надела</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proofErr w:type="gramStart"/>
            <w:r w:rsidRPr="00645649">
              <w:rPr>
                <w:rFonts w:ascii="Times New Roman" w:eastAsia="Times New Roman" w:hAnsi="Times New Roman" w:cs="Times New Roman"/>
                <w:color w:val="000000" w:themeColor="text1"/>
                <w:sz w:val="24"/>
                <w:szCs w:val="24"/>
                <w:bdr w:val="none" w:sz="0" w:space="0" w:color="auto" w:frame="1"/>
              </w:rPr>
              <w:t>Границах</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близлежащих участков, ранее поставленных на государственный кадастровый учет</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proofErr w:type="gramStart"/>
            <w:r w:rsidRPr="00645649">
              <w:rPr>
                <w:rFonts w:ascii="Times New Roman" w:eastAsia="Times New Roman" w:hAnsi="Times New Roman" w:cs="Times New Roman"/>
                <w:color w:val="000000" w:themeColor="text1"/>
                <w:sz w:val="24"/>
                <w:szCs w:val="24"/>
                <w:bdr w:val="none" w:sz="0" w:space="0" w:color="auto" w:frame="1"/>
              </w:rPr>
              <w:t>Границах</w:t>
            </w:r>
            <w:proofErr w:type="gramEnd"/>
            <w:r w:rsidRPr="00645649">
              <w:rPr>
                <w:rFonts w:ascii="Times New Roman" w:eastAsia="Times New Roman" w:hAnsi="Times New Roman" w:cs="Times New Roman"/>
                <w:color w:val="000000" w:themeColor="text1"/>
                <w:sz w:val="24"/>
                <w:szCs w:val="24"/>
                <w:bdr w:val="none" w:sz="0" w:space="0" w:color="auto" w:frame="1"/>
              </w:rPr>
              <w:t xml:space="preserve"> выделяемого, перераспределяемого участка</w:t>
            </w:r>
          </w:p>
          <w:p w:rsidR="00645649" w:rsidRPr="00645649" w:rsidRDefault="00645649" w:rsidP="00645649">
            <w:pPr>
              <w:numPr>
                <w:ilvl w:val="0"/>
                <w:numId w:val="12"/>
              </w:numPr>
              <w:shd w:val="clear" w:color="auto" w:fill="FFFFFF"/>
              <w:spacing w:before="168" w:after="168"/>
              <w:jc w:val="both"/>
              <w:rPr>
                <w:rFonts w:ascii="Times New Roman" w:eastAsia="Times New Roman" w:hAnsi="Times New Roman" w:cs="Times New Roman"/>
                <w:color w:val="000000" w:themeColor="text1"/>
                <w:sz w:val="24"/>
                <w:szCs w:val="24"/>
                <w:bdr w:val="none" w:sz="0" w:space="0" w:color="auto" w:frame="1"/>
              </w:rPr>
            </w:pPr>
            <w:r w:rsidRPr="00645649">
              <w:rPr>
                <w:rFonts w:ascii="Times New Roman" w:eastAsia="Times New Roman" w:hAnsi="Times New Roman" w:cs="Times New Roman"/>
                <w:color w:val="000000" w:themeColor="text1"/>
                <w:sz w:val="24"/>
                <w:szCs w:val="24"/>
                <w:bdr w:val="none" w:sz="0" w:space="0" w:color="auto" w:frame="1"/>
              </w:rPr>
              <w:t>Используемых при кадастровых мероприятиях условных обозначениях</w:t>
            </w:r>
          </w:p>
          <w:p w:rsidR="00645649" w:rsidRPr="00645649" w:rsidRDefault="00645649" w:rsidP="00645649">
            <w:pPr>
              <w:shd w:val="clear" w:color="auto" w:fill="FFFFFF"/>
              <w:spacing w:before="168" w:after="168"/>
              <w:ind w:left="240"/>
              <w:jc w:val="both"/>
              <w:rPr>
                <w:rFonts w:ascii="Times New Roman" w:eastAsia="Times New Roman" w:hAnsi="Times New Roman" w:cs="Times New Roman"/>
                <w:color w:val="000000" w:themeColor="text1"/>
                <w:sz w:val="24"/>
                <w:szCs w:val="24"/>
                <w:bdr w:val="none" w:sz="0" w:space="0" w:color="auto" w:frame="1"/>
                <w:lang w:eastAsia="ru-RU"/>
              </w:rPr>
            </w:pPr>
            <w:r w:rsidRPr="00645649">
              <w:rPr>
                <w:rFonts w:ascii="Times New Roman" w:eastAsia="Times New Roman" w:hAnsi="Times New Roman" w:cs="Times New Roman"/>
                <w:color w:val="000000" w:themeColor="text1"/>
                <w:sz w:val="24"/>
                <w:szCs w:val="24"/>
                <w:bdr w:val="none" w:sz="0" w:space="0" w:color="auto" w:frame="1"/>
                <w:lang w:eastAsia="ru-RU"/>
              </w:rPr>
              <w:t xml:space="preserve">10.  Условных </w:t>
            </w:r>
            <w:proofErr w:type="gramStart"/>
            <w:r w:rsidRPr="00645649">
              <w:rPr>
                <w:rFonts w:ascii="Times New Roman" w:eastAsia="Times New Roman" w:hAnsi="Times New Roman" w:cs="Times New Roman"/>
                <w:color w:val="000000" w:themeColor="text1"/>
                <w:sz w:val="24"/>
                <w:szCs w:val="24"/>
                <w:bdr w:val="none" w:sz="0" w:space="0" w:color="auto" w:frame="1"/>
                <w:lang w:eastAsia="ru-RU"/>
              </w:rPr>
              <w:t>номерах</w:t>
            </w:r>
            <w:proofErr w:type="gramEnd"/>
            <w:r w:rsidRPr="00645649">
              <w:rPr>
                <w:rFonts w:ascii="Times New Roman" w:eastAsia="Times New Roman" w:hAnsi="Times New Roman" w:cs="Times New Roman"/>
                <w:color w:val="000000" w:themeColor="text1"/>
                <w:sz w:val="24"/>
                <w:szCs w:val="24"/>
                <w:bdr w:val="none" w:sz="0" w:space="0" w:color="auto" w:frame="1"/>
                <w:lang w:eastAsia="ru-RU"/>
              </w:rPr>
              <w:t>.</w:t>
            </w:r>
          </w:p>
          <w:p w:rsidR="00645649" w:rsidRPr="00645649" w:rsidRDefault="00645649" w:rsidP="00645649">
            <w:pPr>
              <w:shd w:val="clear" w:color="auto" w:fill="FFFFFF"/>
              <w:spacing w:before="168" w:after="168"/>
              <w:ind w:left="240"/>
              <w:jc w:val="both"/>
              <w:rPr>
                <w:rFonts w:ascii="Times New Roman" w:eastAsia="Times New Roman" w:hAnsi="Times New Roman" w:cs="Times New Roman"/>
                <w:color w:val="000000" w:themeColor="text1"/>
                <w:sz w:val="24"/>
                <w:szCs w:val="24"/>
                <w:bdr w:val="none" w:sz="0" w:space="0" w:color="auto" w:frame="1"/>
                <w:lang w:eastAsia="ru-RU"/>
              </w:rPr>
            </w:pPr>
            <w:r w:rsidRPr="00645649">
              <w:rPr>
                <w:rFonts w:ascii="Times New Roman" w:eastAsia="Times New Roman" w:hAnsi="Times New Roman" w:cs="Times New Roman"/>
                <w:color w:val="000000" w:themeColor="text1"/>
                <w:sz w:val="24"/>
                <w:szCs w:val="24"/>
                <w:bdr w:val="none" w:sz="0" w:space="0" w:color="auto" w:frame="1"/>
                <w:lang w:eastAsia="ru-RU"/>
              </w:rPr>
              <w:t xml:space="preserve">11.  </w:t>
            </w:r>
            <w:proofErr w:type="gramStart"/>
            <w:r w:rsidRPr="00645649">
              <w:rPr>
                <w:rFonts w:ascii="Times New Roman" w:eastAsia="Times New Roman" w:hAnsi="Times New Roman" w:cs="Times New Roman"/>
                <w:color w:val="000000" w:themeColor="text1"/>
                <w:sz w:val="24"/>
                <w:szCs w:val="24"/>
                <w:bdr w:val="none" w:sz="0" w:space="0" w:color="auto" w:frame="1"/>
                <w:lang w:eastAsia="ru-RU"/>
              </w:rPr>
              <w:t>Точках</w:t>
            </w:r>
            <w:proofErr w:type="gramEnd"/>
            <w:r w:rsidRPr="00645649">
              <w:rPr>
                <w:rFonts w:ascii="Times New Roman" w:eastAsia="Times New Roman" w:hAnsi="Times New Roman" w:cs="Times New Roman"/>
                <w:color w:val="000000" w:themeColor="text1"/>
                <w:sz w:val="24"/>
                <w:szCs w:val="24"/>
                <w:bdr w:val="none" w:sz="0" w:space="0" w:color="auto" w:frame="1"/>
                <w:lang w:eastAsia="ru-RU"/>
              </w:rPr>
              <w:t xml:space="preserve"> координат ЗУ</w:t>
            </w:r>
          </w:p>
          <w:p w:rsidR="00645649" w:rsidRPr="00645649" w:rsidRDefault="00645649" w:rsidP="00645649">
            <w:pPr>
              <w:shd w:val="clear" w:color="auto" w:fill="FFFFFF"/>
              <w:spacing w:before="168" w:after="168"/>
              <w:ind w:left="240"/>
              <w:jc w:val="both"/>
              <w:rPr>
                <w:rFonts w:ascii="Times New Roman" w:eastAsia="Times New Roman" w:hAnsi="Times New Roman" w:cs="Times New Roman"/>
                <w:color w:val="000000" w:themeColor="text1"/>
                <w:sz w:val="24"/>
                <w:szCs w:val="24"/>
                <w:bdr w:val="none" w:sz="0" w:space="0" w:color="auto" w:frame="1"/>
                <w:lang w:eastAsia="ru-RU"/>
              </w:rPr>
            </w:pPr>
            <w:r w:rsidRPr="00645649">
              <w:rPr>
                <w:rFonts w:ascii="Times New Roman" w:eastAsia="Times New Roman" w:hAnsi="Times New Roman" w:cs="Times New Roman"/>
                <w:color w:val="000000" w:themeColor="text1"/>
                <w:sz w:val="24"/>
                <w:szCs w:val="24"/>
                <w:bdr w:val="none" w:sz="0" w:space="0" w:color="auto" w:frame="1"/>
                <w:lang w:eastAsia="ru-RU"/>
              </w:rPr>
              <w:t xml:space="preserve">12. </w:t>
            </w:r>
            <w:r w:rsidRPr="00645649">
              <w:rPr>
                <w:rFonts w:ascii="Times New Roman" w:eastAsia="Times New Roman" w:hAnsi="Times New Roman" w:cs="Times New Roman"/>
                <w:color w:val="000000" w:themeColor="text1"/>
                <w:sz w:val="24"/>
                <w:szCs w:val="24"/>
                <w:bdr w:val="none" w:sz="0" w:space="0" w:color="auto" w:frame="1"/>
              </w:rPr>
              <w:t xml:space="preserve"> </w:t>
            </w:r>
            <w:proofErr w:type="gramStart"/>
            <w:r w:rsidRPr="00645649">
              <w:rPr>
                <w:rFonts w:ascii="Times New Roman" w:eastAsia="Times New Roman" w:hAnsi="Times New Roman" w:cs="Times New Roman"/>
                <w:color w:val="000000" w:themeColor="text1"/>
                <w:sz w:val="24"/>
                <w:szCs w:val="24"/>
                <w:bdr w:val="none" w:sz="0" w:space="0" w:color="auto" w:frame="1"/>
                <w:lang w:eastAsia="ru-RU"/>
              </w:rPr>
              <w:t>Сведениях</w:t>
            </w:r>
            <w:proofErr w:type="gramEnd"/>
            <w:r w:rsidRPr="00645649">
              <w:rPr>
                <w:rFonts w:ascii="Times New Roman" w:eastAsia="Times New Roman" w:hAnsi="Times New Roman" w:cs="Times New Roman"/>
                <w:color w:val="000000" w:themeColor="text1"/>
                <w:sz w:val="24"/>
                <w:szCs w:val="24"/>
                <w:bdr w:val="none" w:sz="0" w:space="0" w:color="auto" w:frame="1"/>
                <w:lang w:eastAsia="ru-RU"/>
              </w:rPr>
              <w:t xml:space="preserve"> об утверждении документа.</w:t>
            </w:r>
          </w:p>
          <w:p w:rsidR="00645649" w:rsidRPr="00645649" w:rsidRDefault="00645649" w:rsidP="00645649">
            <w:pPr>
              <w:tabs>
                <w:tab w:val="left" w:pos="426"/>
              </w:tabs>
              <w:contextualSpacing/>
              <w:jc w:val="both"/>
              <w:rPr>
                <w:rFonts w:ascii="Times New Roman" w:hAnsi="Times New Roman" w:cs="Times New Roman"/>
                <w:sz w:val="24"/>
                <w:szCs w:val="24"/>
              </w:rPr>
            </w:pPr>
          </w:p>
        </w:tc>
      </w:tr>
      <w:tr w:rsidR="00645649" w:rsidRPr="00645649" w:rsidTr="00E47329">
        <w:trPr>
          <w:trHeight w:val="553"/>
        </w:trPr>
        <w:tc>
          <w:tcPr>
            <w:tcW w:w="2932" w:type="dxa"/>
            <w:hideMark/>
          </w:tcPr>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ПК 2.4</w:t>
            </w:r>
          </w:p>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Осуществлять кадастровый и технический учет объектов недвижимости</w:t>
            </w:r>
          </w:p>
        </w:tc>
        <w:tc>
          <w:tcPr>
            <w:tcW w:w="7904" w:type="dxa"/>
          </w:tcPr>
          <w:p w:rsidR="00645649" w:rsidRPr="00645649" w:rsidRDefault="00645649" w:rsidP="00645649">
            <w:pPr>
              <w:tabs>
                <w:tab w:val="left" w:pos="426"/>
              </w:tabs>
              <w:contextualSpacing/>
              <w:jc w:val="both"/>
              <w:rPr>
                <w:rFonts w:ascii="Times New Roman" w:eastAsia="Times New Roman" w:hAnsi="Times New Roman" w:cs="Times New Roman"/>
                <w:sz w:val="24"/>
                <w:szCs w:val="24"/>
              </w:rPr>
            </w:pPr>
            <w:r w:rsidRPr="00645649">
              <w:rPr>
                <w:rFonts w:ascii="Times New Roman" w:eastAsia="Times New Roman" w:hAnsi="Times New Roman" w:cs="Times New Roman"/>
                <w:sz w:val="24"/>
                <w:szCs w:val="24"/>
              </w:rPr>
              <w:t>Задание:</w:t>
            </w:r>
          </w:p>
          <w:p w:rsidR="00645649" w:rsidRPr="00645649" w:rsidRDefault="00645649" w:rsidP="00645649">
            <w:pPr>
              <w:tabs>
                <w:tab w:val="left" w:pos="426"/>
              </w:tabs>
              <w:contextualSpacing/>
              <w:jc w:val="both"/>
              <w:rPr>
                <w:rFonts w:ascii="Times New Roman" w:eastAsia="Arial Unicode MS" w:hAnsi="Times New Roman" w:cs="Times New Roman"/>
                <w:sz w:val="24"/>
                <w:szCs w:val="24"/>
              </w:rPr>
            </w:pPr>
            <w:r w:rsidRPr="00645649">
              <w:rPr>
                <w:rFonts w:ascii="Times New Roman" w:hAnsi="Times New Roman" w:cs="Times New Roman"/>
                <w:color w:val="000000" w:themeColor="text1"/>
                <w:sz w:val="24"/>
                <w:szCs w:val="24"/>
                <w:shd w:val="clear" w:color="auto" w:fill="FFFFFF"/>
              </w:rPr>
              <w:t>Сделать  сравнительный мониторинг и</w:t>
            </w:r>
            <w:r w:rsidRPr="00645649">
              <w:rPr>
                <w:rFonts w:ascii="Times New Roman" w:hAnsi="Times New Roman" w:cs="Times New Roman"/>
                <w:sz w:val="24"/>
                <w:szCs w:val="24"/>
              </w:rPr>
              <w:t>нформации о деятельности Управления Федеральной службы государственной регистрации, кадастра и картографии по Москве и Московской области за 2017-2020 годы.</w:t>
            </w:r>
          </w:p>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color w:val="000000" w:themeColor="text1"/>
                <w:sz w:val="24"/>
                <w:szCs w:val="24"/>
              </w:rPr>
              <w:t>В процессе мониторинга  использовать показатели:</w:t>
            </w:r>
          </w:p>
          <w:p w:rsidR="00645649" w:rsidRPr="00645649" w:rsidRDefault="00645649" w:rsidP="005F6749">
            <w:pPr>
              <w:keepNext/>
              <w:keepLines/>
              <w:shd w:val="clear" w:color="auto" w:fill="FFFFFF"/>
              <w:jc w:val="both"/>
              <w:outlineLvl w:val="4"/>
              <w:rPr>
                <w:rFonts w:ascii="Times New Roman" w:hAnsi="Times New Roman" w:cs="Times New Roman"/>
                <w:i/>
                <w:iCs/>
                <w:sz w:val="24"/>
                <w:szCs w:val="24"/>
              </w:rPr>
            </w:pPr>
            <w:r w:rsidRPr="00645649">
              <w:rPr>
                <w:rFonts w:ascii="Times New Roman" w:eastAsiaTheme="majorEastAsia" w:hAnsi="Times New Roman" w:cs="Times New Roman"/>
                <w:bCs/>
                <w:color w:val="000000" w:themeColor="text1"/>
                <w:sz w:val="24"/>
                <w:szCs w:val="24"/>
              </w:rPr>
              <w:t>- Общее количество зарегистрированных прав, ограничений прав (обременений) объектов недвижимости;</w:t>
            </w:r>
            <w:r w:rsidRPr="00645649">
              <w:rPr>
                <w:rFonts w:ascii="Times New Roman" w:eastAsiaTheme="majorEastAsia" w:hAnsi="Times New Roman" w:cs="Times New Roman"/>
                <w:bCs/>
                <w:color w:val="000000" w:themeColor="text1"/>
                <w:sz w:val="24"/>
                <w:szCs w:val="24"/>
              </w:rPr>
              <w:br/>
              <w:t>- Общее количество зарегистрированных прав на жилые помещения;</w:t>
            </w:r>
            <w:r w:rsidRPr="00645649">
              <w:rPr>
                <w:rFonts w:ascii="Times New Roman" w:eastAsiaTheme="majorEastAsia" w:hAnsi="Times New Roman" w:cs="Times New Roman"/>
                <w:bCs/>
                <w:color w:val="000000" w:themeColor="text1"/>
                <w:sz w:val="24"/>
                <w:szCs w:val="24"/>
              </w:rPr>
              <w:br/>
              <w:t>- Общее количество зарегистрированных прав на земельные участки;</w:t>
            </w:r>
            <w:r w:rsidRPr="00645649">
              <w:rPr>
                <w:rFonts w:ascii="Times New Roman" w:eastAsiaTheme="majorEastAsia" w:hAnsi="Times New Roman" w:cs="Times New Roman"/>
                <w:bCs/>
                <w:color w:val="000000" w:themeColor="text1"/>
                <w:sz w:val="24"/>
                <w:szCs w:val="24"/>
              </w:rPr>
              <w:br/>
              <w:t>- Общее количество учетных действий в отношении объектов недвижимости;</w:t>
            </w:r>
            <w:r w:rsidRPr="00645649">
              <w:rPr>
                <w:rFonts w:ascii="Times New Roman" w:eastAsiaTheme="majorEastAsia" w:hAnsi="Times New Roman" w:cs="Times New Roman"/>
                <w:bCs/>
                <w:color w:val="000000" w:themeColor="text1"/>
                <w:sz w:val="24"/>
                <w:szCs w:val="24"/>
              </w:rPr>
              <w:br/>
              <w:t>- Общее количество регистрационных записей об ипотеке в ЕГРН;</w:t>
            </w:r>
            <w:r w:rsidRPr="00645649">
              <w:rPr>
                <w:rFonts w:ascii="Times New Roman" w:eastAsiaTheme="majorEastAsia" w:hAnsi="Times New Roman" w:cs="Times New Roman"/>
                <w:bCs/>
                <w:color w:val="000000" w:themeColor="text1"/>
                <w:sz w:val="24"/>
                <w:szCs w:val="24"/>
              </w:rPr>
              <w:br/>
            </w:r>
            <w:r w:rsidRPr="00645649">
              <w:rPr>
                <w:rFonts w:ascii="Times New Roman" w:eastAsiaTheme="majorEastAsia" w:hAnsi="Times New Roman" w:cs="Times New Roman"/>
                <w:bCs/>
                <w:color w:val="000000" w:themeColor="text1"/>
                <w:sz w:val="24"/>
                <w:szCs w:val="24"/>
              </w:rPr>
              <w:lastRenderedPageBreak/>
              <w:t>- Общее количество зарегистрированных прав участников долевого строительства и прав застройщика;</w:t>
            </w:r>
            <w:r w:rsidRPr="00645649">
              <w:rPr>
                <w:rFonts w:ascii="Times New Roman" w:eastAsiaTheme="majorEastAsia" w:hAnsi="Times New Roman" w:cs="Times New Roman"/>
                <w:bCs/>
                <w:color w:val="000000" w:themeColor="text1"/>
                <w:sz w:val="24"/>
                <w:szCs w:val="24"/>
              </w:rPr>
              <w:br/>
              <w:t>- Общее количество поданных заявлений о государственном кадастровом учете</w:t>
            </w:r>
            <w:r w:rsidRPr="00645649">
              <w:rPr>
                <w:rFonts w:ascii="Times New Roman" w:eastAsiaTheme="majorEastAsia" w:hAnsi="Times New Roman" w:cs="Times New Roman"/>
                <w:bCs/>
                <w:color w:val="000000" w:themeColor="text1"/>
                <w:sz w:val="24"/>
                <w:szCs w:val="24"/>
                <w:lang w:val="en-US"/>
              </w:rPr>
              <w:t> </w:t>
            </w:r>
            <w:r w:rsidRPr="00645649">
              <w:rPr>
                <w:rFonts w:ascii="Times New Roman" w:eastAsiaTheme="majorEastAsia" w:hAnsi="Times New Roman" w:cs="Times New Roman"/>
                <w:bCs/>
                <w:color w:val="000000" w:themeColor="text1"/>
                <w:sz w:val="24"/>
                <w:szCs w:val="24"/>
              </w:rPr>
              <w:br/>
              <w:t>и (или) государственной регистрации прав.</w:t>
            </w:r>
            <w:r w:rsidRPr="00645649">
              <w:rPr>
                <w:rFonts w:ascii="Times New Roman" w:eastAsiaTheme="majorEastAsia" w:hAnsi="Times New Roman" w:cs="Times New Roman"/>
                <w:bCs/>
                <w:color w:val="000000" w:themeColor="text1"/>
                <w:sz w:val="24"/>
                <w:szCs w:val="24"/>
              </w:rPr>
              <w:br/>
            </w:r>
          </w:p>
        </w:tc>
      </w:tr>
      <w:tr w:rsidR="00645649" w:rsidRPr="00645649" w:rsidTr="00E47329">
        <w:trPr>
          <w:trHeight w:val="553"/>
        </w:trPr>
        <w:tc>
          <w:tcPr>
            <w:tcW w:w="2932" w:type="dxa"/>
            <w:hideMark/>
          </w:tcPr>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lastRenderedPageBreak/>
              <w:t>ПК 2.5</w:t>
            </w:r>
          </w:p>
          <w:p w:rsidR="00645649" w:rsidRPr="00645649" w:rsidRDefault="00645649" w:rsidP="00645649">
            <w:pPr>
              <w:tabs>
                <w:tab w:val="left" w:pos="426"/>
              </w:tabs>
              <w:contextualSpacing/>
              <w:jc w:val="both"/>
              <w:rPr>
                <w:rFonts w:ascii="Times New Roman" w:hAnsi="Times New Roman" w:cs="Times New Roman"/>
                <w:sz w:val="24"/>
                <w:szCs w:val="24"/>
              </w:rPr>
            </w:pPr>
            <w:r w:rsidRPr="00645649">
              <w:rPr>
                <w:rFonts w:ascii="Times New Roman" w:hAnsi="Times New Roman" w:cs="Times New Roman"/>
                <w:sz w:val="24"/>
                <w:szCs w:val="24"/>
              </w:rPr>
              <w:t>Формировать кадастровое дело</w:t>
            </w:r>
          </w:p>
        </w:tc>
        <w:tc>
          <w:tcPr>
            <w:tcW w:w="7904" w:type="dxa"/>
            <w:hideMark/>
          </w:tcPr>
          <w:p w:rsidR="00645649" w:rsidRPr="00645649" w:rsidRDefault="00645649" w:rsidP="00645649">
            <w:pPr>
              <w:tabs>
                <w:tab w:val="left" w:pos="426"/>
              </w:tabs>
              <w:contextualSpacing/>
              <w:jc w:val="both"/>
              <w:rPr>
                <w:rFonts w:ascii="Times New Roman" w:eastAsia="Times New Roman" w:hAnsi="Times New Roman" w:cs="Times New Roman"/>
                <w:sz w:val="24"/>
                <w:szCs w:val="24"/>
              </w:rPr>
            </w:pPr>
            <w:r w:rsidRPr="00645649">
              <w:rPr>
                <w:rFonts w:ascii="Times New Roman" w:eastAsia="Times New Roman" w:hAnsi="Times New Roman" w:cs="Times New Roman"/>
                <w:sz w:val="24"/>
                <w:szCs w:val="24"/>
              </w:rPr>
              <w:t>Задание:</w:t>
            </w:r>
          </w:p>
          <w:p w:rsidR="00645649" w:rsidRPr="00645649" w:rsidRDefault="00645649" w:rsidP="00645649">
            <w:pPr>
              <w:tabs>
                <w:tab w:val="left" w:pos="426"/>
              </w:tabs>
              <w:contextualSpacing/>
              <w:jc w:val="both"/>
              <w:rPr>
                <w:rFonts w:ascii="Times New Roman" w:hAnsi="Times New Roman" w:cs="Times New Roman"/>
                <w:i/>
                <w:iCs/>
                <w:color w:val="000000" w:themeColor="text1"/>
                <w:sz w:val="24"/>
                <w:szCs w:val="24"/>
              </w:rPr>
            </w:pPr>
            <w:r w:rsidRPr="00645649">
              <w:rPr>
                <w:rFonts w:ascii="Times New Roman" w:hAnsi="Times New Roman" w:cs="Times New Roman"/>
                <w:bCs/>
                <w:color w:val="000000" w:themeColor="text1"/>
                <w:sz w:val="24"/>
                <w:szCs w:val="24"/>
                <w:shd w:val="clear" w:color="auto" w:fill="FFFFFF"/>
              </w:rPr>
              <w:t>Составить Акт согласования местоположения границ</w:t>
            </w:r>
            <w:r w:rsidRPr="00645649">
              <w:rPr>
                <w:rFonts w:ascii="Times New Roman" w:hAnsi="Times New Roman" w:cs="Times New Roman"/>
                <w:color w:val="000000" w:themeColor="text1"/>
                <w:sz w:val="24"/>
                <w:szCs w:val="24"/>
              </w:rPr>
              <w:t xml:space="preserve"> в соответствии с </w:t>
            </w:r>
            <w:hyperlink r:id="rId11" w:history="1">
              <w:r w:rsidRPr="00645649">
                <w:rPr>
                  <w:rFonts w:ascii="Times New Roman" w:hAnsi="Times New Roman" w:cs="Times New Roman"/>
                  <w:color w:val="000000" w:themeColor="text1"/>
                  <w:sz w:val="24"/>
                  <w:szCs w:val="24"/>
                  <w:u w:val="single"/>
                  <w:shd w:val="clear" w:color="auto" w:fill="FFFFFF"/>
                </w:rPr>
                <w:t xml:space="preserve">Федеральным законом от 24.07.2007 N 221-ФЗ (ред. от 02.08.2019) </w:t>
              </w:r>
              <w:r w:rsidR="00057815">
                <w:rPr>
                  <w:rFonts w:ascii="Times New Roman" w:hAnsi="Times New Roman" w:cs="Times New Roman"/>
                  <w:color w:val="000000" w:themeColor="text1"/>
                  <w:sz w:val="24"/>
                  <w:szCs w:val="24"/>
                  <w:u w:val="single"/>
                  <w:shd w:val="clear" w:color="auto" w:fill="FFFFFF"/>
                </w:rPr>
                <w:t xml:space="preserve">                               </w:t>
              </w:r>
              <w:r w:rsidRPr="00645649">
                <w:rPr>
                  <w:rFonts w:ascii="Times New Roman" w:hAnsi="Times New Roman" w:cs="Times New Roman"/>
                  <w:color w:val="000000" w:themeColor="text1"/>
                  <w:sz w:val="24"/>
                  <w:szCs w:val="24"/>
                  <w:u w:val="single"/>
                  <w:shd w:val="clear" w:color="auto" w:fill="FFFFFF"/>
                </w:rPr>
                <w:t>"О кадастровой деятельности" (с изм. и доп., вступ. в силу с 16.09.2019)</w:t>
              </w:r>
            </w:hyperlink>
            <w:r w:rsidRPr="00645649">
              <w:rPr>
                <w:rFonts w:ascii="Times New Roman" w:hAnsi="Times New Roman" w:cs="Times New Roman"/>
                <w:color w:val="000000" w:themeColor="text1"/>
                <w:sz w:val="24"/>
                <w:szCs w:val="24"/>
              </w:rPr>
              <w:t>.</w:t>
            </w:r>
          </w:p>
        </w:tc>
      </w:tr>
    </w:tbl>
    <w:p w:rsidR="00645649" w:rsidRDefault="00645649" w:rsidP="00A310A9">
      <w:pPr>
        <w:pStyle w:val="a3"/>
        <w:tabs>
          <w:tab w:val="left" w:pos="426"/>
        </w:tabs>
        <w:ind w:left="11"/>
        <w:jc w:val="both"/>
        <w:rPr>
          <w:rFonts w:ascii="Times New Roman" w:hAnsi="Times New Roman" w:cs="Times New Roman"/>
          <w:sz w:val="24"/>
          <w:szCs w:val="24"/>
        </w:rPr>
      </w:pPr>
    </w:p>
    <w:tbl>
      <w:tblPr>
        <w:tblStyle w:val="a4"/>
        <w:tblW w:w="0" w:type="auto"/>
        <w:tblInd w:w="11" w:type="dxa"/>
        <w:tblLook w:val="04A0" w:firstRow="1" w:lastRow="0" w:firstColumn="1" w:lastColumn="0" w:noHBand="0" w:noVBand="1"/>
      </w:tblPr>
      <w:tblGrid>
        <w:gridCol w:w="2932"/>
        <w:gridCol w:w="7904"/>
      </w:tblGrid>
      <w:tr w:rsidR="00E53F03" w:rsidTr="00E53F03">
        <w:trPr>
          <w:trHeight w:val="437"/>
        </w:trPr>
        <w:tc>
          <w:tcPr>
            <w:tcW w:w="2932" w:type="dxa"/>
            <w:hideMark/>
          </w:tcPr>
          <w:p w:rsidR="00E53F03" w:rsidRPr="00E53F03" w:rsidRDefault="00E53F03" w:rsidP="00020589">
            <w:pPr>
              <w:pStyle w:val="a3"/>
              <w:tabs>
                <w:tab w:val="left" w:pos="426"/>
              </w:tabs>
              <w:ind w:left="0"/>
              <w:jc w:val="center"/>
              <w:rPr>
                <w:rFonts w:ascii="Times New Roman" w:hAnsi="Times New Roman" w:cs="Times New Roman"/>
                <w:sz w:val="24"/>
                <w:szCs w:val="24"/>
              </w:rPr>
            </w:pPr>
            <w:r w:rsidRPr="00E53F03">
              <w:rPr>
                <w:rFonts w:ascii="Times New Roman" w:hAnsi="Times New Roman" w:cs="Times New Roman"/>
                <w:sz w:val="24"/>
                <w:szCs w:val="24"/>
              </w:rPr>
              <w:t>ПМ  03</w:t>
            </w:r>
          </w:p>
        </w:tc>
        <w:tc>
          <w:tcPr>
            <w:tcW w:w="7904" w:type="dxa"/>
            <w:hideMark/>
          </w:tcPr>
          <w:p w:rsidR="00E53F03" w:rsidRPr="00E53F03" w:rsidRDefault="00E53F03" w:rsidP="00E53F03">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Картографо-геодезическое сопровождение земельно-имущественных  отношений</w:t>
            </w:r>
          </w:p>
        </w:tc>
      </w:tr>
      <w:tr w:rsidR="00E41A83" w:rsidTr="00D81174">
        <w:trPr>
          <w:trHeight w:val="437"/>
        </w:trPr>
        <w:tc>
          <w:tcPr>
            <w:tcW w:w="10836" w:type="dxa"/>
            <w:gridSpan w:val="2"/>
          </w:tcPr>
          <w:p w:rsidR="00E41A83" w:rsidRDefault="00E41A83" w:rsidP="00E41A83">
            <w:pPr>
              <w:pStyle w:val="a3"/>
              <w:tabs>
                <w:tab w:val="left" w:pos="426"/>
              </w:tabs>
              <w:ind w:left="0"/>
              <w:rPr>
                <w:rFonts w:ascii="Times New Roman" w:hAnsi="Times New Roman" w:cs="Times New Roman"/>
                <w:sz w:val="24"/>
                <w:szCs w:val="24"/>
              </w:rPr>
            </w:pPr>
            <w:r w:rsidRPr="00E41A83">
              <w:rPr>
                <w:rFonts w:ascii="Times New Roman" w:hAnsi="Times New Roman" w:cs="Times New Roman"/>
                <w:sz w:val="24"/>
                <w:szCs w:val="24"/>
              </w:rPr>
              <w:t>Срок сдачи:   25.05.2020</w:t>
            </w:r>
          </w:p>
        </w:tc>
      </w:tr>
      <w:tr w:rsidR="00E53F03" w:rsidTr="00E53F03">
        <w:trPr>
          <w:trHeight w:val="713"/>
        </w:trPr>
        <w:tc>
          <w:tcPr>
            <w:tcW w:w="2932" w:type="dxa"/>
            <w:hideMark/>
          </w:tcPr>
          <w:p w:rsidR="00E53F03" w:rsidRDefault="00E53F03" w:rsidP="00020589">
            <w:pPr>
              <w:pStyle w:val="a3"/>
              <w:tabs>
                <w:tab w:val="left" w:pos="426"/>
              </w:tabs>
              <w:spacing w:line="240" w:lineRule="exact"/>
              <w:ind w:left="0"/>
            </w:pPr>
            <w:r>
              <w:rPr>
                <w:rFonts w:ascii="Times New Roman" w:hAnsi="Times New Roman" w:cs="Times New Roman"/>
                <w:sz w:val="24"/>
                <w:szCs w:val="24"/>
              </w:rPr>
              <w:t>ПК 3.1</w:t>
            </w:r>
            <w:r>
              <w:t xml:space="preserve"> </w:t>
            </w:r>
          </w:p>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Выполнять работы по картографо-геодезическому обеспечению территорий, создавать графические материалы</w:t>
            </w:r>
          </w:p>
        </w:tc>
        <w:tc>
          <w:tcPr>
            <w:tcW w:w="7904" w:type="dxa"/>
          </w:tcPr>
          <w:p w:rsidR="00E53F03" w:rsidRDefault="00E53F03" w:rsidP="00020589">
            <w:pPr>
              <w:pStyle w:val="a3"/>
              <w:tabs>
                <w:tab w:val="left" w:pos="426"/>
              </w:tabs>
              <w:spacing w:line="240" w:lineRule="exact"/>
              <w:ind w:left="45"/>
              <w:jc w:val="both"/>
              <w:rPr>
                <w:rFonts w:ascii="Times New Roman" w:hAnsi="Times New Roman" w:cs="Times New Roman"/>
                <w:sz w:val="24"/>
                <w:szCs w:val="24"/>
              </w:rPr>
            </w:pPr>
            <w:r>
              <w:rPr>
                <w:rFonts w:ascii="Times New Roman" w:hAnsi="Times New Roman" w:cs="Times New Roman"/>
                <w:sz w:val="24"/>
                <w:szCs w:val="24"/>
              </w:rPr>
              <w:t>Задание:</w:t>
            </w:r>
          </w:p>
          <w:p w:rsidR="00E53F03" w:rsidRDefault="00E53F03" w:rsidP="00020589">
            <w:pPr>
              <w:pStyle w:val="a3"/>
              <w:tabs>
                <w:tab w:val="left" w:pos="426"/>
              </w:tabs>
              <w:spacing w:line="240" w:lineRule="exact"/>
              <w:ind w:left="45"/>
              <w:jc w:val="both"/>
              <w:rPr>
                <w:rFonts w:ascii="Times New Roman" w:hAnsi="Times New Roman" w:cs="Times New Roman"/>
                <w:sz w:val="24"/>
                <w:szCs w:val="24"/>
              </w:rPr>
            </w:pPr>
            <w:r>
              <w:rPr>
                <w:rFonts w:ascii="Times New Roman" w:hAnsi="Times New Roman" w:cs="Times New Roman"/>
                <w:sz w:val="24"/>
                <w:szCs w:val="24"/>
              </w:rPr>
              <w:t>Перечислить работы, необходимые для картографо-геодезического обеспечения кадастра.</w:t>
            </w:r>
            <w:r>
              <w:t xml:space="preserve"> </w:t>
            </w:r>
            <w:r>
              <w:rPr>
                <w:rFonts w:ascii="Times New Roman" w:hAnsi="Times New Roman" w:cs="Times New Roman"/>
                <w:sz w:val="24"/>
                <w:szCs w:val="24"/>
              </w:rPr>
              <w:t xml:space="preserve">Какие задачи решаются при  наличии современного планово-картографического </w:t>
            </w:r>
            <w:proofErr w:type="spellStart"/>
            <w:r>
              <w:rPr>
                <w:rFonts w:ascii="Times New Roman" w:hAnsi="Times New Roman" w:cs="Times New Roman"/>
                <w:sz w:val="24"/>
                <w:szCs w:val="24"/>
              </w:rPr>
              <w:t>материала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ать</w:t>
            </w:r>
            <w:proofErr w:type="spellEnd"/>
            <w:r>
              <w:rPr>
                <w:rFonts w:ascii="Times New Roman" w:hAnsi="Times New Roman" w:cs="Times New Roman"/>
                <w:sz w:val="24"/>
                <w:szCs w:val="24"/>
              </w:rPr>
              <w:t xml:space="preserve"> определение базового масштаба кадастровой съемки. </w:t>
            </w:r>
          </w:p>
          <w:p w:rsidR="00E53F03" w:rsidRDefault="00E53F03" w:rsidP="00020589">
            <w:pPr>
              <w:pStyle w:val="a3"/>
              <w:tabs>
                <w:tab w:val="left" w:pos="426"/>
              </w:tabs>
              <w:spacing w:line="240" w:lineRule="exact"/>
              <w:ind w:left="0"/>
              <w:jc w:val="both"/>
              <w:rPr>
                <w:rFonts w:ascii="Times New Roman" w:hAnsi="Times New Roman" w:cs="Times New Roman"/>
                <w:sz w:val="24"/>
                <w:szCs w:val="24"/>
              </w:rPr>
            </w:pPr>
          </w:p>
        </w:tc>
      </w:tr>
      <w:tr w:rsidR="00E53F03" w:rsidTr="00E53F03">
        <w:trPr>
          <w:trHeight w:val="713"/>
        </w:trPr>
        <w:tc>
          <w:tcPr>
            <w:tcW w:w="2932" w:type="dxa"/>
            <w:hideMark/>
          </w:tcPr>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3.2</w:t>
            </w:r>
            <w:proofErr w:type="gramStart"/>
            <w:r>
              <w:t xml:space="preserve"> </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государственные геодезические сети и иные сети для производства картографо-геодезических работ</w:t>
            </w:r>
          </w:p>
        </w:tc>
        <w:tc>
          <w:tcPr>
            <w:tcW w:w="7904" w:type="dxa"/>
            <w:hideMark/>
          </w:tcPr>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Задание:</w:t>
            </w:r>
          </w:p>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Привести примеры использования государственных геодезических сетей, местной системы координат, опорных межевых сетей для картографо-геодезических работ кадастра.</w:t>
            </w:r>
          </w:p>
        </w:tc>
      </w:tr>
      <w:tr w:rsidR="00E53F03" w:rsidTr="00E53F03">
        <w:trPr>
          <w:trHeight w:val="713"/>
        </w:trPr>
        <w:tc>
          <w:tcPr>
            <w:tcW w:w="2932" w:type="dxa"/>
            <w:hideMark/>
          </w:tcPr>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3.3. Использовать в практической деятельности геоинформационные системы</w:t>
            </w:r>
          </w:p>
        </w:tc>
        <w:tc>
          <w:tcPr>
            <w:tcW w:w="7904" w:type="dxa"/>
            <w:hideMark/>
          </w:tcPr>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Задание:</w:t>
            </w:r>
          </w:p>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Описать современные геоинформационные системы (ГИС), их основные задачи, возможности, классификацию и область применения.</w:t>
            </w:r>
          </w:p>
        </w:tc>
      </w:tr>
      <w:tr w:rsidR="00E53F03" w:rsidTr="00E53F03">
        <w:trPr>
          <w:trHeight w:val="713"/>
        </w:trPr>
        <w:tc>
          <w:tcPr>
            <w:tcW w:w="2932" w:type="dxa"/>
            <w:hideMark/>
          </w:tcPr>
          <w:p w:rsidR="00E53F03" w:rsidRDefault="00E53F03" w:rsidP="00020589">
            <w:pPr>
              <w:pStyle w:val="a3"/>
              <w:tabs>
                <w:tab w:val="left" w:pos="426"/>
              </w:tabs>
              <w:spacing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 xml:space="preserve">ПК 3.4. </w:t>
            </w:r>
          </w:p>
          <w:p w:rsidR="00E53F03" w:rsidRDefault="00E53F03" w:rsidP="00020589">
            <w:pPr>
              <w:pStyle w:val="a3"/>
              <w:tabs>
                <w:tab w:val="left" w:pos="426"/>
              </w:tabs>
              <w:spacing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 xml:space="preserve">Определять координаты границ земельных участков и вычислять их </w:t>
            </w:r>
          </w:p>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площади</w:t>
            </w:r>
          </w:p>
        </w:tc>
        <w:tc>
          <w:tcPr>
            <w:tcW w:w="7904" w:type="dxa"/>
            <w:hideMark/>
          </w:tcPr>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Задание:</w:t>
            </w:r>
          </w:p>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Описать три способа вычисления площади участка. На сайте </w:t>
            </w:r>
            <w:hyperlink r:id="rId12" w:history="1">
              <w:r>
                <w:rPr>
                  <w:rStyle w:val="a9"/>
                  <w:rFonts w:ascii="Times New Roman" w:hAnsi="Times New Roman" w:cs="Times New Roman"/>
                  <w:sz w:val="24"/>
                  <w:szCs w:val="24"/>
                </w:rPr>
                <w:t>https://3planeta.com/</w:t>
              </w:r>
            </w:hyperlink>
            <w:r>
              <w:rPr>
                <w:rFonts w:ascii="Times New Roman" w:hAnsi="Times New Roman" w:cs="Times New Roman"/>
                <w:sz w:val="24"/>
                <w:szCs w:val="24"/>
              </w:rPr>
              <w:t xml:space="preserve"> определить координаты границ участка (любого, на выбор) и его площадь.</w:t>
            </w:r>
          </w:p>
        </w:tc>
      </w:tr>
      <w:tr w:rsidR="00E53F03" w:rsidTr="00E53F03">
        <w:trPr>
          <w:trHeight w:val="713"/>
        </w:trPr>
        <w:tc>
          <w:tcPr>
            <w:tcW w:w="2932" w:type="dxa"/>
            <w:hideMark/>
          </w:tcPr>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 xml:space="preserve">ПК 3.5. </w:t>
            </w:r>
          </w:p>
          <w:p w:rsidR="00E53F03" w:rsidRDefault="00E53F03" w:rsidP="00020589">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Выполнять поверку и юстировку геодезических приборов и инструментов</w:t>
            </w:r>
          </w:p>
        </w:tc>
        <w:tc>
          <w:tcPr>
            <w:tcW w:w="7904" w:type="dxa"/>
            <w:hideMark/>
          </w:tcPr>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Задание:</w:t>
            </w:r>
          </w:p>
          <w:p w:rsidR="00E53F03" w:rsidRDefault="00E53F03" w:rsidP="00020589">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Описать алгоритм работ по поверке и юстировке теодолита и нивелира.</w:t>
            </w:r>
          </w:p>
        </w:tc>
      </w:tr>
    </w:tbl>
    <w:p w:rsidR="00E53F03" w:rsidRDefault="00E53F03" w:rsidP="00A310A9">
      <w:pPr>
        <w:pStyle w:val="a3"/>
        <w:tabs>
          <w:tab w:val="left" w:pos="426"/>
        </w:tabs>
        <w:ind w:left="11"/>
        <w:jc w:val="both"/>
        <w:rPr>
          <w:rFonts w:ascii="Times New Roman" w:hAnsi="Times New Roman" w:cs="Times New Roman"/>
          <w:sz w:val="24"/>
          <w:szCs w:val="24"/>
        </w:rPr>
      </w:pPr>
    </w:p>
    <w:tbl>
      <w:tblPr>
        <w:tblStyle w:val="a4"/>
        <w:tblW w:w="0" w:type="auto"/>
        <w:tblInd w:w="11" w:type="dxa"/>
        <w:tblLook w:val="04A0" w:firstRow="1" w:lastRow="0" w:firstColumn="1" w:lastColumn="0" w:noHBand="0" w:noVBand="1"/>
      </w:tblPr>
      <w:tblGrid>
        <w:gridCol w:w="2932"/>
        <w:gridCol w:w="7904"/>
      </w:tblGrid>
      <w:tr w:rsidR="00E41A83" w:rsidRPr="00E41A83" w:rsidTr="00E41A83">
        <w:trPr>
          <w:trHeight w:val="437"/>
        </w:trPr>
        <w:tc>
          <w:tcPr>
            <w:tcW w:w="2932" w:type="dxa"/>
            <w:vAlign w:val="center"/>
          </w:tcPr>
          <w:p w:rsidR="00E41A83" w:rsidRPr="00E41A83" w:rsidRDefault="00E41A83" w:rsidP="00E41A83">
            <w:pPr>
              <w:tabs>
                <w:tab w:val="left" w:pos="426"/>
              </w:tabs>
              <w:contextualSpacing/>
              <w:jc w:val="center"/>
              <w:rPr>
                <w:rFonts w:ascii="Times New Roman" w:hAnsi="Times New Roman" w:cs="Times New Roman"/>
                <w:sz w:val="24"/>
                <w:szCs w:val="24"/>
              </w:rPr>
            </w:pPr>
            <w:r w:rsidRPr="00E41A83">
              <w:rPr>
                <w:rFonts w:ascii="Times New Roman" w:hAnsi="Times New Roman" w:cs="Times New Roman"/>
                <w:sz w:val="24"/>
                <w:szCs w:val="24"/>
              </w:rPr>
              <w:t>ПМ  04</w:t>
            </w:r>
          </w:p>
        </w:tc>
        <w:tc>
          <w:tcPr>
            <w:tcW w:w="7904" w:type="dxa"/>
            <w:vAlign w:val="center"/>
          </w:tcPr>
          <w:p w:rsidR="00E41A83" w:rsidRPr="00E41A83" w:rsidRDefault="00E41A83" w:rsidP="00E41A83">
            <w:pPr>
              <w:tabs>
                <w:tab w:val="left" w:pos="426"/>
              </w:tabs>
              <w:contextualSpacing/>
              <w:jc w:val="center"/>
              <w:rPr>
                <w:rFonts w:ascii="Times New Roman" w:hAnsi="Times New Roman" w:cs="Times New Roman"/>
                <w:sz w:val="24"/>
                <w:szCs w:val="24"/>
              </w:rPr>
            </w:pPr>
            <w:r w:rsidRPr="00E41A83">
              <w:rPr>
                <w:rFonts w:ascii="Times New Roman" w:hAnsi="Times New Roman" w:cs="Times New Roman"/>
                <w:sz w:val="24"/>
                <w:szCs w:val="24"/>
              </w:rPr>
              <w:t>Определение стоимости недвижимого имущества</w:t>
            </w:r>
          </w:p>
        </w:tc>
      </w:tr>
      <w:tr w:rsidR="00E41A83" w:rsidRPr="00E41A83" w:rsidTr="002A6100">
        <w:trPr>
          <w:trHeight w:val="437"/>
        </w:trPr>
        <w:tc>
          <w:tcPr>
            <w:tcW w:w="10836" w:type="dxa"/>
            <w:gridSpan w:val="2"/>
            <w:vAlign w:val="center"/>
          </w:tcPr>
          <w:p w:rsidR="00E41A83" w:rsidRPr="00E41A83" w:rsidRDefault="00E41A83" w:rsidP="00E41A83">
            <w:pPr>
              <w:tabs>
                <w:tab w:val="left" w:pos="426"/>
              </w:tabs>
              <w:contextualSpacing/>
              <w:rPr>
                <w:rFonts w:ascii="Times New Roman" w:hAnsi="Times New Roman" w:cs="Times New Roman"/>
                <w:sz w:val="24"/>
                <w:szCs w:val="24"/>
              </w:rPr>
            </w:pPr>
            <w:bookmarkStart w:id="2" w:name="_GoBack"/>
            <w:bookmarkEnd w:id="2"/>
            <w:r w:rsidRPr="00E41A83">
              <w:rPr>
                <w:rFonts w:ascii="Times New Roman" w:hAnsi="Times New Roman" w:cs="Times New Roman"/>
                <w:sz w:val="24"/>
                <w:szCs w:val="24"/>
              </w:rPr>
              <w:t>Срок сдачи:   25.05.2020</w:t>
            </w:r>
          </w:p>
        </w:tc>
      </w:tr>
      <w:tr w:rsidR="00E41A83" w:rsidRPr="00E41A83" w:rsidTr="00E41A83">
        <w:trPr>
          <w:trHeight w:val="553"/>
        </w:trPr>
        <w:tc>
          <w:tcPr>
            <w:tcW w:w="2932" w:type="dxa"/>
            <w:hideMark/>
          </w:tcPr>
          <w:p w:rsidR="00E41A83" w:rsidRPr="00E41A83" w:rsidRDefault="00E41A83" w:rsidP="00E41A83">
            <w:pPr>
              <w:tabs>
                <w:tab w:val="left" w:pos="426"/>
              </w:tabs>
              <w:contextualSpacing/>
              <w:jc w:val="both"/>
              <w:rPr>
                <w:rFonts w:ascii="Times New Roman" w:hAnsi="Times New Roman" w:cs="Times New Roman"/>
                <w:sz w:val="24"/>
                <w:szCs w:val="24"/>
              </w:rPr>
            </w:pPr>
            <w:r w:rsidRPr="00E41A83">
              <w:rPr>
                <w:rFonts w:ascii="Times New Roman" w:hAnsi="Times New Roman" w:cs="Times New Roman"/>
                <w:sz w:val="24"/>
                <w:szCs w:val="24"/>
              </w:rPr>
              <w:t>ПК 4.1</w:t>
            </w:r>
          </w:p>
          <w:p w:rsidR="00E41A83" w:rsidRPr="00E41A83" w:rsidRDefault="00E41A83" w:rsidP="00E41A83">
            <w:pPr>
              <w:tabs>
                <w:tab w:val="left" w:pos="426"/>
              </w:tabs>
              <w:contextualSpacing/>
              <w:jc w:val="both"/>
              <w:rPr>
                <w:rFonts w:ascii="Times New Roman" w:hAnsi="Times New Roman" w:cs="Times New Roman"/>
                <w:sz w:val="24"/>
                <w:szCs w:val="24"/>
              </w:rPr>
            </w:pPr>
            <w:r w:rsidRPr="00E41A83">
              <w:rPr>
                <w:rFonts w:ascii="Times New Roman" w:eastAsia="Times New Roman" w:hAnsi="Times New Roman" w:cs="Times New Roman"/>
                <w:sz w:val="24"/>
                <w:szCs w:val="24"/>
              </w:rPr>
              <w:t>Осуществлять сбор и обработку необходимой и достаточной информации об объекте оценки и аналогичных объектах</w:t>
            </w:r>
          </w:p>
        </w:tc>
        <w:tc>
          <w:tcPr>
            <w:tcW w:w="7904" w:type="dxa"/>
          </w:tcPr>
          <w:p w:rsidR="00E41A83" w:rsidRPr="00E41A83" w:rsidRDefault="00E41A83" w:rsidP="00E41A83">
            <w:pPr>
              <w:tabs>
                <w:tab w:val="left" w:pos="426"/>
              </w:tabs>
              <w:contextualSpacing/>
              <w:jc w:val="both"/>
              <w:rPr>
                <w:rFonts w:ascii="Times New Roman" w:eastAsia="Times New Roman" w:hAnsi="Times New Roman" w:cs="Times New Roman"/>
                <w:sz w:val="24"/>
                <w:szCs w:val="24"/>
              </w:rPr>
            </w:pPr>
            <w:r w:rsidRPr="00E41A83">
              <w:rPr>
                <w:rFonts w:ascii="Times New Roman" w:eastAsia="Times New Roman" w:hAnsi="Times New Roman" w:cs="Times New Roman"/>
                <w:sz w:val="24"/>
                <w:szCs w:val="24"/>
              </w:rPr>
              <w:t>Задание:</w:t>
            </w:r>
          </w:p>
          <w:p w:rsidR="00E41A83" w:rsidRPr="00E41A83" w:rsidRDefault="00E41A83" w:rsidP="00E41A83">
            <w:pPr>
              <w:jc w:val="both"/>
              <w:rPr>
                <w:rFonts w:ascii="Times New Roman" w:eastAsia="Times New Roman" w:hAnsi="Times New Roman" w:cs="Times New Roman"/>
                <w:sz w:val="24"/>
                <w:szCs w:val="24"/>
                <w:lang w:eastAsia="ar-SA"/>
              </w:rPr>
            </w:pPr>
            <w:r w:rsidRPr="00E41A83">
              <w:rPr>
                <w:rFonts w:ascii="Times New Roman" w:eastAsia="Times New Roman" w:hAnsi="Times New Roman" w:cs="Times New Roman"/>
                <w:sz w:val="24"/>
                <w:szCs w:val="24"/>
                <w:lang w:eastAsia="ru-RU"/>
              </w:rPr>
              <w:t>Осуществить процесс и</w:t>
            </w:r>
            <w:r w:rsidRPr="00E41A83">
              <w:rPr>
                <w:rFonts w:ascii="Times New Roman" w:eastAsia="Times New Roman" w:hAnsi="Times New Roman" w:cs="Times New Roman"/>
                <w:sz w:val="24"/>
                <w:szCs w:val="24"/>
                <w:lang w:eastAsia="ar-SA"/>
              </w:rPr>
              <w:t>нформационн</w:t>
            </w:r>
            <w:proofErr w:type="gramStart"/>
            <w:r w:rsidRPr="00E41A83">
              <w:rPr>
                <w:rFonts w:ascii="Times New Roman" w:eastAsia="Times New Roman" w:hAnsi="Times New Roman" w:cs="Times New Roman"/>
                <w:sz w:val="24"/>
                <w:szCs w:val="24"/>
                <w:lang w:eastAsia="ar-SA"/>
              </w:rPr>
              <w:t>о-</w:t>
            </w:r>
            <w:proofErr w:type="gramEnd"/>
            <w:r w:rsidRPr="00E41A83">
              <w:rPr>
                <w:rFonts w:ascii="Times New Roman" w:eastAsia="Times New Roman" w:hAnsi="Times New Roman" w:cs="Times New Roman"/>
                <w:sz w:val="24"/>
                <w:szCs w:val="24"/>
                <w:lang w:eastAsia="ar-SA"/>
              </w:rPr>
              <w:t xml:space="preserve"> аналитического обеспечения для последующей оценки объекта недвижимости.</w:t>
            </w:r>
          </w:p>
          <w:p w:rsidR="00E41A83" w:rsidRPr="00E41A83" w:rsidRDefault="00E41A83" w:rsidP="00E41A83">
            <w:pPr>
              <w:tabs>
                <w:tab w:val="left" w:pos="810"/>
              </w:tabs>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Из имеющихся источников первичной и вторичной информации выбрать сведения по заданному объекту исследований.</w:t>
            </w:r>
          </w:p>
          <w:p w:rsidR="00E41A83" w:rsidRPr="00E41A83" w:rsidRDefault="00E41A83" w:rsidP="00E41A83">
            <w:pPr>
              <w:tabs>
                <w:tab w:val="left" w:pos="810"/>
              </w:tabs>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На основе собранных данных провести обобщение информации, выявить тенденции в развитии рассматриваемого рынка недвижимости;</w:t>
            </w:r>
          </w:p>
          <w:p w:rsidR="00E41A83" w:rsidRPr="00E41A83" w:rsidRDefault="00E41A83" w:rsidP="00E41A83">
            <w:pPr>
              <w:tabs>
                <w:tab w:val="left" w:pos="810"/>
              </w:tabs>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стоимостные показатели (уровень и динамика цен на первичном и вторичном рынках; уровень и динамика строительных издержек; уровень и динамика арендной платы); индикаторы тенденций рынка.</w:t>
            </w:r>
          </w:p>
          <w:p w:rsidR="00E41A83" w:rsidRPr="00E41A83" w:rsidRDefault="00E41A83" w:rsidP="00E41A83">
            <w:pPr>
              <w:tabs>
                <w:tab w:val="left" w:pos="426"/>
              </w:tabs>
              <w:contextualSpacing/>
              <w:jc w:val="both"/>
              <w:rPr>
                <w:rFonts w:ascii="Times New Roman" w:eastAsia="Times New Roman" w:hAnsi="Times New Roman" w:cs="Times New Roman"/>
                <w:sz w:val="24"/>
                <w:szCs w:val="24"/>
                <w:lang w:eastAsia="ru-RU"/>
              </w:rPr>
            </w:pPr>
          </w:p>
          <w:p w:rsidR="00E41A83" w:rsidRPr="00E41A83" w:rsidRDefault="00E41A83" w:rsidP="00E41A83">
            <w:pPr>
              <w:tabs>
                <w:tab w:val="left" w:pos="426"/>
              </w:tabs>
              <w:contextualSpacing/>
              <w:jc w:val="both"/>
              <w:rPr>
                <w:rFonts w:ascii="Times New Roman" w:eastAsia="Times New Roman" w:hAnsi="Times New Roman" w:cs="Times New Roman"/>
                <w:sz w:val="24"/>
                <w:szCs w:val="24"/>
              </w:rPr>
            </w:pPr>
            <w:r w:rsidRPr="00E41A83">
              <w:rPr>
                <w:rFonts w:ascii="Times New Roman" w:eastAsia="Times New Roman" w:hAnsi="Times New Roman" w:cs="Times New Roman"/>
                <w:sz w:val="24"/>
                <w:szCs w:val="24"/>
              </w:rPr>
              <w:t>Представить полученные данные в текстовой, табличной и графической форме.</w:t>
            </w:r>
          </w:p>
          <w:p w:rsidR="00E41A83" w:rsidRPr="00E41A83" w:rsidRDefault="00E41A83" w:rsidP="00E41A83">
            <w:pPr>
              <w:tabs>
                <w:tab w:val="left" w:pos="426"/>
              </w:tabs>
              <w:contextualSpacing/>
              <w:jc w:val="both"/>
              <w:rPr>
                <w:rFonts w:ascii="Times New Roman" w:hAnsi="Times New Roman" w:cs="Times New Roman"/>
                <w:sz w:val="24"/>
                <w:szCs w:val="24"/>
              </w:rPr>
            </w:pPr>
          </w:p>
        </w:tc>
      </w:tr>
      <w:tr w:rsidR="00E41A83" w:rsidRPr="00E41A83" w:rsidTr="00E41A83">
        <w:trPr>
          <w:trHeight w:val="553"/>
        </w:trPr>
        <w:tc>
          <w:tcPr>
            <w:tcW w:w="2932" w:type="dxa"/>
            <w:hideMark/>
          </w:tcPr>
          <w:p w:rsidR="00E41A83" w:rsidRPr="00E41A83" w:rsidRDefault="00E41A83" w:rsidP="00E41A83">
            <w:pPr>
              <w:tabs>
                <w:tab w:val="left" w:pos="426"/>
              </w:tabs>
              <w:contextualSpacing/>
              <w:jc w:val="both"/>
              <w:rPr>
                <w:rFonts w:ascii="Times New Roman" w:hAnsi="Times New Roman" w:cs="Times New Roman"/>
                <w:sz w:val="24"/>
                <w:szCs w:val="24"/>
              </w:rPr>
            </w:pPr>
            <w:r w:rsidRPr="00E41A83">
              <w:rPr>
                <w:rFonts w:ascii="Times New Roman" w:hAnsi="Times New Roman" w:cs="Times New Roman"/>
                <w:sz w:val="24"/>
                <w:szCs w:val="24"/>
              </w:rPr>
              <w:lastRenderedPageBreak/>
              <w:t>ПК 4.2</w:t>
            </w:r>
          </w:p>
          <w:p w:rsidR="00E41A83" w:rsidRPr="00E41A83" w:rsidRDefault="00E41A83" w:rsidP="00E41A83">
            <w:pPr>
              <w:tabs>
                <w:tab w:val="left" w:pos="426"/>
              </w:tabs>
              <w:contextualSpacing/>
              <w:jc w:val="both"/>
              <w:rPr>
                <w:rFonts w:ascii="Times New Roman" w:hAnsi="Times New Roman" w:cs="Times New Roman"/>
                <w:sz w:val="24"/>
                <w:szCs w:val="24"/>
              </w:rPr>
            </w:pPr>
            <w:r w:rsidRPr="00E41A83">
              <w:rPr>
                <w:rFonts w:ascii="Times New Roman" w:eastAsia="Times New Roman" w:hAnsi="Times New Roman" w:cs="Times New Roman"/>
                <w:sz w:val="24"/>
                <w:szCs w:val="24"/>
              </w:rPr>
              <w:t>Производить расчеты по оценке объекта оценки на основе применимых подходов и методов оценки</w:t>
            </w:r>
          </w:p>
        </w:tc>
        <w:tc>
          <w:tcPr>
            <w:tcW w:w="7904" w:type="dxa"/>
          </w:tcPr>
          <w:p w:rsidR="00E41A83" w:rsidRPr="00E41A83" w:rsidRDefault="00E41A83" w:rsidP="00E41A83">
            <w:pPr>
              <w:tabs>
                <w:tab w:val="left" w:pos="426"/>
              </w:tabs>
              <w:contextualSpacing/>
              <w:jc w:val="both"/>
              <w:rPr>
                <w:rFonts w:ascii="Times New Roman" w:eastAsia="Times New Roman" w:hAnsi="Times New Roman" w:cs="Times New Roman"/>
                <w:sz w:val="24"/>
                <w:szCs w:val="24"/>
              </w:rPr>
            </w:pPr>
            <w:r w:rsidRPr="00E41A83">
              <w:rPr>
                <w:rFonts w:ascii="Times New Roman" w:eastAsia="Times New Roman" w:hAnsi="Times New Roman" w:cs="Times New Roman"/>
                <w:sz w:val="24"/>
                <w:szCs w:val="24"/>
              </w:rPr>
              <w:t>Задание:</w:t>
            </w:r>
          </w:p>
          <w:p w:rsidR="00E41A83" w:rsidRPr="00E41A83" w:rsidRDefault="00E41A83" w:rsidP="00E41A83">
            <w:pPr>
              <w:jc w:val="both"/>
              <w:rPr>
                <w:rFonts w:ascii="Times New Roman" w:eastAsia="Arial Unicode MS" w:hAnsi="Times New Roman" w:cs="Times New Roman"/>
                <w:sz w:val="24"/>
                <w:szCs w:val="24"/>
              </w:rPr>
            </w:pPr>
            <w:r w:rsidRPr="00E41A83">
              <w:rPr>
                <w:rFonts w:ascii="Times New Roman" w:hAnsi="Times New Roman" w:cs="Times New Roman"/>
                <w:sz w:val="24"/>
                <w:szCs w:val="24"/>
              </w:rPr>
              <w:t>Определить рыночную стоимость объекта недвижимости с использованием сравнительного подхода, используя следующий порядок действий:</w:t>
            </w:r>
          </w:p>
          <w:p w:rsidR="00E41A83" w:rsidRPr="00E41A83" w:rsidRDefault="00E41A83" w:rsidP="00E41A83">
            <w:pPr>
              <w:jc w:val="both"/>
              <w:rPr>
                <w:rFonts w:ascii="Times New Roman" w:hAnsi="Times New Roman" w:cs="Times New Roman"/>
                <w:sz w:val="24"/>
                <w:szCs w:val="24"/>
              </w:rPr>
            </w:pPr>
          </w:p>
          <w:p w:rsidR="00E41A83" w:rsidRPr="00E41A83" w:rsidRDefault="00E41A83" w:rsidP="00E41A83">
            <w:pPr>
              <w:jc w:val="both"/>
              <w:rPr>
                <w:rFonts w:ascii="Times New Roman" w:hAnsi="Times New Roman" w:cs="Times New Roman"/>
                <w:sz w:val="24"/>
                <w:szCs w:val="24"/>
              </w:rPr>
            </w:pPr>
            <w:r w:rsidRPr="00E41A83">
              <w:rPr>
                <w:rFonts w:ascii="Times New Roman" w:hAnsi="Times New Roman" w:cs="Times New Roman"/>
                <w:sz w:val="24"/>
                <w:szCs w:val="24"/>
              </w:rPr>
              <w:t>1.  Рассмотрение вопросов нормативно-правового регулирования процесса оценки, применяемых стандартов и правил</w:t>
            </w:r>
          </w:p>
          <w:p w:rsidR="00E41A83" w:rsidRPr="00E41A83" w:rsidRDefault="00E41A83" w:rsidP="00E41A83">
            <w:pPr>
              <w:jc w:val="both"/>
              <w:rPr>
                <w:rFonts w:ascii="Times New Roman" w:hAnsi="Times New Roman" w:cs="Times New Roman"/>
                <w:sz w:val="24"/>
                <w:szCs w:val="24"/>
              </w:rPr>
            </w:pPr>
            <w:r w:rsidRPr="00E41A83">
              <w:rPr>
                <w:rFonts w:ascii="Times New Roman" w:hAnsi="Times New Roman" w:cs="Times New Roman"/>
                <w:sz w:val="24"/>
                <w:szCs w:val="24"/>
              </w:rPr>
              <w:t xml:space="preserve">2.  Анализ экономической ситуации,  рынка недвижимости, мониторинг </w:t>
            </w:r>
            <w:proofErr w:type="spellStart"/>
            <w:r w:rsidRPr="00E41A83">
              <w:rPr>
                <w:rFonts w:ascii="Times New Roman" w:hAnsi="Times New Roman" w:cs="Times New Roman"/>
                <w:sz w:val="24"/>
                <w:szCs w:val="24"/>
              </w:rPr>
              <w:t>ценообразующих</w:t>
            </w:r>
            <w:proofErr w:type="spellEnd"/>
            <w:r w:rsidRPr="00E41A83">
              <w:rPr>
                <w:rFonts w:ascii="Times New Roman" w:hAnsi="Times New Roman" w:cs="Times New Roman"/>
                <w:sz w:val="24"/>
                <w:szCs w:val="24"/>
              </w:rPr>
              <w:t xml:space="preserve"> факторов и подбор источников информации</w:t>
            </w:r>
          </w:p>
          <w:p w:rsidR="00E41A83" w:rsidRPr="00E41A83" w:rsidRDefault="00E41A83" w:rsidP="00E41A83">
            <w:pPr>
              <w:jc w:val="both"/>
              <w:rPr>
                <w:rFonts w:ascii="Times New Roman" w:hAnsi="Times New Roman" w:cs="Times New Roman"/>
                <w:sz w:val="24"/>
                <w:szCs w:val="24"/>
              </w:rPr>
            </w:pPr>
            <w:r w:rsidRPr="00E41A83">
              <w:rPr>
                <w:rFonts w:ascii="Times New Roman" w:hAnsi="Times New Roman" w:cs="Times New Roman"/>
                <w:sz w:val="24"/>
                <w:szCs w:val="24"/>
              </w:rPr>
              <w:t>3. Описание местоположение объекта оценки, транспортной доступности и уровня развития инфраструктуры, карты-схемы района</w:t>
            </w:r>
          </w:p>
          <w:p w:rsidR="00E41A83" w:rsidRPr="00E41A83" w:rsidRDefault="00E41A83" w:rsidP="00E41A83">
            <w:pPr>
              <w:jc w:val="both"/>
              <w:rPr>
                <w:rFonts w:ascii="Times New Roman" w:hAnsi="Times New Roman" w:cs="Times New Roman"/>
                <w:sz w:val="24"/>
                <w:szCs w:val="24"/>
              </w:rPr>
            </w:pPr>
            <w:r w:rsidRPr="00E41A83">
              <w:rPr>
                <w:rFonts w:ascii="Times New Roman" w:hAnsi="Times New Roman" w:cs="Times New Roman"/>
                <w:sz w:val="24"/>
                <w:szCs w:val="24"/>
              </w:rPr>
              <w:t>4.  Правовые, экономические, объемно-планировочные, проектные, конструктивные характеристики и физическое состояние объекта недвижимости</w:t>
            </w:r>
          </w:p>
          <w:p w:rsidR="00E41A83" w:rsidRPr="00E41A83" w:rsidRDefault="00E41A83" w:rsidP="00E41A83">
            <w:pPr>
              <w:jc w:val="both"/>
              <w:rPr>
                <w:rFonts w:ascii="Times New Roman" w:hAnsi="Times New Roman" w:cs="Times New Roman"/>
                <w:sz w:val="24"/>
                <w:szCs w:val="24"/>
              </w:rPr>
            </w:pPr>
            <w:r w:rsidRPr="00E41A83">
              <w:rPr>
                <w:rFonts w:ascii="Times New Roman" w:hAnsi="Times New Roman" w:cs="Times New Roman"/>
                <w:sz w:val="24"/>
                <w:szCs w:val="24"/>
              </w:rPr>
              <w:t>5.     Подбор объектов-аналогов и определение степени сопоставимости с оцениваемым объектом</w:t>
            </w:r>
          </w:p>
          <w:p w:rsidR="00E41A83" w:rsidRPr="00E41A83" w:rsidRDefault="00E41A83" w:rsidP="00E41A83">
            <w:pPr>
              <w:tabs>
                <w:tab w:val="left" w:pos="426"/>
              </w:tabs>
              <w:contextualSpacing/>
              <w:jc w:val="both"/>
              <w:rPr>
                <w:rFonts w:ascii="Times New Roman" w:eastAsia="Times New Roman" w:hAnsi="Times New Roman" w:cs="Times New Roman"/>
                <w:sz w:val="24"/>
                <w:szCs w:val="24"/>
              </w:rPr>
            </w:pPr>
            <w:r w:rsidRPr="00E41A83">
              <w:rPr>
                <w:rFonts w:ascii="Times New Roman" w:hAnsi="Times New Roman" w:cs="Times New Roman"/>
                <w:sz w:val="24"/>
                <w:szCs w:val="24"/>
              </w:rPr>
              <w:t>6.   Расчет величины рыночной стоимости объекта недвижимости в рамках сравнительного подхода</w:t>
            </w:r>
          </w:p>
          <w:p w:rsidR="00E41A83" w:rsidRPr="00E41A83" w:rsidRDefault="00E41A83" w:rsidP="00E41A83">
            <w:pPr>
              <w:tabs>
                <w:tab w:val="left" w:pos="810"/>
              </w:tabs>
              <w:jc w:val="both"/>
              <w:rPr>
                <w:rFonts w:ascii="Times New Roman" w:hAnsi="Times New Roman" w:cs="Times New Roman"/>
                <w:sz w:val="24"/>
                <w:szCs w:val="24"/>
              </w:rPr>
            </w:pPr>
            <w:r w:rsidRPr="00E41A83">
              <w:rPr>
                <w:rFonts w:ascii="Times New Roman" w:eastAsia="Times New Roman" w:hAnsi="Times New Roman" w:cs="Times New Roman"/>
                <w:sz w:val="24"/>
                <w:szCs w:val="24"/>
                <w:lang w:eastAsia="ru-RU"/>
              </w:rPr>
              <w:t xml:space="preserve">     </w:t>
            </w:r>
          </w:p>
        </w:tc>
      </w:tr>
      <w:tr w:rsidR="00E41A83" w:rsidRPr="00E41A83" w:rsidTr="00E41A83">
        <w:trPr>
          <w:trHeight w:val="553"/>
        </w:trPr>
        <w:tc>
          <w:tcPr>
            <w:tcW w:w="2932" w:type="dxa"/>
          </w:tcPr>
          <w:p w:rsidR="00E41A83" w:rsidRPr="00E41A83" w:rsidRDefault="00E41A83" w:rsidP="00E41A83">
            <w:pPr>
              <w:widowControl w:val="0"/>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 xml:space="preserve"> ПК 4.3</w:t>
            </w:r>
          </w:p>
          <w:p w:rsidR="00E41A83" w:rsidRPr="00E41A83" w:rsidRDefault="00E41A83" w:rsidP="00E41A83">
            <w:pPr>
              <w:tabs>
                <w:tab w:val="left" w:pos="426"/>
              </w:tabs>
              <w:contextualSpacing/>
              <w:jc w:val="both"/>
              <w:rPr>
                <w:rFonts w:ascii="Times New Roman" w:hAnsi="Times New Roman" w:cs="Times New Roman"/>
                <w:sz w:val="24"/>
                <w:szCs w:val="24"/>
              </w:rPr>
            </w:pPr>
            <w:r w:rsidRPr="00E41A83">
              <w:rPr>
                <w:rFonts w:ascii="Times New Roman" w:eastAsia="Times New Roman" w:hAnsi="Times New Roman" w:cs="Times New Roman"/>
                <w:sz w:val="24"/>
                <w:szCs w:val="24"/>
              </w:rPr>
              <w:t>Обобщать результаты, полученные подходами, и давать обоснованное заключение об итоговой величине стоимости объекта оценки</w:t>
            </w:r>
          </w:p>
        </w:tc>
        <w:tc>
          <w:tcPr>
            <w:tcW w:w="7904" w:type="dxa"/>
          </w:tcPr>
          <w:p w:rsidR="00E41A83" w:rsidRPr="00E41A83" w:rsidRDefault="00E41A83" w:rsidP="00E41A83">
            <w:pPr>
              <w:tabs>
                <w:tab w:val="left" w:pos="426"/>
              </w:tabs>
              <w:contextualSpacing/>
              <w:jc w:val="both"/>
              <w:rPr>
                <w:rFonts w:ascii="Times New Roman" w:hAnsi="Times New Roman" w:cs="Times New Roman"/>
                <w:iCs/>
                <w:sz w:val="24"/>
                <w:szCs w:val="24"/>
              </w:rPr>
            </w:pPr>
            <w:r w:rsidRPr="00E41A83">
              <w:rPr>
                <w:rFonts w:ascii="Times New Roman" w:hAnsi="Times New Roman" w:cs="Times New Roman"/>
                <w:iCs/>
                <w:sz w:val="24"/>
                <w:szCs w:val="24"/>
              </w:rPr>
              <w:t>Задание:</w:t>
            </w:r>
          </w:p>
          <w:p w:rsidR="00E41A83" w:rsidRPr="00E41A83" w:rsidRDefault="00E41A83" w:rsidP="00E41A83">
            <w:pPr>
              <w:tabs>
                <w:tab w:val="left" w:pos="426"/>
              </w:tabs>
              <w:contextualSpacing/>
              <w:jc w:val="both"/>
              <w:rPr>
                <w:rFonts w:ascii="Times New Roman" w:hAnsi="Times New Roman" w:cs="Times New Roman"/>
                <w:iCs/>
                <w:sz w:val="24"/>
                <w:szCs w:val="24"/>
              </w:rPr>
            </w:pPr>
            <w:r w:rsidRPr="00E41A83">
              <w:rPr>
                <w:rFonts w:ascii="Times New Roman" w:hAnsi="Times New Roman" w:cs="Times New Roman"/>
                <w:iCs/>
                <w:sz w:val="24"/>
                <w:szCs w:val="24"/>
              </w:rPr>
              <w:t xml:space="preserve">Создать блок – схему алгоритма выбора подходов и методов оценки объекта недвижимости с позиции возможного </w:t>
            </w:r>
            <w:r w:rsidRPr="00E41A83">
              <w:rPr>
                <w:rFonts w:ascii="Times New Roman" w:hAnsi="Times New Roman" w:cs="Times New Roman"/>
                <w:sz w:val="24"/>
                <w:szCs w:val="24"/>
              </w:rPr>
              <w:t xml:space="preserve">согласования  результатов, определения величины стоимости объекта оценки и формирования Заключения </w:t>
            </w:r>
            <w:r w:rsidRPr="00E41A83">
              <w:rPr>
                <w:rFonts w:ascii="Times New Roman" w:eastAsia="Times New Roman" w:hAnsi="Times New Roman" w:cs="Times New Roman"/>
                <w:sz w:val="24"/>
                <w:szCs w:val="24"/>
              </w:rPr>
              <w:t>об итоговой величине стоимости объекта оценки.</w:t>
            </w:r>
          </w:p>
          <w:p w:rsidR="00E41A83" w:rsidRPr="00E41A83" w:rsidRDefault="00E41A83" w:rsidP="00E41A83">
            <w:pPr>
              <w:jc w:val="both"/>
              <w:rPr>
                <w:rFonts w:ascii="Times New Roman" w:hAnsi="Times New Roman" w:cs="Times New Roman"/>
                <w:sz w:val="24"/>
                <w:szCs w:val="24"/>
              </w:rPr>
            </w:pPr>
          </w:p>
        </w:tc>
      </w:tr>
      <w:tr w:rsidR="00E41A83" w:rsidRPr="00E41A83" w:rsidTr="00E41A83">
        <w:trPr>
          <w:trHeight w:val="553"/>
        </w:trPr>
        <w:tc>
          <w:tcPr>
            <w:tcW w:w="2932" w:type="dxa"/>
          </w:tcPr>
          <w:p w:rsidR="00E41A83" w:rsidRPr="00E41A83" w:rsidRDefault="00E41A83" w:rsidP="00E41A83">
            <w:pPr>
              <w:widowControl w:val="0"/>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ПК 4.4</w:t>
            </w:r>
          </w:p>
          <w:p w:rsidR="00E41A83" w:rsidRPr="00E41A83" w:rsidRDefault="00E41A83" w:rsidP="00E41A83">
            <w:pPr>
              <w:tabs>
                <w:tab w:val="left" w:pos="426"/>
              </w:tabs>
              <w:contextualSpacing/>
              <w:rPr>
                <w:rFonts w:ascii="Times New Roman" w:eastAsia="Times New Roman" w:hAnsi="Times New Roman" w:cs="Times New Roman"/>
                <w:color w:val="000000"/>
                <w:sz w:val="24"/>
                <w:szCs w:val="24"/>
              </w:rPr>
            </w:pPr>
            <w:r w:rsidRPr="00E41A83">
              <w:rPr>
                <w:rFonts w:ascii="Times New Roman" w:eastAsia="Times New Roman" w:hAnsi="Times New Roman" w:cs="Times New Roman"/>
                <w:sz w:val="24"/>
                <w:szCs w:val="24"/>
              </w:rPr>
              <w:t>Рассчитывать сметную стоимость зданий и сооружений в соответствии с действующими нормативами и применяемыми методиками</w:t>
            </w:r>
          </w:p>
          <w:p w:rsidR="00E41A83" w:rsidRPr="00E41A83" w:rsidRDefault="00E41A83" w:rsidP="00E41A83">
            <w:pPr>
              <w:tabs>
                <w:tab w:val="left" w:pos="426"/>
              </w:tabs>
              <w:contextualSpacing/>
              <w:rPr>
                <w:rFonts w:ascii="Times New Roman" w:eastAsia="Times New Roman" w:hAnsi="Times New Roman" w:cs="Times New Roman"/>
                <w:sz w:val="24"/>
                <w:szCs w:val="24"/>
              </w:rPr>
            </w:pPr>
          </w:p>
          <w:p w:rsidR="00E41A83" w:rsidRPr="00E41A83" w:rsidRDefault="00E41A83" w:rsidP="00E41A83">
            <w:pPr>
              <w:widowControl w:val="0"/>
              <w:ind w:left="104"/>
              <w:jc w:val="both"/>
              <w:rPr>
                <w:rFonts w:ascii="Times New Roman" w:eastAsia="Times New Roman" w:hAnsi="Times New Roman" w:cs="Times New Roman"/>
                <w:sz w:val="24"/>
                <w:szCs w:val="24"/>
                <w:lang w:eastAsia="ru-RU"/>
              </w:rPr>
            </w:pPr>
          </w:p>
          <w:p w:rsidR="00E41A83" w:rsidRPr="00E41A83" w:rsidRDefault="00E41A83" w:rsidP="00E41A83">
            <w:pPr>
              <w:widowControl w:val="0"/>
              <w:jc w:val="both"/>
              <w:rPr>
                <w:rFonts w:ascii="Times New Roman" w:eastAsia="Times New Roman" w:hAnsi="Times New Roman" w:cs="Times New Roman"/>
                <w:sz w:val="24"/>
                <w:szCs w:val="24"/>
                <w:lang w:eastAsia="ru-RU"/>
              </w:rPr>
            </w:pPr>
          </w:p>
        </w:tc>
        <w:tc>
          <w:tcPr>
            <w:tcW w:w="7904" w:type="dxa"/>
          </w:tcPr>
          <w:p w:rsidR="00E41A83" w:rsidRPr="00E41A83" w:rsidRDefault="00E41A83" w:rsidP="00E41A83">
            <w:pPr>
              <w:tabs>
                <w:tab w:val="left" w:pos="426"/>
              </w:tabs>
              <w:contextualSpacing/>
              <w:rPr>
                <w:rFonts w:ascii="Times New Roman" w:eastAsia="Arial Unicode MS" w:hAnsi="Times New Roman" w:cs="Times New Roman"/>
                <w:color w:val="000000" w:themeColor="text1"/>
                <w:sz w:val="24"/>
                <w:szCs w:val="24"/>
                <w:shd w:val="clear" w:color="auto" w:fill="FFFFFF"/>
              </w:rPr>
            </w:pPr>
            <w:r w:rsidRPr="00E41A83">
              <w:rPr>
                <w:rFonts w:ascii="Times New Roman" w:eastAsia="Times New Roman" w:hAnsi="Times New Roman" w:cs="Times New Roman"/>
                <w:sz w:val="24"/>
                <w:szCs w:val="24"/>
              </w:rPr>
              <w:t>Задание:</w:t>
            </w:r>
          </w:p>
          <w:p w:rsidR="00E41A83" w:rsidRPr="00E41A83" w:rsidRDefault="00E41A83" w:rsidP="00E41A83">
            <w:pPr>
              <w:tabs>
                <w:tab w:val="left" w:pos="426"/>
              </w:tabs>
              <w:contextualSpacing/>
              <w:rPr>
                <w:rFonts w:ascii="Times New Roman" w:hAnsi="Times New Roman" w:cs="Times New Roman"/>
                <w:color w:val="000000" w:themeColor="text1"/>
                <w:sz w:val="24"/>
                <w:szCs w:val="24"/>
                <w:shd w:val="clear" w:color="auto" w:fill="FFFFFF"/>
              </w:rPr>
            </w:pPr>
            <w:r w:rsidRPr="00E41A83">
              <w:rPr>
                <w:rFonts w:ascii="Times New Roman" w:hAnsi="Times New Roman" w:cs="Times New Roman"/>
                <w:color w:val="000000" w:themeColor="text1"/>
                <w:sz w:val="24"/>
                <w:szCs w:val="24"/>
                <w:shd w:val="clear" w:color="auto" w:fill="FFFFFF"/>
              </w:rPr>
              <w:t>Сделать  сравнительный мониторинг основных сметных программ, используемых для расчёта стоимости строительства в России. В исследовании сравнить следующие сметные программы:</w:t>
            </w:r>
          </w:p>
          <w:p w:rsidR="00E41A83" w:rsidRPr="00E41A83" w:rsidRDefault="00E41A83" w:rsidP="00E41A83">
            <w:pPr>
              <w:tabs>
                <w:tab w:val="left" w:pos="426"/>
              </w:tabs>
              <w:contextualSpacing/>
              <w:rPr>
                <w:rFonts w:ascii="Times New Roman" w:hAnsi="Times New Roman" w:cs="Times New Roman"/>
                <w:color w:val="000000" w:themeColor="text1"/>
                <w:sz w:val="24"/>
                <w:szCs w:val="24"/>
              </w:rPr>
            </w:pPr>
            <w:r w:rsidRPr="00E41A83">
              <w:rPr>
                <w:rFonts w:ascii="Times New Roman" w:hAnsi="Times New Roman" w:cs="Times New Roman"/>
                <w:color w:val="000000" w:themeColor="text1"/>
                <w:sz w:val="24"/>
                <w:szCs w:val="24"/>
                <w:shd w:val="clear" w:color="auto" w:fill="FFFFFF"/>
              </w:rPr>
              <w:t xml:space="preserve">Гранд-смета, Smeta.ru, </w:t>
            </w:r>
            <w:proofErr w:type="spellStart"/>
            <w:r w:rsidRPr="00E41A83">
              <w:rPr>
                <w:rFonts w:ascii="Times New Roman" w:hAnsi="Times New Roman" w:cs="Times New Roman"/>
                <w:color w:val="000000" w:themeColor="text1"/>
                <w:sz w:val="24"/>
                <w:szCs w:val="24"/>
                <w:shd w:val="clear" w:color="auto" w:fill="FFFFFF"/>
              </w:rPr>
              <w:t>Госстройсмета</w:t>
            </w:r>
            <w:proofErr w:type="spellEnd"/>
            <w:r w:rsidRPr="00E41A83">
              <w:rPr>
                <w:rFonts w:ascii="Times New Roman" w:hAnsi="Times New Roman" w:cs="Times New Roman"/>
                <w:color w:val="000000" w:themeColor="text1"/>
                <w:sz w:val="24"/>
                <w:szCs w:val="24"/>
                <w:shd w:val="clear" w:color="auto" w:fill="FFFFFF"/>
              </w:rPr>
              <w:t xml:space="preserve">, Турбо-сметчик), </w:t>
            </w:r>
            <w:proofErr w:type="spellStart"/>
            <w:r w:rsidRPr="00E41A83">
              <w:rPr>
                <w:rFonts w:ascii="Times New Roman" w:hAnsi="Times New Roman" w:cs="Times New Roman"/>
                <w:color w:val="000000" w:themeColor="text1"/>
                <w:sz w:val="24"/>
                <w:szCs w:val="24"/>
                <w:shd w:val="clear" w:color="auto" w:fill="FFFFFF"/>
              </w:rPr>
              <w:t>SmetaWizard</w:t>
            </w:r>
            <w:proofErr w:type="spellEnd"/>
            <w:r w:rsidRPr="00E41A83">
              <w:rPr>
                <w:rFonts w:ascii="Times New Roman" w:hAnsi="Times New Roman" w:cs="Times New Roman"/>
                <w:color w:val="000000" w:themeColor="text1"/>
                <w:sz w:val="24"/>
                <w:szCs w:val="24"/>
                <w:shd w:val="clear" w:color="auto" w:fill="FFFFFF"/>
              </w:rPr>
              <w:t>, Смета-</w:t>
            </w:r>
            <w:proofErr w:type="spellStart"/>
            <w:r w:rsidRPr="00E41A83">
              <w:rPr>
                <w:rFonts w:ascii="Times New Roman" w:hAnsi="Times New Roman" w:cs="Times New Roman"/>
                <w:color w:val="000000" w:themeColor="text1"/>
                <w:sz w:val="24"/>
                <w:szCs w:val="24"/>
                <w:shd w:val="clear" w:color="auto" w:fill="FFFFFF"/>
              </w:rPr>
              <w:t>Багира</w:t>
            </w:r>
            <w:proofErr w:type="spellEnd"/>
            <w:r w:rsidRPr="00E41A83">
              <w:rPr>
                <w:rFonts w:ascii="Times New Roman" w:hAnsi="Times New Roman" w:cs="Times New Roman"/>
                <w:color w:val="000000" w:themeColor="text1"/>
                <w:sz w:val="24"/>
                <w:szCs w:val="24"/>
                <w:shd w:val="clear" w:color="auto" w:fill="FFFFFF"/>
              </w:rPr>
              <w:t>, РИК, Гектор, Сметный калькулятор.</w:t>
            </w:r>
          </w:p>
          <w:p w:rsidR="00E41A83" w:rsidRPr="00E41A83" w:rsidRDefault="00E41A83" w:rsidP="00E41A83">
            <w:pPr>
              <w:tabs>
                <w:tab w:val="left" w:pos="426"/>
              </w:tabs>
              <w:contextualSpacing/>
              <w:rPr>
                <w:rFonts w:ascii="Times New Roman" w:hAnsi="Times New Roman" w:cs="Times New Roman"/>
                <w:color w:val="000000" w:themeColor="text1"/>
                <w:sz w:val="24"/>
                <w:szCs w:val="24"/>
              </w:rPr>
            </w:pPr>
          </w:p>
          <w:p w:rsidR="00E41A83" w:rsidRPr="00E41A83" w:rsidRDefault="00E41A83" w:rsidP="00E41A83">
            <w:pPr>
              <w:tabs>
                <w:tab w:val="left" w:pos="426"/>
              </w:tabs>
              <w:contextualSpacing/>
              <w:rPr>
                <w:rFonts w:ascii="Times New Roman" w:hAnsi="Times New Roman" w:cs="Times New Roman"/>
                <w:color w:val="000000" w:themeColor="text1"/>
                <w:sz w:val="24"/>
                <w:szCs w:val="24"/>
              </w:rPr>
            </w:pPr>
            <w:r w:rsidRPr="00E41A83">
              <w:rPr>
                <w:rFonts w:ascii="Times New Roman" w:hAnsi="Times New Roman" w:cs="Times New Roman"/>
                <w:color w:val="000000" w:themeColor="text1"/>
                <w:sz w:val="24"/>
                <w:szCs w:val="24"/>
              </w:rPr>
              <w:t>В процессе мониторинга  использовать параметры:</w:t>
            </w:r>
          </w:p>
          <w:p w:rsidR="00E41A83" w:rsidRPr="00E41A83" w:rsidRDefault="00E41A83" w:rsidP="00E41A83">
            <w:pPr>
              <w:numPr>
                <w:ilvl w:val="0"/>
                <w:numId w:val="16"/>
              </w:numPr>
              <w:tabs>
                <w:tab w:val="left" w:pos="426"/>
              </w:tabs>
              <w:rPr>
                <w:rFonts w:ascii="Times New Roman" w:eastAsia="Times New Roman" w:hAnsi="Times New Roman" w:cs="Times New Roman"/>
                <w:color w:val="000000"/>
                <w:sz w:val="24"/>
                <w:szCs w:val="24"/>
              </w:rPr>
            </w:pPr>
            <w:r w:rsidRPr="00E41A83">
              <w:rPr>
                <w:rFonts w:ascii="Times New Roman" w:hAnsi="Times New Roman" w:cs="Times New Roman"/>
                <w:color w:val="000000" w:themeColor="text1"/>
                <w:sz w:val="24"/>
                <w:szCs w:val="24"/>
              </w:rPr>
              <w:t>удобство установки и обновления программ,</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 xml:space="preserve"> наличие дистрибутивов в открытом доступе,</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 xml:space="preserve">степень защиты, </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 xml:space="preserve">возможность выгрузки данных в 1С, </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импорт из различных форматов,</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 xml:space="preserve"> распечатку данных, </w:t>
            </w:r>
          </w:p>
          <w:p w:rsidR="00E41A83" w:rsidRPr="00E41A83" w:rsidRDefault="00E41A83" w:rsidP="00E41A83">
            <w:pPr>
              <w:numPr>
                <w:ilvl w:val="0"/>
                <w:numId w:val="16"/>
              </w:numPr>
              <w:tabs>
                <w:tab w:val="left" w:pos="426"/>
              </w:tabs>
              <w:rPr>
                <w:rFonts w:ascii="Times New Roman" w:eastAsia="Times New Roman" w:hAnsi="Times New Roman" w:cs="Times New Roman"/>
                <w:sz w:val="24"/>
                <w:szCs w:val="24"/>
              </w:rPr>
            </w:pPr>
            <w:r w:rsidRPr="00E41A83">
              <w:rPr>
                <w:rFonts w:ascii="Times New Roman" w:hAnsi="Times New Roman" w:cs="Times New Roman"/>
                <w:color w:val="000000" w:themeColor="text1"/>
                <w:sz w:val="24"/>
                <w:szCs w:val="24"/>
              </w:rPr>
              <w:t>удобство использования программ и скорость их работы.</w:t>
            </w:r>
          </w:p>
          <w:p w:rsidR="00E41A83" w:rsidRPr="00E41A83" w:rsidRDefault="00E41A83" w:rsidP="00E41A83">
            <w:pPr>
              <w:tabs>
                <w:tab w:val="left" w:pos="426"/>
              </w:tabs>
              <w:ind w:left="720"/>
              <w:contextualSpacing/>
              <w:rPr>
                <w:rFonts w:ascii="Times New Roman" w:eastAsia="Times New Roman" w:hAnsi="Times New Roman" w:cs="Times New Roman"/>
                <w:sz w:val="24"/>
                <w:szCs w:val="24"/>
              </w:rPr>
            </w:pPr>
          </w:p>
          <w:p w:rsidR="00E41A83" w:rsidRPr="00E41A83" w:rsidRDefault="00E41A83" w:rsidP="00E41A83">
            <w:pPr>
              <w:tabs>
                <w:tab w:val="left" w:pos="426"/>
              </w:tabs>
              <w:contextualSpacing/>
              <w:jc w:val="both"/>
              <w:rPr>
                <w:rFonts w:ascii="Times New Roman" w:eastAsia="Times New Roman" w:hAnsi="Times New Roman" w:cs="Times New Roman"/>
                <w:sz w:val="24"/>
                <w:szCs w:val="24"/>
              </w:rPr>
            </w:pPr>
            <w:r w:rsidRPr="00E41A83">
              <w:rPr>
                <w:rFonts w:ascii="Times New Roman" w:eastAsia="Times New Roman" w:hAnsi="Times New Roman" w:cs="Times New Roman"/>
                <w:sz w:val="24"/>
                <w:szCs w:val="24"/>
              </w:rPr>
              <w:t>Представить данные мониторинга в текстовой и табличной форме.</w:t>
            </w:r>
          </w:p>
          <w:p w:rsidR="00E41A83" w:rsidRPr="00E41A83" w:rsidRDefault="00E41A83" w:rsidP="00E41A83">
            <w:pPr>
              <w:tabs>
                <w:tab w:val="left" w:pos="426"/>
              </w:tabs>
              <w:ind w:left="720"/>
              <w:contextualSpacing/>
              <w:rPr>
                <w:rFonts w:ascii="Times New Roman" w:eastAsia="Times New Roman" w:hAnsi="Times New Roman" w:cs="Times New Roman"/>
                <w:sz w:val="24"/>
                <w:szCs w:val="24"/>
              </w:rPr>
            </w:pPr>
          </w:p>
        </w:tc>
      </w:tr>
      <w:tr w:rsidR="00E41A83" w:rsidRPr="00E41A83" w:rsidTr="00E41A83">
        <w:trPr>
          <w:trHeight w:val="553"/>
        </w:trPr>
        <w:tc>
          <w:tcPr>
            <w:tcW w:w="2932" w:type="dxa"/>
            <w:hideMark/>
          </w:tcPr>
          <w:p w:rsidR="00E41A83" w:rsidRPr="00E41A83" w:rsidRDefault="00E41A83" w:rsidP="00E41A83">
            <w:pPr>
              <w:widowControl w:val="0"/>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ПК 4.5</w:t>
            </w:r>
          </w:p>
          <w:p w:rsidR="00E41A83" w:rsidRPr="00E41A83" w:rsidRDefault="00E41A83" w:rsidP="00E41A83">
            <w:pPr>
              <w:widowControl w:val="0"/>
              <w:jc w:val="both"/>
              <w:rPr>
                <w:rFonts w:ascii="Times New Roman" w:eastAsia="Times New Roman" w:hAnsi="Times New Roman" w:cs="Times New Roman"/>
                <w:sz w:val="24"/>
                <w:szCs w:val="24"/>
              </w:rPr>
            </w:pPr>
            <w:r w:rsidRPr="00E41A83">
              <w:rPr>
                <w:rFonts w:ascii="Times New Roman" w:eastAsia="Times New Roman" w:hAnsi="Times New Roman" w:cs="Times New Roman"/>
                <w:sz w:val="24"/>
                <w:szCs w:val="24"/>
                <w:lang w:eastAsia="ru-RU"/>
              </w:rPr>
              <w:t>Классифицировать здания и сооружения в соответствии с принятой типологией</w:t>
            </w:r>
          </w:p>
        </w:tc>
        <w:tc>
          <w:tcPr>
            <w:tcW w:w="7904" w:type="dxa"/>
          </w:tcPr>
          <w:p w:rsidR="00E41A83" w:rsidRPr="00E41A83" w:rsidRDefault="00E41A83" w:rsidP="00E41A83">
            <w:pPr>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Задание.</w:t>
            </w:r>
          </w:p>
          <w:p w:rsidR="00E41A83" w:rsidRPr="00E41A83" w:rsidRDefault="00E41A83" w:rsidP="00E41A83">
            <w:pPr>
              <w:tabs>
                <w:tab w:val="left" w:pos="810"/>
              </w:tabs>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Составить укрупненную схему классификации объектов недвижимости.</w:t>
            </w:r>
          </w:p>
          <w:p w:rsidR="00E41A83" w:rsidRPr="00E41A83" w:rsidRDefault="00E41A83" w:rsidP="00E41A83">
            <w:pPr>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 xml:space="preserve">Классифицировать объекты недвижимости по различным основаниям: </w:t>
            </w:r>
          </w:p>
          <w:p w:rsidR="00E41A83" w:rsidRPr="00E41A83" w:rsidRDefault="00E41A83" w:rsidP="00E41A83">
            <w:pPr>
              <w:keepNext/>
              <w:keepLines/>
              <w:shd w:val="clear" w:color="auto" w:fill="FFFFFF"/>
              <w:jc w:val="both"/>
              <w:outlineLvl w:val="2"/>
              <w:rPr>
                <w:rFonts w:ascii="Times New Roman" w:eastAsiaTheme="majorEastAsia" w:hAnsi="Times New Roman" w:cs="Times New Roman"/>
                <w:color w:val="000000" w:themeColor="text1"/>
                <w:sz w:val="24"/>
                <w:szCs w:val="24"/>
              </w:rPr>
            </w:pPr>
            <w:r w:rsidRPr="00E41A83">
              <w:rPr>
                <w:rFonts w:ascii="Times New Roman" w:eastAsiaTheme="majorEastAsia" w:hAnsi="Times New Roman" w:cs="Times New Roman"/>
                <w:color w:val="000000" w:themeColor="text1"/>
                <w:sz w:val="24"/>
                <w:szCs w:val="24"/>
              </w:rPr>
              <w:t>- при кадастровом учете и регистрации права;</w:t>
            </w:r>
          </w:p>
          <w:p w:rsidR="00E41A83" w:rsidRPr="00E41A83" w:rsidRDefault="00E41A83" w:rsidP="00E41A83">
            <w:pPr>
              <w:keepNext/>
              <w:keepLines/>
              <w:shd w:val="clear" w:color="auto" w:fill="FFFFFF"/>
              <w:jc w:val="both"/>
              <w:outlineLvl w:val="2"/>
              <w:rPr>
                <w:rFonts w:ascii="Times New Roman" w:eastAsiaTheme="majorEastAsia" w:hAnsi="Times New Roman" w:cs="Times New Roman"/>
                <w:color w:val="000000" w:themeColor="text1"/>
                <w:sz w:val="24"/>
                <w:szCs w:val="24"/>
              </w:rPr>
            </w:pPr>
            <w:r w:rsidRPr="00E41A83">
              <w:rPr>
                <w:rFonts w:ascii="Times New Roman" w:eastAsiaTheme="majorEastAsia" w:hAnsi="Times New Roman" w:cs="Times New Roman"/>
                <w:color w:val="000000" w:themeColor="text1"/>
                <w:sz w:val="24"/>
                <w:szCs w:val="24"/>
              </w:rPr>
              <w:t>- при обеспечении безопасности, проектировании и строительстве;</w:t>
            </w:r>
          </w:p>
          <w:p w:rsidR="00E41A83" w:rsidRPr="00E41A83" w:rsidRDefault="00E41A83" w:rsidP="00E41A83">
            <w:pPr>
              <w:keepNext/>
              <w:keepLines/>
              <w:shd w:val="clear" w:color="auto" w:fill="FFFFFF"/>
              <w:jc w:val="both"/>
              <w:outlineLvl w:val="2"/>
              <w:rPr>
                <w:rFonts w:ascii="Times New Roman" w:eastAsiaTheme="majorEastAsia" w:hAnsi="Times New Roman" w:cs="Times New Roman"/>
                <w:color w:val="000000" w:themeColor="text1"/>
                <w:sz w:val="24"/>
                <w:szCs w:val="24"/>
              </w:rPr>
            </w:pPr>
            <w:r w:rsidRPr="00E41A83">
              <w:rPr>
                <w:rFonts w:ascii="Times New Roman" w:eastAsiaTheme="majorEastAsia" w:hAnsi="Times New Roman" w:cs="Times New Roman"/>
                <w:color w:val="000000" w:themeColor="text1"/>
                <w:sz w:val="24"/>
                <w:szCs w:val="24"/>
              </w:rPr>
              <w:t>- при учёте основных фондов;</w:t>
            </w:r>
          </w:p>
          <w:p w:rsidR="00E41A83" w:rsidRPr="00E41A83" w:rsidRDefault="00E41A83" w:rsidP="00E41A83">
            <w:pPr>
              <w:keepNext/>
              <w:keepLines/>
              <w:shd w:val="clear" w:color="auto" w:fill="FFFFFF"/>
              <w:jc w:val="both"/>
              <w:outlineLvl w:val="2"/>
              <w:rPr>
                <w:rFonts w:ascii="Times New Roman" w:eastAsiaTheme="majorEastAsia" w:hAnsi="Times New Roman" w:cs="Times New Roman"/>
                <w:color w:val="000000" w:themeColor="text1"/>
                <w:sz w:val="24"/>
                <w:szCs w:val="24"/>
              </w:rPr>
            </w:pPr>
            <w:r w:rsidRPr="00E41A83">
              <w:rPr>
                <w:rFonts w:ascii="Times New Roman" w:eastAsiaTheme="majorEastAsia" w:hAnsi="Times New Roman" w:cs="Times New Roman"/>
                <w:color w:val="000000" w:themeColor="text1"/>
                <w:sz w:val="24"/>
                <w:szCs w:val="24"/>
              </w:rPr>
              <w:t>- при реализации жилищных прав.</w:t>
            </w:r>
          </w:p>
          <w:p w:rsidR="00E41A83" w:rsidRPr="00E41A83" w:rsidRDefault="00E41A83" w:rsidP="00E41A83">
            <w:pPr>
              <w:rPr>
                <w:rFonts w:ascii="Times New Roman" w:hAnsi="Times New Roman" w:cs="Times New Roman"/>
                <w:sz w:val="24"/>
                <w:szCs w:val="24"/>
              </w:rPr>
            </w:pPr>
          </w:p>
        </w:tc>
      </w:tr>
      <w:tr w:rsidR="00E41A83" w:rsidRPr="00E41A83" w:rsidTr="00E41A83">
        <w:trPr>
          <w:trHeight w:val="553"/>
        </w:trPr>
        <w:tc>
          <w:tcPr>
            <w:tcW w:w="2932" w:type="dxa"/>
          </w:tcPr>
          <w:p w:rsidR="00E41A83" w:rsidRPr="00E41A83" w:rsidRDefault="00E41A83" w:rsidP="00E41A83">
            <w:pPr>
              <w:widowControl w:val="0"/>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ПК 4.6</w:t>
            </w:r>
          </w:p>
          <w:p w:rsidR="00E41A83" w:rsidRPr="00E41A83" w:rsidRDefault="00E41A83" w:rsidP="00E41A83">
            <w:pPr>
              <w:widowControl w:val="0"/>
              <w:jc w:val="both"/>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t xml:space="preserve">Оформлять оценочную документацию в соответствии с требованиями </w:t>
            </w:r>
            <w:r w:rsidRPr="00E41A83">
              <w:rPr>
                <w:rFonts w:ascii="Times New Roman" w:eastAsia="Times New Roman" w:hAnsi="Times New Roman" w:cs="Times New Roman"/>
                <w:sz w:val="24"/>
                <w:szCs w:val="24"/>
                <w:lang w:eastAsia="ru-RU"/>
              </w:rPr>
              <w:lastRenderedPageBreak/>
              <w:t>нормативных актов, регулирующих правоотношения в этой области</w:t>
            </w:r>
          </w:p>
        </w:tc>
        <w:tc>
          <w:tcPr>
            <w:tcW w:w="7904" w:type="dxa"/>
          </w:tcPr>
          <w:p w:rsidR="00E41A83" w:rsidRPr="00E41A83" w:rsidRDefault="00E41A83" w:rsidP="00E41A83">
            <w:pPr>
              <w:rPr>
                <w:rFonts w:ascii="Times New Roman" w:eastAsia="Times New Roman" w:hAnsi="Times New Roman" w:cs="Times New Roman"/>
                <w:sz w:val="24"/>
                <w:szCs w:val="24"/>
                <w:lang w:eastAsia="ru-RU"/>
              </w:rPr>
            </w:pPr>
            <w:r w:rsidRPr="00E41A83">
              <w:rPr>
                <w:rFonts w:ascii="Times New Roman" w:eastAsia="Times New Roman" w:hAnsi="Times New Roman" w:cs="Times New Roman"/>
                <w:sz w:val="24"/>
                <w:szCs w:val="24"/>
                <w:lang w:eastAsia="ru-RU"/>
              </w:rPr>
              <w:lastRenderedPageBreak/>
              <w:t>Задание:</w:t>
            </w:r>
          </w:p>
          <w:p w:rsidR="00E41A83" w:rsidRPr="00E41A83" w:rsidRDefault="00E41A83" w:rsidP="00E41A83">
            <w:pPr>
              <w:shd w:val="clear" w:color="auto" w:fill="FFFFFF"/>
              <w:spacing w:after="300"/>
              <w:rPr>
                <w:rFonts w:ascii="Times New Roman" w:eastAsia="Times New Roman" w:hAnsi="Times New Roman" w:cs="Times New Roman"/>
                <w:color w:val="464C55"/>
                <w:sz w:val="24"/>
                <w:szCs w:val="24"/>
                <w:lang w:eastAsia="ru-RU"/>
              </w:rPr>
            </w:pPr>
            <w:r w:rsidRPr="00E41A83">
              <w:rPr>
                <w:rFonts w:ascii="Times New Roman" w:eastAsia="Times New Roman" w:hAnsi="Times New Roman" w:cs="Times New Roman"/>
                <w:sz w:val="24"/>
                <w:szCs w:val="24"/>
                <w:lang w:eastAsia="ru-RU"/>
              </w:rPr>
              <w:t xml:space="preserve">Составить Договор </w:t>
            </w:r>
            <w:r w:rsidRPr="00E41A83">
              <w:rPr>
                <w:rFonts w:ascii="Times New Roman" w:eastAsia="Times New Roman" w:hAnsi="Times New Roman" w:cs="Times New Roman"/>
                <w:color w:val="464C55"/>
                <w:sz w:val="24"/>
                <w:szCs w:val="24"/>
                <w:lang w:eastAsia="ru-RU"/>
              </w:rPr>
              <w:t xml:space="preserve">на проведение оценки в соответствии с  </w:t>
            </w:r>
            <w:r w:rsidRPr="00E41A83">
              <w:rPr>
                <w:rFonts w:ascii="Times New Roman" w:eastAsia="Times New Roman" w:hAnsi="Times New Roman" w:cs="Times New Roman"/>
                <w:sz w:val="24"/>
                <w:szCs w:val="24"/>
                <w:lang w:eastAsia="ru-RU"/>
              </w:rPr>
              <w:t>Федеральным законом от 29.07.98 г. № 135-ФЗ “Об оценочной деятельности в Российской Федерации”.</w:t>
            </w:r>
          </w:p>
          <w:p w:rsidR="00E41A83" w:rsidRPr="00E41A83" w:rsidRDefault="00E41A83" w:rsidP="00E41A83">
            <w:pPr>
              <w:shd w:val="clear" w:color="auto" w:fill="FFFFFF"/>
              <w:spacing w:after="300"/>
              <w:rPr>
                <w:rFonts w:ascii="Times New Roman" w:eastAsia="Times New Roman" w:hAnsi="Times New Roman" w:cs="Times New Roman"/>
                <w:color w:val="464C55"/>
                <w:sz w:val="24"/>
                <w:szCs w:val="24"/>
                <w:lang w:eastAsia="ru-RU"/>
              </w:rPr>
            </w:pPr>
            <w:r w:rsidRPr="00E41A83">
              <w:rPr>
                <w:rFonts w:ascii="Times New Roman" w:eastAsia="Times New Roman" w:hAnsi="Times New Roman" w:cs="Times New Roman"/>
                <w:color w:val="464C55"/>
                <w:sz w:val="24"/>
                <w:szCs w:val="24"/>
                <w:lang w:eastAsia="ru-RU"/>
              </w:rPr>
              <w:lastRenderedPageBreak/>
              <w:t>Договор на проведение оценки должен содержать:</w:t>
            </w:r>
          </w:p>
          <w:p w:rsidR="00E41A83" w:rsidRPr="00E41A83" w:rsidRDefault="00E41A83" w:rsidP="00E41A83">
            <w:pPr>
              <w:shd w:val="clear" w:color="auto" w:fill="FFFFFF"/>
              <w:jc w:val="both"/>
              <w:rPr>
                <w:rFonts w:ascii="Times New Roman" w:eastAsia="Times New Roman" w:hAnsi="Times New Roman" w:cs="Times New Roman"/>
                <w:color w:val="000000" w:themeColor="text1"/>
                <w:sz w:val="24"/>
                <w:szCs w:val="24"/>
                <w:lang w:eastAsia="ru-RU"/>
              </w:rPr>
            </w:pPr>
            <w:hyperlink r:id="rId13" w:anchor="block_8" w:history="1">
              <w:r w:rsidRPr="00E41A83">
                <w:rPr>
                  <w:rFonts w:ascii="Times New Roman" w:eastAsiaTheme="majorEastAsia" w:hAnsi="Times New Roman" w:cs="Times New Roman"/>
                  <w:color w:val="000000" w:themeColor="text1"/>
                  <w:sz w:val="24"/>
                  <w:szCs w:val="24"/>
                  <w:u w:val="single"/>
                  <w:lang w:eastAsia="ru-RU"/>
                </w:rPr>
                <w:t>цель</w:t>
              </w:r>
            </w:hyperlink>
            <w:r w:rsidRPr="00E41A83">
              <w:rPr>
                <w:rFonts w:ascii="Times New Roman" w:eastAsia="Times New Roman" w:hAnsi="Times New Roman" w:cs="Times New Roman"/>
                <w:color w:val="000000" w:themeColor="text1"/>
                <w:sz w:val="24"/>
                <w:szCs w:val="24"/>
                <w:lang w:eastAsia="ru-RU"/>
              </w:rPr>
              <w:t> оценки;</w:t>
            </w:r>
          </w:p>
          <w:p w:rsidR="00E41A83" w:rsidRPr="00E41A83" w:rsidRDefault="00E41A83" w:rsidP="00E41A83">
            <w:pPr>
              <w:shd w:val="clear" w:color="auto" w:fill="FFFFFF"/>
              <w:jc w:val="both"/>
              <w:rPr>
                <w:rFonts w:ascii="Times New Roman" w:eastAsia="Times New Roman" w:hAnsi="Times New Roman" w:cs="Times New Roman"/>
                <w:color w:val="000000" w:themeColor="text1"/>
                <w:sz w:val="24"/>
                <w:szCs w:val="24"/>
                <w:lang w:eastAsia="ru-RU"/>
              </w:rPr>
            </w:pP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описание объекта или объектов оценки, позволяющее осуществить их идентификацию;</w:t>
            </w:r>
          </w:p>
          <w:p w:rsidR="00E41A83" w:rsidRPr="00E41A83" w:rsidRDefault="00E41A83" w:rsidP="00E41A83">
            <w:pPr>
              <w:shd w:val="clear" w:color="auto" w:fill="FFFFFF"/>
              <w:jc w:val="both"/>
              <w:rPr>
                <w:rFonts w:ascii="Times New Roman" w:eastAsia="Times New Roman" w:hAnsi="Times New Roman" w:cs="Times New Roman"/>
                <w:color w:val="000000" w:themeColor="text1"/>
                <w:sz w:val="24"/>
                <w:szCs w:val="24"/>
                <w:lang w:eastAsia="ru-RU"/>
              </w:rPr>
            </w:pPr>
            <w:hyperlink r:id="rId14" w:anchor="block_13" w:history="1">
              <w:r w:rsidRPr="00E41A83">
                <w:rPr>
                  <w:rFonts w:ascii="Times New Roman" w:eastAsiaTheme="majorEastAsia" w:hAnsi="Times New Roman" w:cs="Times New Roman"/>
                  <w:color w:val="000000" w:themeColor="text1"/>
                  <w:sz w:val="24"/>
                  <w:szCs w:val="24"/>
                  <w:u w:val="single"/>
                  <w:lang w:eastAsia="ru-RU"/>
                </w:rPr>
                <w:t>вид</w:t>
              </w:r>
            </w:hyperlink>
            <w:r w:rsidRPr="00E41A83">
              <w:rPr>
                <w:rFonts w:ascii="Times New Roman" w:eastAsia="Times New Roman" w:hAnsi="Times New Roman" w:cs="Times New Roman"/>
                <w:color w:val="000000" w:themeColor="text1"/>
                <w:sz w:val="24"/>
                <w:szCs w:val="24"/>
                <w:lang w:eastAsia="ru-RU"/>
              </w:rPr>
              <w:t> определяемой стоимости объекта оценки;</w:t>
            </w:r>
          </w:p>
          <w:p w:rsidR="00E41A83" w:rsidRPr="00E41A83" w:rsidRDefault="00E41A83" w:rsidP="00E41A83">
            <w:pPr>
              <w:shd w:val="clear" w:color="auto" w:fill="FFFFFF"/>
              <w:jc w:val="both"/>
              <w:rPr>
                <w:rFonts w:ascii="Times New Roman" w:eastAsia="Times New Roman" w:hAnsi="Times New Roman" w:cs="Times New Roman"/>
                <w:color w:val="000000" w:themeColor="text1"/>
                <w:sz w:val="24"/>
                <w:szCs w:val="24"/>
                <w:lang w:eastAsia="ru-RU"/>
              </w:rPr>
            </w:pP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размер денежного вознаграждения за проведение оценки;</w:t>
            </w: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дату определения стоимости объекта оценки;</w:t>
            </w: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сведения об обязательном страховании гражданской ответственности оценщика в соответствии с настоящим Федеральным законом;</w:t>
            </w: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наименование саморегулируемой организации оценщиков, членом которой является оценщик, и место нахождения этой организации;</w:t>
            </w: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указание на стандарты оценочной деятельности, которые будут применяться при проведении оценки</w:t>
            </w:r>
          </w:p>
          <w:p w:rsidR="00E41A83" w:rsidRPr="00E41A83" w:rsidRDefault="00E41A83" w:rsidP="00E41A83">
            <w:pPr>
              <w:shd w:val="clear" w:color="auto" w:fill="FFFFFF"/>
              <w:spacing w:after="300"/>
              <w:jc w:val="both"/>
              <w:rPr>
                <w:rFonts w:ascii="Times New Roman" w:eastAsia="Times New Roman" w:hAnsi="Times New Roman" w:cs="Times New Roman"/>
                <w:color w:val="000000" w:themeColor="text1"/>
                <w:sz w:val="24"/>
                <w:szCs w:val="24"/>
                <w:lang w:eastAsia="ru-RU"/>
              </w:rPr>
            </w:pPr>
            <w:r w:rsidRPr="00E41A83">
              <w:rPr>
                <w:rFonts w:ascii="Times New Roman" w:eastAsia="Times New Roman" w:hAnsi="Times New Roman" w:cs="Times New Roman"/>
                <w:color w:val="000000" w:themeColor="text1"/>
                <w:sz w:val="24"/>
                <w:szCs w:val="24"/>
                <w:lang w:eastAsia="ru-RU"/>
              </w:rPr>
              <w:t>и т.д.</w:t>
            </w:r>
          </w:p>
          <w:p w:rsidR="00E41A83" w:rsidRPr="00E41A83" w:rsidRDefault="00E41A83" w:rsidP="00E41A83">
            <w:pPr>
              <w:rPr>
                <w:rFonts w:ascii="Times New Roman" w:eastAsia="Times New Roman" w:hAnsi="Times New Roman" w:cs="Times New Roman"/>
                <w:sz w:val="24"/>
                <w:szCs w:val="24"/>
                <w:lang w:eastAsia="ru-RU"/>
              </w:rPr>
            </w:pPr>
          </w:p>
        </w:tc>
      </w:tr>
    </w:tbl>
    <w:p w:rsidR="00E41A83" w:rsidRDefault="00E41A83" w:rsidP="00A310A9">
      <w:pPr>
        <w:pStyle w:val="a3"/>
        <w:tabs>
          <w:tab w:val="left" w:pos="426"/>
        </w:tabs>
        <w:ind w:left="11"/>
        <w:jc w:val="both"/>
        <w:rPr>
          <w:rFonts w:ascii="Times New Roman" w:hAnsi="Times New Roman" w:cs="Times New Roman"/>
          <w:sz w:val="24"/>
          <w:szCs w:val="24"/>
        </w:rPr>
      </w:pPr>
    </w:p>
    <w:p w:rsidR="00A310A9" w:rsidRPr="004E532D" w:rsidRDefault="00A310A9" w:rsidP="00A310A9">
      <w:pPr>
        <w:pStyle w:val="a3"/>
        <w:tabs>
          <w:tab w:val="left" w:pos="426"/>
        </w:tabs>
        <w:ind w:left="11"/>
        <w:jc w:val="both"/>
        <w:rPr>
          <w:rFonts w:ascii="Times New Roman" w:hAnsi="Times New Roman" w:cs="Times New Roman"/>
          <w:b/>
          <w:sz w:val="28"/>
          <w:szCs w:val="28"/>
        </w:rPr>
      </w:pPr>
      <w:r w:rsidRPr="004E532D">
        <w:rPr>
          <w:rFonts w:ascii="Times New Roman" w:hAnsi="Times New Roman" w:cs="Times New Roman"/>
          <w:sz w:val="24"/>
          <w:szCs w:val="24"/>
        </w:rPr>
        <w:t>специальность</w:t>
      </w:r>
      <w:r w:rsidRPr="00BE0B37">
        <w:rPr>
          <w:rFonts w:ascii="Times New Roman" w:hAnsi="Times New Roman" w:cs="Times New Roman"/>
          <w:b/>
          <w:sz w:val="24"/>
          <w:szCs w:val="24"/>
        </w:rPr>
        <w:t xml:space="preserve">   </w:t>
      </w:r>
      <w:r>
        <w:rPr>
          <w:rFonts w:ascii="Times New Roman" w:hAnsi="Times New Roman" w:cs="Times New Roman"/>
          <w:b/>
          <w:sz w:val="28"/>
          <w:szCs w:val="28"/>
        </w:rPr>
        <w:t>Право и организация социального обеспечения</w:t>
      </w:r>
    </w:p>
    <w:p w:rsidR="00A310A9" w:rsidRPr="00F44149" w:rsidRDefault="00A310A9" w:rsidP="00A310A9">
      <w:pPr>
        <w:pStyle w:val="a3"/>
        <w:tabs>
          <w:tab w:val="left" w:pos="426"/>
        </w:tabs>
        <w:ind w:left="11"/>
        <w:jc w:val="both"/>
        <w:rPr>
          <w:rFonts w:ascii="Times New Roman" w:hAnsi="Times New Roman" w:cs="Times New Roman"/>
          <w:sz w:val="8"/>
          <w:szCs w:val="8"/>
        </w:rPr>
      </w:pPr>
    </w:p>
    <w:tbl>
      <w:tblPr>
        <w:tblStyle w:val="a4"/>
        <w:tblW w:w="0" w:type="auto"/>
        <w:tblInd w:w="11" w:type="dxa"/>
        <w:tblLook w:val="04A0" w:firstRow="1" w:lastRow="0" w:firstColumn="1" w:lastColumn="0" w:noHBand="0" w:noVBand="1"/>
      </w:tblPr>
      <w:tblGrid>
        <w:gridCol w:w="2932"/>
        <w:gridCol w:w="7904"/>
      </w:tblGrid>
      <w:tr w:rsidR="004F4543" w:rsidTr="00E47329">
        <w:trPr>
          <w:trHeight w:val="381"/>
        </w:trPr>
        <w:tc>
          <w:tcPr>
            <w:tcW w:w="2932" w:type="dxa"/>
            <w:vAlign w:val="center"/>
          </w:tcPr>
          <w:p w:rsidR="004F4543" w:rsidRDefault="004F4543" w:rsidP="0085296C">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ПМ  01</w:t>
            </w:r>
          </w:p>
        </w:tc>
        <w:tc>
          <w:tcPr>
            <w:tcW w:w="7904" w:type="dxa"/>
            <w:vAlign w:val="center"/>
          </w:tcPr>
          <w:p w:rsidR="004F4543" w:rsidRDefault="004F4543" w:rsidP="004F4543">
            <w:pPr>
              <w:pStyle w:val="a3"/>
              <w:tabs>
                <w:tab w:val="left" w:pos="426"/>
              </w:tabs>
              <w:spacing w:line="240" w:lineRule="exact"/>
              <w:ind w:left="0"/>
              <w:jc w:val="center"/>
              <w:rPr>
                <w:rFonts w:ascii="Times New Roman" w:hAnsi="Times New Roman"/>
                <w:iCs/>
                <w:sz w:val="24"/>
                <w:szCs w:val="24"/>
              </w:rPr>
            </w:pPr>
            <w:r w:rsidRPr="004F4543">
              <w:rPr>
                <w:rFonts w:ascii="Times New Roman" w:hAnsi="Times New Roman"/>
                <w:iCs/>
                <w:sz w:val="24"/>
                <w:szCs w:val="24"/>
              </w:rPr>
              <w:t>Обеспечение реализации прав граждан</w:t>
            </w:r>
          </w:p>
          <w:p w:rsidR="004F4543" w:rsidRPr="004F4543" w:rsidRDefault="004F4543" w:rsidP="004F4543">
            <w:pPr>
              <w:pStyle w:val="a3"/>
              <w:tabs>
                <w:tab w:val="left" w:pos="426"/>
              </w:tabs>
              <w:spacing w:line="240" w:lineRule="exact"/>
              <w:ind w:left="0"/>
              <w:jc w:val="center"/>
              <w:rPr>
                <w:sz w:val="24"/>
                <w:szCs w:val="24"/>
              </w:rPr>
            </w:pPr>
            <w:r w:rsidRPr="004F4543">
              <w:rPr>
                <w:rFonts w:ascii="Times New Roman" w:hAnsi="Times New Roman"/>
                <w:iCs/>
                <w:sz w:val="24"/>
                <w:szCs w:val="24"/>
              </w:rPr>
              <w:t>в сфере пенсионного обеспечения  и социальной защиты</w:t>
            </w:r>
          </w:p>
        </w:tc>
      </w:tr>
      <w:tr w:rsidR="004F4543" w:rsidTr="0085296C">
        <w:trPr>
          <w:trHeight w:val="415"/>
        </w:trPr>
        <w:tc>
          <w:tcPr>
            <w:tcW w:w="10836" w:type="dxa"/>
            <w:gridSpan w:val="2"/>
            <w:vAlign w:val="center"/>
          </w:tcPr>
          <w:p w:rsidR="004F4543" w:rsidRPr="00410DF9" w:rsidRDefault="002705A7" w:rsidP="0085296C">
            <w:pPr>
              <w:pStyle w:val="a3"/>
              <w:tabs>
                <w:tab w:val="left" w:pos="426"/>
              </w:tabs>
              <w:ind w:left="0"/>
              <w:rPr>
                <w:rFonts w:ascii="Times New Roman" w:hAnsi="Times New Roman" w:cs="Times New Roman"/>
                <w:sz w:val="24"/>
                <w:szCs w:val="24"/>
              </w:rPr>
            </w:pPr>
            <w:r>
              <w:rPr>
                <w:rFonts w:ascii="Times New Roman" w:hAnsi="Times New Roman" w:cs="Times New Roman"/>
                <w:sz w:val="24"/>
                <w:szCs w:val="24"/>
              </w:rPr>
              <w:t>Срок сдачи:   25</w:t>
            </w:r>
            <w:r w:rsidR="004F4543" w:rsidRPr="00410DF9">
              <w:rPr>
                <w:rFonts w:ascii="Times New Roman" w:hAnsi="Times New Roman" w:cs="Times New Roman"/>
                <w:sz w:val="24"/>
                <w:szCs w:val="24"/>
              </w:rPr>
              <w:t>.05.2020</w:t>
            </w:r>
          </w:p>
        </w:tc>
      </w:tr>
      <w:tr w:rsidR="004F4543" w:rsidTr="00E47329">
        <w:trPr>
          <w:trHeight w:val="713"/>
        </w:trPr>
        <w:tc>
          <w:tcPr>
            <w:tcW w:w="2932" w:type="dxa"/>
          </w:tcPr>
          <w:p w:rsidR="004F4543" w:rsidRPr="00F26CC7" w:rsidRDefault="00254F81" w:rsidP="004F4543">
            <w:pPr>
              <w:tabs>
                <w:tab w:val="left" w:pos="426"/>
              </w:tabs>
              <w:spacing w:line="240" w:lineRule="exact"/>
              <w:rPr>
                <w:rFonts w:ascii="Times New Roman" w:hAnsi="Times New Roman"/>
                <w:sz w:val="24"/>
                <w:szCs w:val="24"/>
              </w:rPr>
            </w:pPr>
            <w:r>
              <w:rPr>
                <w:rFonts w:ascii="Times New Roman" w:hAnsi="Times New Roman"/>
                <w:sz w:val="24"/>
                <w:szCs w:val="24"/>
              </w:rPr>
              <w:t>ПК 1.1</w:t>
            </w:r>
          </w:p>
          <w:p w:rsidR="004F4543" w:rsidRPr="00F26CC7" w:rsidRDefault="004F4543" w:rsidP="004F4543">
            <w:pPr>
              <w:pStyle w:val="a3"/>
              <w:tabs>
                <w:tab w:val="left" w:pos="426"/>
              </w:tabs>
              <w:spacing w:line="240" w:lineRule="exact"/>
              <w:ind w:left="0"/>
              <w:rPr>
                <w:rFonts w:ascii="Times New Roman" w:hAnsi="Times New Roman"/>
                <w:sz w:val="24"/>
                <w:szCs w:val="24"/>
              </w:rPr>
            </w:pPr>
            <w:r w:rsidRPr="00F26CC7">
              <w:rPr>
                <w:rFonts w:ascii="Times New Roman" w:hAnsi="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7904" w:type="dxa"/>
            <w:vAlign w:val="center"/>
          </w:tcPr>
          <w:p w:rsidR="004F4543" w:rsidRDefault="004F4543" w:rsidP="004F4543">
            <w:pPr>
              <w:tabs>
                <w:tab w:val="left" w:pos="426"/>
              </w:tabs>
              <w:spacing w:line="240" w:lineRule="exact"/>
              <w:jc w:val="both"/>
              <w:rPr>
                <w:rFonts w:ascii="Times New Roman" w:hAnsi="Times New Roman" w:cs="Times New Roman"/>
                <w:sz w:val="24"/>
                <w:szCs w:val="24"/>
              </w:rPr>
            </w:pPr>
            <w:r w:rsidRPr="00410DF9">
              <w:rPr>
                <w:rFonts w:ascii="Times New Roman" w:hAnsi="Times New Roman" w:cs="Times New Roman"/>
                <w:sz w:val="24"/>
                <w:szCs w:val="24"/>
              </w:rPr>
              <w:t>Задание:</w:t>
            </w:r>
          </w:p>
          <w:p w:rsidR="004F4543" w:rsidRPr="00F26CC7" w:rsidRDefault="004F4543" w:rsidP="004F4543">
            <w:pPr>
              <w:widowControl w:val="0"/>
              <w:shd w:val="clear" w:color="auto" w:fill="FFFFFF"/>
              <w:suppressAutoHyphens/>
              <w:autoSpaceDE w:val="0"/>
              <w:spacing w:line="240" w:lineRule="exact"/>
              <w:jc w:val="both"/>
              <w:rPr>
                <w:rFonts w:ascii="Times New Roman" w:hAnsi="Times New Roman"/>
                <w:sz w:val="24"/>
                <w:szCs w:val="24"/>
              </w:rPr>
            </w:pPr>
            <w:r w:rsidRPr="00F26CC7">
              <w:rPr>
                <w:rFonts w:ascii="Times New Roman" w:hAnsi="Times New Roman"/>
                <w:sz w:val="24"/>
                <w:szCs w:val="24"/>
                <w:shd w:val="clear" w:color="auto" w:fill="FFFFFF"/>
              </w:rPr>
              <w:t xml:space="preserve">Проведя анализ краткого обзора практики применения норм об опеке и попечительстве: </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Оформите макет дела по установлению  опеки и попечительства.</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Составьте алгоритм оформления  документов усыновления (удочерения) ребенка.</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Оформите  макет дела  оформления отмены усыновления (удочерения) ребенка.</w:t>
            </w:r>
          </w:p>
          <w:p w:rsidR="004F4543" w:rsidRDefault="004F4543" w:rsidP="004F4543">
            <w:pPr>
              <w:tabs>
                <w:tab w:val="left" w:pos="426"/>
              </w:tabs>
              <w:spacing w:line="240" w:lineRule="exact"/>
              <w:jc w:val="both"/>
              <w:rPr>
                <w:rFonts w:ascii="Times New Roman" w:hAnsi="Times New Roman" w:cs="Times New Roman"/>
                <w:sz w:val="24"/>
                <w:szCs w:val="24"/>
              </w:rPr>
            </w:pPr>
            <w:r w:rsidRPr="00F26CC7">
              <w:rPr>
                <w:rFonts w:ascii="Times New Roman" w:hAnsi="Times New Roman" w:cs="Times New Roman"/>
                <w:sz w:val="24"/>
                <w:szCs w:val="24"/>
              </w:rPr>
              <w:t>Оформите макет  дела по устройству  ребенка  в приемную семью.</w:t>
            </w:r>
          </w:p>
        </w:tc>
      </w:tr>
      <w:tr w:rsidR="004F4543" w:rsidTr="00E47329">
        <w:trPr>
          <w:trHeight w:val="713"/>
        </w:trPr>
        <w:tc>
          <w:tcPr>
            <w:tcW w:w="2932" w:type="dxa"/>
          </w:tcPr>
          <w:p w:rsidR="004F4543" w:rsidRDefault="004F4543" w:rsidP="004F4543">
            <w:pPr>
              <w:tabs>
                <w:tab w:val="left" w:pos="426"/>
              </w:tabs>
              <w:spacing w:line="240" w:lineRule="exact"/>
              <w:rPr>
                <w:rFonts w:ascii="Times New Roman" w:hAnsi="Times New Roman"/>
                <w:sz w:val="24"/>
                <w:szCs w:val="24"/>
              </w:rPr>
            </w:pPr>
          </w:p>
          <w:p w:rsidR="004F4543" w:rsidRPr="00F26CC7" w:rsidRDefault="00254F81" w:rsidP="004F4543">
            <w:pPr>
              <w:tabs>
                <w:tab w:val="left" w:pos="426"/>
              </w:tabs>
              <w:spacing w:line="240" w:lineRule="exact"/>
              <w:rPr>
                <w:rFonts w:ascii="Times New Roman" w:hAnsi="Times New Roman"/>
                <w:sz w:val="24"/>
                <w:szCs w:val="24"/>
              </w:rPr>
            </w:pPr>
            <w:r>
              <w:rPr>
                <w:rFonts w:ascii="Times New Roman" w:hAnsi="Times New Roman"/>
                <w:sz w:val="24"/>
                <w:szCs w:val="24"/>
              </w:rPr>
              <w:t>ПК 1.2</w:t>
            </w:r>
            <w:r w:rsidR="004F4543" w:rsidRPr="00F26CC7">
              <w:rPr>
                <w:rFonts w:ascii="Times New Roman" w:hAnsi="Times New Roman"/>
                <w:sz w:val="24"/>
                <w:szCs w:val="24"/>
              </w:rPr>
              <w:t xml:space="preserve"> </w:t>
            </w:r>
          </w:p>
          <w:p w:rsidR="004F4543" w:rsidRPr="00F26CC7" w:rsidRDefault="004F4543" w:rsidP="004F4543">
            <w:pPr>
              <w:tabs>
                <w:tab w:val="left" w:pos="426"/>
              </w:tabs>
              <w:spacing w:line="240" w:lineRule="exact"/>
              <w:rPr>
                <w:rFonts w:ascii="Times New Roman" w:hAnsi="Times New Roman"/>
                <w:sz w:val="24"/>
                <w:szCs w:val="24"/>
              </w:rPr>
            </w:pPr>
            <w:r w:rsidRPr="00F26CC7">
              <w:rPr>
                <w:rFonts w:ascii="Times New Roman" w:hAnsi="Times New Roman"/>
                <w:sz w:val="24"/>
                <w:szCs w:val="24"/>
              </w:rPr>
              <w:t>Осуществлять прием граждан по вопросам пенсионного обеспечения и социальной защиты:</w:t>
            </w:r>
          </w:p>
        </w:tc>
        <w:tc>
          <w:tcPr>
            <w:tcW w:w="7904" w:type="dxa"/>
          </w:tcPr>
          <w:p w:rsidR="004F4543" w:rsidRDefault="004F4543" w:rsidP="004F4543">
            <w:pPr>
              <w:spacing w:line="240" w:lineRule="exact"/>
              <w:jc w:val="both"/>
              <w:rPr>
                <w:rFonts w:ascii="Times New Roman" w:eastAsia="Times New Roman" w:hAnsi="Times New Roman"/>
                <w:color w:val="000000"/>
                <w:sz w:val="24"/>
                <w:szCs w:val="24"/>
                <w:lang w:eastAsia="ru-RU"/>
              </w:rPr>
            </w:pPr>
            <w:r w:rsidRPr="004F4543">
              <w:rPr>
                <w:rFonts w:ascii="Times New Roman" w:eastAsia="Times New Roman" w:hAnsi="Times New Roman"/>
                <w:color w:val="000000"/>
                <w:sz w:val="24"/>
                <w:szCs w:val="24"/>
                <w:lang w:eastAsia="ru-RU"/>
              </w:rPr>
              <w:t>Задание:</w:t>
            </w:r>
          </w:p>
          <w:p w:rsidR="004F4543" w:rsidRPr="00F26CC7" w:rsidRDefault="004F4543" w:rsidP="004F4543">
            <w:pPr>
              <w:spacing w:line="240" w:lineRule="exact"/>
              <w:jc w:val="both"/>
              <w:rPr>
                <w:rFonts w:ascii="Times New Roman" w:eastAsia="Times New Roman" w:hAnsi="Times New Roman"/>
                <w:color w:val="000000"/>
                <w:sz w:val="24"/>
                <w:szCs w:val="24"/>
                <w:lang w:eastAsia="ru-RU"/>
              </w:rPr>
            </w:pPr>
            <w:r w:rsidRPr="00F26CC7">
              <w:rPr>
                <w:rFonts w:ascii="Times New Roman" w:eastAsia="Times New Roman" w:hAnsi="Times New Roman"/>
                <w:color w:val="000000"/>
                <w:sz w:val="24"/>
                <w:szCs w:val="24"/>
                <w:lang w:eastAsia="ru-RU"/>
              </w:rPr>
              <w:t xml:space="preserve">Проанализируйте ситуацию: определите, какой вариант пенсионного обеспечения более выгоден для лица:  предусматривающий направление на финансирование страховой пенсии 16 % индивидуальной части тарифа страхового взноса или предусматривающий направление на финансирование страховой пенсии 10 % , а на финансирование накопительной 6 % индивидуальной части тарифа  страхового взноса. Стаж работу лица составляет 20 лет  и заработная плата 40 000 рублей в месяц. Весь страховой стаж приходился на период 2015 года. Лицо обратилось за назначением накопительной пенсии  в год приобретения права на нее. </w:t>
            </w:r>
            <w:proofErr w:type="spellStart"/>
            <w:r w:rsidRPr="00F26CC7">
              <w:rPr>
                <w:rFonts w:ascii="Times New Roman" w:eastAsia="Times New Roman" w:hAnsi="Times New Roman"/>
                <w:color w:val="000000"/>
                <w:sz w:val="24"/>
                <w:szCs w:val="24"/>
                <w:lang w:eastAsia="ru-RU"/>
              </w:rPr>
              <w:t>Нестраховые</w:t>
            </w:r>
            <w:proofErr w:type="spellEnd"/>
            <w:r w:rsidRPr="00F26CC7">
              <w:rPr>
                <w:rFonts w:ascii="Times New Roman" w:eastAsia="Times New Roman" w:hAnsi="Times New Roman"/>
                <w:color w:val="000000"/>
                <w:sz w:val="24"/>
                <w:szCs w:val="24"/>
                <w:lang w:eastAsia="ru-RU"/>
              </w:rPr>
              <w:t xml:space="preserve"> периоды в стаже лица отсутствуют.    </w:t>
            </w:r>
          </w:p>
        </w:tc>
      </w:tr>
      <w:tr w:rsidR="004F4543" w:rsidTr="00E47329">
        <w:trPr>
          <w:trHeight w:val="713"/>
        </w:trPr>
        <w:tc>
          <w:tcPr>
            <w:tcW w:w="2932" w:type="dxa"/>
          </w:tcPr>
          <w:p w:rsidR="004F4543" w:rsidRPr="00F26CC7" w:rsidRDefault="004F4543" w:rsidP="004F4543">
            <w:pPr>
              <w:tabs>
                <w:tab w:val="left" w:pos="426"/>
              </w:tabs>
              <w:spacing w:line="240" w:lineRule="exact"/>
              <w:rPr>
                <w:rFonts w:ascii="Times New Roman" w:hAnsi="Times New Roman"/>
                <w:sz w:val="24"/>
                <w:szCs w:val="24"/>
              </w:rPr>
            </w:pPr>
            <w:r w:rsidRPr="00F26CC7">
              <w:rPr>
                <w:rFonts w:ascii="Times New Roman" w:hAnsi="Times New Roman"/>
                <w:sz w:val="24"/>
                <w:szCs w:val="24"/>
              </w:rPr>
              <w:t>ПК 1.3</w:t>
            </w:r>
          </w:p>
          <w:p w:rsidR="004F4543" w:rsidRPr="00F26CC7" w:rsidRDefault="004F4543" w:rsidP="004F4543">
            <w:pPr>
              <w:tabs>
                <w:tab w:val="left" w:pos="426"/>
              </w:tabs>
              <w:spacing w:line="240" w:lineRule="exact"/>
              <w:rPr>
                <w:rFonts w:ascii="Times New Roman" w:hAnsi="Times New Roman"/>
                <w:sz w:val="24"/>
                <w:szCs w:val="24"/>
              </w:rPr>
            </w:pPr>
            <w:r w:rsidRPr="00F26CC7">
              <w:rPr>
                <w:rFonts w:ascii="Times New Roman" w:hAnsi="Times New Roman"/>
                <w:sz w:val="24"/>
                <w:szCs w:val="24"/>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sz w:val="24"/>
                <w:szCs w:val="24"/>
              </w:rPr>
              <w:lastRenderedPageBreak/>
              <w:t>нуждающимся в социальной защите</w:t>
            </w:r>
          </w:p>
        </w:tc>
        <w:tc>
          <w:tcPr>
            <w:tcW w:w="7904" w:type="dxa"/>
          </w:tcPr>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sz w:val="24"/>
                <w:szCs w:val="24"/>
              </w:rPr>
            </w:pPr>
            <w:r w:rsidRPr="004F4543">
              <w:rPr>
                <w:rFonts w:ascii="Times New Roman" w:hAnsi="Times New Roman"/>
                <w:sz w:val="24"/>
                <w:szCs w:val="24"/>
              </w:rPr>
              <w:lastRenderedPageBreak/>
              <w:t>Задание:</w:t>
            </w:r>
          </w:p>
          <w:p w:rsidR="004F4543" w:rsidRPr="00F26CC7" w:rsidRDefault="004F4543" w:rsidP="004F4543">
            <w:pPr>
              <w:widowControl w:val="0"/>
              <w:shd w:val="clear" w:color="auto" w:fill="FFFFFF"/>
              <w:suppressAutoHyphens/>
              <w:autoSpaceDE w:val="0"/>
              <w:spacing w:line="240" w:lineRule="exact"/>
              <w:jc w:val="both"/>
              <w:rPr>
                <w:rFonts w:ascii="Times New Roman" w:hAnsi="Times New Roman"/>
                <w:sz w:val="24"/>
                <w:szCs w:val="24"/>
              </w:rPr>
            </w:pPr>
            <w:r w:rsidRPr="00F26CC7">
              <w:rPr>
                <w:rFonts w:ascii="Times New Roman" w:hAnsi="Times New Roman"/>
                <w:sz w:val="24"/>
                <w:szCs w:val="24"/>
              </w:rPr>
              <w:t>Составьте алгоритм определения права граждан на назначение пособий, определите размеры и сроки назначения пособий гражданам, имеющим детей, иных выплат и пособий основываяс</w:t>
            </w:r>
            <w:r>
              <w:rPr>
                <w:rFonts w:ascii="Times New Roman" w:hAnsi="Times New Roman"/>
                <w:sz w:val="24"/>
                <w:szCs w:val="24"/>
              </w:rPr>
              <w:t>ь:</w:t>
            </w:r>
            <w:r w:rsidRPr="00F26CC7">
              <w:rPr>
                <w:rFonts w:ascii="Times New Roman" w:hAnsi="Times New Roman"/>
                <w:sz w:val="24"/>
                <w:szCs w:val="24"/>
              </w:rPr>
              <w:t xml:space="preserve"> </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е</w:t>
            </w:r>
            <w:r w:rsidRPr="004F4543">
              <w:rPr>
                <w:rFonts w:ascii="Times New Roman" w:hAnsi="Times New Roman" w:cs="Times New Roman"/>
                <w:sz w:val="24"/>
                <w:szCs w:val="24"/>
              </w:rPr>
              <w:t xml:space="preserve">диновременного пособия при рождении ребенка, </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е</w:t>
            </w:r>
            <w:r w:rsidRPr="004F4543">
              <w:rPr>
                <w:rFonts w:ascii="Times New Roman" w:hAnsi="Times New Roman" w:cs="Times New Roman"/>
                <w:sz w:val="24"/>
                <w:szCs w:val="24"/>
              </w:rPr>
              <w:t>жемесячного пособия по уходу за ребенком до 1.5 лет,</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п</w:t>
            </w:r>
            <w:r w:rsidRPr="004F4543">
              <w:rPr>
                <w:rFonts w:ascii="Times New Roman" w:hAnsi="Times New Roman" w:cs="Times New Roman"/>
                <w:sz w:val="24"/>
                <w:szCs w:val="24"/>
              </w:rPr>
              <w:t>особие на ребенка,</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Е</w:t>
            </w:r>
            <w:r w:rsidRPr="004F4543">
              <w:rPr>
                <w:rFonts w:ascii="Times New Roman" w:hAnsi="Times New Roman" w:cs="Times New Roman"/>
                <w:sz w:val="24"/>
                <w:szCs w:val="24"/>
              </w:rPr>
              <w:t>ДВ ветеранам труда,</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ЕДВ труженикам тыла,</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4543">
              <w:rPr>
                <w:rFonts w:ascii="Times New Roman" w:hAnsi="Times New Roman" w:cs="Times New Roman"/>
                <w:sz w:val="24"/>
                <w:szCs w:val="24"/>
              </w:rPr>
              <w:t>ЕДВ жертвам политический репрессий,</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ЕДВ донорам,</w:t>
            </w:r>
          </w:p>
          <w:p w:rsidR="004F4543" w:rsidRPr="004F4543" w:rsidRDefault="004F4543" w:rsidP="004F4543">
            <w:pPr>
              <w:widowControl w:val="0"/>
              <w:shd w:val="clear" w:color="auto" w:fill="FFFFFF"/>
              <w:suppressAutoHyphens/>
              <w:autoSpaceDE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Социальное пособие на погребение.</w:t>
            </w:r>
          </w:p>
        </w:tc>
      </w:tr>
      <w:tr w:rsidR="004F4543" w:rsidTr="00E47329">
        <w:trPr>
          <w:trHeight w:val="713"/>
        </w:trPr>
        <w:tc>
          <w:tcPr>
            <w:tcW w:w="2932" w:type="dxa"/>
          </w:tcPr>
          <w:p w:rsidR="004F4543" w:rsidRPr="00F26CC7" w:rsidRDefault="004F4543" w:rsidP="004F4543">
            <w:pPr>
              <w:tabs>
                <w:tab w:val="left" w:pos="426"/>
              </w:tabs>
              <w:spacing w:line="240" w:lineRule="exact"/>
              <w:rPr>
                <w:rFonts w:ascii="Times New Roman" w:hAnsi="Times New Roman"/>
                <w:sz w:val="24"/>
                <w:szCs w:val="24"/>
              </w:rPr>
            </w:pPr>
            <w:r w:rsidRPr="00F26CC7">
              <w:rPr>
                <w:rFonts w:ascii="Times New Roman" w:hAnsi="Times New Roman"/>
                <w:sz w:val="24"/>
                <w:szCs w:val="24"/>
              </w:rPr>
              <w:lastRenderedPageBreak/>
              <w:t>ПК 1.4</w:t>
            </w:r>
          </w:p>
          <w:p w:rsidR="004F4543" w:rsidRPr="00F26CC7" w:rsidRDefault="004F4543" w:rsidP="004F4543">
            <w:pPr>
              <w:tabs>
                <w:tab w:val="left" w:pos="426"/>
              </w:tabs>
              <w:spacing w:line="240" w:lineRule="exact"/>
              <w:rPr>
                <w:rFonts w:ascii="Times New Roman" w:hAnsi="Times New Roman"/>
                <w:sz w:val="24"/>
                <w:szCs w:val="24"/>
              </w:rPr>
            </w:pPr>
            <w:r w:rsidRPr="00F26CC7">
              <w:rPr>
                <w:rFonts w:ascii="Times New Roman" w:hAnsi="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w:t>
            </w:r>
            <w:r>
              <w:rPr>
                <w:rFonts w:ascii="Times New Roman" w:hAnsi="Times New Roman"/>
                <w:sz w:val="24"/>
                <w:szCs w:val="24"/>
              </w:rPr>
              <w:t xml:space="preserve">их социальных выплат, используя </w:t>
            </w:r>
            <w:r w:rsidR="00F62EE4">
              <w:rPr>
                <w:rFonts w:ascii="Times New Roman" w:hAnsi="Times New Roman"/>
                <w:sz w:val="24"/>
                <w:szCs w:val="24"/>
              </w:rPr>
              <w:t>информационно-компьютерные технологии</w:t>
            </w:r>
          </w:p>
        </w:tc>
        <w:tc>
          <w:tcPr>
            <w:tcW w:w="7904" w:type="dxa"/>
          </w:tcPr>
          <w:p w:rsidR="004F4543" w:rsidRPr="004F4543" w:rsidRDefault="004F4543" w:rsidP="0085296C">
            <w:pPr>
              <w:widowControl w:val="0"/>
              <w:shd w:val="clear" w:color="auto" w:fill="FFFFFF"/>
              <w:suppressAutoHyphens/>
              <w:autoSpaceDE w:val="0"/>
              <w:jc w:val="both"/>
              <w:rPr>
                <w:rFonts w:ascii="Times New Roman" w:hAnsi="Times New Roman"/>
                <w:sz w:val="24"/>
                <w:szCs w:val="24"/>
              </w:rPr>
            </w:pPr>
            <w:r w:rsidRPr="004F4543">
              <w:rPr>
                <w:rFonts w:ascii="Times New Roman" w:hAnsi="Times New Roman"/>
                <w:sz w:val="24"/>
                <w:szCs w:val="24"/>
              </w:rPr>
              <w:t>Задание:</w:t>
            </w:r>
          </w:p>
          <w:p w:rsidR="004F4543" w:rsidRPr="00F26CC7" w:rsidRDefault="004F4543" w:rsidP="0085296C">
            <w:pPr>
              <w:widowControl w:val="0"/>
              <w:shd w:val="clear" w:color="auto" w:fill="FFFFFF"/>
              <w:suppressAutoHyphens/>
              <w:autoSpaceDE w:val="0"/>
              <w:jc w:val="both"/>
              <w:rPr>
                <w:rFonts w:ascii="Times New Roman" w:hAnsi="Times New Roman"/>
                <w:sz w:val="24"/>
                <w:szCs w:val="24"/>
              </w:rPr>
            </w:pPr>
            <w:r w:rsidRPr="00F26CC7">
              <w:rPr>
                <w:rFonts w:ascii="Times New Roman" w:hAnsi="Times New Roman"/>
                <w:sz w:val="24"/>
                <w:szCs w:val="24"/>
              </w:rPr>
              <w:t>Составьте перечень документов, необходимых для назначения пособий гражданам, имеющим детей:</w:t>
            </w:r>
          </w:p>
          <w:p w:rsidR="004F4543" w:rsidRPr="004F4543" w:rsidRDefault="004F4543" w:rsidP="004F4543">
            <w:pPr>
              <w:widowControl w:val="0"/>
              <w:shd w:val="clear" w:color="auto" w:fill="FFFFFF"/>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Единовременное пособие при рождении ребенка;</w:t>
            </w:r>
          </w:p>
          <w:p w:rsidR="004F4543" w:rsidRPr="004F4543" w:rsidRDefault="004F4543" w:rsidP="004F4543">
            <w:pPr>
              <w:widowControl w:val="0"/>
              <w:shd w:val="clear" w:color="auto" w:fill="FFFFFF"/>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Ежемесячное пособие по уходу за ребенком до 1,5 лет;</w:t>
            </w:r>
          </w:p>
          <w:p w:rsidR="004F4543" w:rsidRPr="004F4543" w:rsidRDefault="004F4543" w:rsidP="004F4543">
            <w:pPr>
              <w:widowControl w:val="0"/>
              <w:shd w:val="clear" w:color="auto" w:fill="FFFFFF"/>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Pr="004F4543">
              <w:rPr>
                <w:rFonts w:ascii="Times New Roman" w:hAnsi="Times New Roman" w:cs="Times New Roman"/>
                <w:sz w:val="24"/>
                <w:szCs w:val="24"/>
              </w:rPr>
              <w:t>Пособия на ребенка.</w:t>
            </w:r>
          </w:p>
        </w:tc>
      </w:tr>
      <w:tr w:rsidR="004F4543" w:rsidTr="00E47329">
        <w:trPr>
          <w:trHeight w:val="713"/>
        </w:trPr>
        <w:tc>
          <w:tcPr>
            <w:tcW w:w="2932" w:type="dxa"/>
          </w:tcPr>
          <w:p w:rsidR="004F4543" w:rsidRPr="00F26CC7" w:rsidRDefault="00254F81" w:rsidP="004F4543">
            <w:pPr>
              <w:pStyle w:val="a3"/>
              <w:tabs>
                <w:tab w:val="left" w:pos="426"/>
              </w:tabs>
              <w:spacing w:line="240" w:lineRule="exact"/>
              <w:ind w:left="0"/>
              <w:rPr>
                <w:rFonts w:ascii="Times New Roman" w:hAnsi="Times New Roman"/>
                <w:sz w:val="24"/>
                <w:szCs w:val="24"/>
              </w:rPr>
            </w:pPr>
            <w:r>
              <w:rPr>
                <w:rFonts w:ascii="Times New Roman" w:hAnsi="Times New Roman"/>
                <w:sz w:val="24"/>
                <w:szCs w:val="24"/>
              </w:rPr>
              <w:t>ПК 1.5</w:t>
            </w:r>
            <w:r w:rsidR="004F4543" w:rsidRPr="00F26CC7">
              <w:rPr>
                <w:rFonts w:ascii="Times New Roman" w:hAnsi="Times New Roman"/>
                <w:sz w:val="24"/>
                <w:szCs w:val="24"/>
              </w:rPr>
              <w:t xml:space="preserve"> </w:t>
            </w:r>
          </w:p>
          <w:p w:rsidR="004F4543" w:rsidRPr="00F26CC7" w:rsidRDefault="004F4543" w:rsidP="004F4543">
            <w:pPr>
              <w:pStyle w:val="a3"/>
              <w:tabs>
                <w:tab w:val="left" w:pos="426"/>
              </w:tabs>
              <w:spacing w:line="240" w:lineRule="exact"/>
              <w:ind w:left="0"/>
              <w:rPr>
                <w:rFonts w:ascii="Times New Roman" w:hAnsi="Times New Roman"/>
                <w:sz w:val="24"/>
                <w:szCs w:val="24"/>
              </w:rPr>
            </w:pPr>
            <w:r w:rsidRPr="00F26CC7">
              <w:rPr>
                <w:rFonts w:ascii="Times New Roman" w:hAnsi="Times New Roman"/>
                <w:sz w:val="24"/>
                <w:szCs w:val="24"/>
              </w:rPr>
              <w:t>Осуществлять формирование и хранение дел получателей пенсий, пособий и других  социальных выплат:</w:t>
            </w:r>
          </w:p>
        </w:tc>
        <w:tc>
          <w:tcPr>
            <w:tcW w:w="7904" w:type="dxa"/>
          </w:tcPr>
          <w:p w:rsidR="004F4543" w:rsidRPr="00F62EE4" w:rsidRDefault="004F4543" w:rsidP="0085296C">
            <w:pPr>
              <w:jc w:val="both"/>
              <w:rPr>
                <w:rFonts w:ascii="Times New Roman" w:hAnsi="Times New Roman"/>
                <w:bCs/>
                <w:sz w:val="24"/>
                <w:szCs w:val="24"/>
              </w:rPr>
            </w:pPr>
            <w:r w:rsidRPr="00F62EE4">
              <w:rPr>
                <w:rFonts w:ascii="Times New Roman" w:hAnsi="Times New Roman"/>
                <w:bCs/>
                <w:sz w:val="24"/>
                <w:szCs w:val="24"/>
              </w:rPr>
              <w:t xml:space="preserve">Задание: </w:t>
            </w:r>
          </w:p>
          <w:p w:rsidR="004F4543" w:rsidRPr="00F26CC7" w:rsidRDefault="004F4543" w:rsidP="0085296C">
            <w:pPr>
              <w:jc w:val="both"/>
              <w:rPr>
                <w:rFonts w:ascii="Times New Roman" w:hAnsi="Times New Roman"/>
                <w:color w:val="262626" w:themeColor="text1" w:themeTint="D9"/>
                <w:sz w:val="24"/>
                <w:szCs w:val="24"/>
                <w:shd w:val="clear" w:color="auto" w:fill="FFFFFF"/>
              </w:rPr>
            </w:pPr>
            <w:r>
              <w:rPr>
                <w:rFonts w:ascii="Times New Roman" w:hAnsi="Times New Roman"/>
                <w:color w:val="262626" w:themeColor="text1" w:themeTint="D9"/>
                <w:sz w:val="24"/>
                <w:szCs w:val="24"/>
                <w:shd w:val="clear" w:color="auto" w:fill="FFFFFF"/>
              </w:rPr>
              <w:t>С</w:t>
            </w:r>
            <w:r w:rsidRPr="00F26CC7">
              <w:rPr>
                <w:rFonts w:ascii="Times New Roman" w:hAnsi="Times New Roman"/>
                <w:color w:val="262626" w:themeColor="text1" w:themeTint="D9"/>
                <w:sz w:val="24"/>
                <w:szCs w:val="24"/>
                <w:shd w:val="clear" w:color="auto" w:fill="FFFFFF"/>
              </w:rPr>
              <w:t>оставьте алгоритм подготовки  и оформления пенсионного дела в местном органе пенсионного обеспечения.</w:t>
            </w:r>
          </w:p>
        </w:tc>
      </w:tr>
      <w:tr w:rsidR="004F4543" w:rsidTr="00E47329">
        <w:trPr>
          <w:trHeight w:val="713"/>
        </w:trPr>
        <w:tc>
          <w:tcPr>
            <w:tcW w:w="2932" w:type="dxa"/>
          </w:tcPr>
          <w:p w:rsidR="00F62EE4" w:rsidRDefault="00F62EE4" w:rsidP="004F4543">
            <w:pPr>
              <w:pStyle w:val="a3"/>
              <w:tabs>
                <w:tab w:val="left" w:pos="426"/>
              </w:tabs>
              <w:spacing w:line="240" w:lineRule="exact"/>
              <w:ind w:left="0"/>
              <w:rPr>
                <w:rFonts w:ascii="Times New Roman" w:hAnsi="Times New Roman" w:cs="Times New Roman"/>
                <w:sz w:val="24"/>
                <w:szCs w:val="24"/>
              </w:rPr>
            </w:pPr>
          </w:p>
          <w:p w:rsidR="004F4543" w:rsidRPr="00F26CC7" w:rsidRDefault="00254F81" w:rsidP="004F4543">
            <w:pPr>
              <w:pStyle w:val="a3"/>
              <w:tabs>
                <w:tab w:val="left" w:pos="426"/>
              </w:tabs>
              <w:spacing w:line="240" w:lineRule="exact"/>
              <w:ind w:left="0"/>
              <w:rPr>
                <w:rFonts w:ascii="Times New Roman" w:hAnsi="Times New Roman" w:cs="Times New Roman"/>
                <w:sz w:val="24"/>
                <w:szCs w:val="24"/>
              </w:rPr>
            </w:pPr>
            <w:r>
              <w:rPr>
                <w:rFonts w:ascii="Times New Roman" w:hAnsi="Times New Roman" w:cs="Times New Roman"/>
                <w:sz w:val="24"/>
                <w:szCs w:val="24"/>
              </w:rPr>
              <w:t>ПК 1.6</w:t>
            </w:r>
          </w:p>
          <w:p w:rsidR="004F4543" w:rsidRPr="00F26CC7" w:rsidRDefault="004F4543" w:rsidP="004F4543">
            <w:pPr>
              <w:pStyle w:val="a3"/>
              <w:tabs>
                <w:tab w:val="left" w:pos="426"/>
              </w:tabs>
              <w:spacing w:line="240" w:lineRule="exact"/>
              <w:ind w:left="0"/>
              <w:rPr>
                <w:rFonts w:ascii="Times New Roman" w:hAnsi="Times New Roman" w:cs="Times New Roman"/>
                <w:sz w:val="24"/>
                <w:szCs w:val="24"/>
              </w:rPr>
            </w:pPr>
            <w:r w:rsidRPr="00F26CC7">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7904" w:type="dxa"/>
          </w:tcPr>
          <w:p w:rsidR="00F62EE4" w:rsidRDefault="004F4543" w:rsidP="00F62EE4">
            <w:pPr>
              <w:spacing w:line="240" w:lineRule="exact"/>
              <w:jc w:val="both"/>
              <w:rPr>
                <w:rFonts w:ascii="Times New Roman" w:hAnsi="Times New Roman"/>
                <w:sz w:val="24"/>
                <w:szCs w:val="24"/>
              </w:rPr>
            </w:pPr>
            <w:r w:rsidRPr="00F62EE4">
              <w:rPr>
                <w:rFonts w:ascii="Times New Roman" w:hAnsi="Times New Roman"/>
                <w:sz w:val="24"/>
                <w:szCs w:val="24"/>
              </w:rPr>
              <w:t>Задание:</w:t>
            </w:r>
          </w:p>
          <w:p w:rsidR="004F4543" w:rsidRPr="00F62EE4" w:rsidRDefault="00F62EE4" w:rsidP="00F62EE4">
            <w:pPr>
              <w:spacing w:line="240" w:lineRule="exact"/>
              <w:jc w:val="both"/>
              <w:rPr>
                <w:rFonts w:ascii="Times New Roman" w:hAnsi="Times New Roman"/>
                <w:sz w:val="24"/>
                <w:szCs w:val="24"/>
              </w:rPr>
            </w:pPr>
            <w:r>
              <w:rPr>
                <w:rFonts w:ascii="Times New Roman" w:hAnsi="Times New Roman"/>
                <w:sz w:val="24"/>
                <w:szCs w:val="24"/>
              </w:rPr>
              <w:t>1.</w:t>
            </w:r>
            <w:r w:rsidR="004F4543" w:rsidRPr="00F62EE4">
              <w:rPr>
                <w:rFonts w:ascii="Times New Roman" w:hAnsi="Times New Roman"/>
                <w:sz w:val="24"/>
                <w:szCs w:val="24"/>
              </w:rPr>
              <w:t>Составьте индивидуальную программу предоставления социальных услуг.</w:t>
            </w:r>
          </w:p>
          <w:p w:rsidR="004F4543" w:rsidRPr="00F62EE4" w:rsidRDefault="00F62EE4" w:rsidP="00F62EE4">
            <w:pPr>
              <w:spacing w:line="240" w:lineRule="exact"/>
              <w:jc w:val="both"/>
              <w:rPr>
                <w:rFonts w:ascii="Times New Roman" w:hAnsi="Times New Roman" w:cs="Times New Roman"/>
                <w:sz w:val="24"/>
                <w:szCs w:val="24"/>
              </w:rPr>
            </w:pPr>
            <w:r>
              <w:rPr>
                <w:rFonts w:ascii="Times New Roman" w:hAnsi="Times New Roman" w:cs="Times New Roman"/>
                <w:sz w:val="24"/>
                <w:szCs w:val="24"/>
              </w:rPr>
              <w:t>2.</w:t>
            </w:r>
            <w:r w:rsidR="004F4543" w:rsidRPr="00F62EE4">
              <w:rPr>
                <w:rFonts w:ascii="Times New Roman" w:hAnsi="Times New Roman" w:cs="Times New Roman"/>
                <w:sz w:val="24"/>
                <w:szCs w:val="24"/>
              </w:rPr>
              <w:t xml:space="preserve">Составьте договор о предоставлении социальных услуг. </w:t>
            </w:r>
          </w:p>
          <w:p w:rsidR="004F4543" w:rsidRPr="00F62EE4" w:rsidRDefault="00F62EE4" w:rsidP="00F62EE4">
            <w:pPr>
              <w:spacing w:line="240" w:lineRule="exact"/>
              <w:jc w:val="both"/>
              <w:rPr>
                <w:rFonts w:ascii="Times New Roman" w:hAnsi="Times New Roman" w:cs="Times New Roman"/>
                <w:sz w:val="24"/>
                <w:szCs w:val="24"/>
              </w:rPr>
            </w:pPr>
            <w:r>
              <w:rPr>
                <w:rFonts w:ascii="Times New Roman" w:hAnsi="Times New Roman" w:cs="Times New Roman"/>
                <w:sz w:val="24"/>
                <w:szCs w:val="24"/>
              </w:rPr>
              <w:t>3.</w:t>
            </w:r>
            <w:r w:rsidR="004F4543" w:rsidRPr="00F62EE4">
              <w:rPr>
                <w:rFonts w:ascii="Times New Roman" w:hAnsi="Times New Roman" w:cs="Times New Roman"/>
                <w:sz w:val="24"/>
                <w:szCs w:val="24"/>
              </w:rPr>
              <w:t xml:space="preserve">Иван Иванович Иванов является инвалидом 2 группы, не работает и получает социальную пенсию по инвалидности 5686 рублей 25 копеек, социальную доплату  к пенсии и ежемесячную денежную выплату в полном объеме  иных источников дохода он не имеет. Будет ли он иметь право на социальное обслуживание? Будет ли социальное обслуживание в стационарной форме, в полустационарной форме и на дому предоставляться ему? </w:t>
            </w:r>
          </w:p>
        </w:tc>
      </w:tr>
    </w:tbl>
    <w:p w:rsidR="004E532D" w:rsidRDefault="004E532D" w:rsidP="00F44149">
      <w:pPr>
        <w:pStyle w:val="a3"/>
        <w:tabs>
          <w:tab w:val="left" w:pos="426"/>
        </w:tabs>
        <w:ind w:left="11"/>
        <w:jc w:val="both"/>
        <w:rPr>
          <w:rFonts w:ascii="Times New Roman" w:hAnsi="Times New Roman" w:cs="Times New Roman"/>
          <w:sz w:val="24"/>
          <w:szCs w:val="24"/>
        </w:rPr>
      </w:pPr>
    </w:p>
    <w:tbl>
      <w:tblPr>
        <w:tblStyle w:val="a4"/>
        <w:tblW w:w="0" w:type="auto"/>
        <w:tblInd w:w="11" w:type="dxa"/>
        <w:tblLook w:val="04A0" w:firstRow="1" w:lastRow="0" w:firstColumn="1" w:lastColumn="0" w:noHBand="0" w:noVBand="1"/>
      </w:tblPr>
      <w:tblGrid>
        <w:gridCol w:w="2932"/>
        <w:gridCol w:w="7904"/>
      </w:tblGrid>
      <w:tr w:rsidR="00057815" w:rsidRPr="00EA4178" w:rsidTr="00057815">
        <w:trPr>
          <w:trHeight w:val="437"/>
        </w:trPr>
        <w:tc>
          <w:tcPr>
            <w:tcW w:w="2932" w:type="dxa"/>
            <w:vAlign w:val="center"/>
          </w:tcPr>
          <w:p w:rsidR="00057815" w:rsidRPr="00057815" w:rsidRDefault="00057815" w:rsidP="00057815">
            <w:pPr>
              <w:pStyle w:val="a3"/>
              <w:tabs>
                <w:tab w:val="left" w:pos="426"/>
              </w:tabs>
              <w:ind w:left="0"/>
              <w:jc w:val="center"/>
              <w:rPr>
                <w:rFonts w:ascii="Times New Roman" w:hAnsi="Times New Roman" w:cs="Times New Roman"/>
                <w:sz w:val="24"/>
                <w:szCs w:val="24"/>
              </w:rPr>
            </w:pPr>
            <w:r w:rsidRPr="00057815">
              <w:rPr>
                <w:rFonts w:ascii="Times New Roman" w:hAnsi="Times New Roman" w:cs="Times New Roman"/>
                <w:sz w:val="24"/>
                <w:szCs w:val="24"/>
              </w:rPr>
              <w:t>ПМ  02</w:t>
            </w:r>
          </w:p>
        </w:tc>
        <w:tc>
          <w:tcPr>
            <w:tcW w:w="7904" w:type="dxa"/>
            <w:vAlign w:val="center"/>
          </w:tcPr>
          <w:p w:rsidR="00057815" w:rsidRPr="00057815" w:rsidRDefault="00057815" w:rsidP="00057815">
            <w:pPr>
              <w:pStyle w:val="a3"/>
              <w:tabs>
                <w:tab w:val="left" w:pos="426"/>
              </w:tabs>
              <w:ind w:left="0"/>
              <w:jc w:val="center"/>
              <w:rPr>
                <w:rFonts w:ascii="Times New Roman" w:hAnsi="Times New Roman" w:cs="Times New Roman"/>
                <w:i/>
                <w:sz w:val="24"/>
                <w:szCs w:val="24"/>
              </w:rPr>
            </w:pPr>
            <w:r w:rsidRPr="00057815">
              <w:rPr>
                <w:rFonts w:ascii="Helvetica Neue" w:eastAsia="Helvetica Neue" w:hAnsi="Helvetica Neue" w:cs="Times New Roman"/>
                <w:iCs/>
                <w:sz w:val="24"/>
                <w:szCs w:val="24"/>
              </w:rPr>
              <w:t>Организационное обеспечение деятельности учреждений социальной защиты  населения и органов Пенсионного фонда РФ.</w:t>
            </w:r>
          </w:p>
        </w:tc>
      </w:tr>
      <w:tr w:rsidR="00057815" w:rsidRPr="00EA4178" w:rsidTr="00057815">
        <w:trPr>
          <w:trHeight w:val="437"/>
        </w:trPr>
        <w:tc>
          <w:tcPr>
            <w:tcW w:w="10836" w:type="dxa"/>
            <w:gridSpan w:val="2"/>
            <w:vAlign w:val="center"/>
          </w:tcPr>
          <w:p w:rsidR="00057815" w:rsidRPr="00057815" w:rsidRDefault="002705A7" w:rsidP="00E47329">
            <w:pPr>
              <w:pStyle w:val="a3"/>
              <w:tabs>
                <w:tab w:val="left" w:pos="426"/>
              </w:tabs>
              <w:ind w:left="0"/>
              <w:rPr>
                <w:rFonts w:ascii="Helvetica Neue" w:eastAsia="Helvetica Neue" w:hAnsi="Helvetica Neue" w:cs="Times New Roman"/>
                <w:iCs/>
                <w:sz w:val="24"/>
                <w:szCs w:val="24"/>
              </w:rPr>
            </w:pPr>
            <w:r>
              <w:rPr>
                <w:rFonts w:ascii="Times New Roman" w:hAnsi="Times New Roman" w:cs="Times New Roman"/>
                <w:sz w:val="24"/>
                <w:szCs w:val="24"/>
              </w:rPr>
              <w:t>Срок сдачи:   25</w:t>
            </w:r>
            <w:r w:rsidR="00E47329" w:rsidRPr="00645649">
              <w:rPr>
                <w:rFonts w:ascii="Times New Roman" w:hAnsi="Times New Roman" w:cs="Times New Roman"/>
                <w:sz w:val="24"/>
                <w:szCs w:val="24"/>
              </w:rPr>
              <w:t>.05.2020</w:t>
            </w:r>
          </w:p>
        </w:tc>
      </w:tr>
      <w:tr w:rsidR="00057815" w:rsidTr="00057815">
        <w:trPr>
          <w:trHeight w:val="2036"/>
        </w:trPr>
        <w:tc>
          <w:tcPr>
            <w:tcW w:w="2932" w:type="dxa"/>
            <w:hideMark/>
          </w:tcPr>
          <w:p w:rsidR="00057815" w:rsidRDefault="00E47329" w:rsidP="00057815">
            <w:pPr>
              <w:pStyle w:val="a3"/>
              <w:tabs>
                <w:tab w:val="left" w:pos="426"/>
              </w:tabs>
              <w:spacing w:line="240" w:lineRule="exact"/>
              <w:ind w:left="0"/>
              <w:jc w:val="both"/>
              <w:rPr>
                <w:rFonts w:ascii="Times New Roman" w:hAnsi="Times New Roman"/>
                <w:sz w:val="24"/>
                <w:szCs w:val="24"/>
              </w:rPr>
            </w:pPr>
            <w:r>
              <w:rPr>
                <w:rFonts w:ascii="Times New Roman" w:hAnsi="Times New Roman"/>
                <w:sz w:val="24"/>
                <w:szCs w:val="24"/>
              </w:rPr>
              <w:t>ПК 2.1</w:t>
            </w:r>
          </w:p>
          <w:p w:rsidR="00057815" w:rsidRDefault="00057815" w:rsidP="00057815">
            <w:pPr>
              <w:pStyle w:val="a3"/>
              <w:tabs>
                <w:tab w:val="left" w:pos="426"/>
              </w:tabs>
              <w:spacing w:line="240" w:lineRule="exact"/>
              <w:ind w:left="0"/>
              <w:jc w:val="both"/>
              <w:rPr>
                <w:rFonts w:ascii="Times New Roman" w:hAnsi="Times New Roman" w:cs="Times New Roman"/>
                <w:sz w:val="24"/>
                <w:szCs w:val="24"/>
              </w:rPr>
            </w:pPr>
            <w:r w:rsidRPr="002804E4">
              <w:rPr>
                <w:rFonts w:ascii="Times New Roman" w:hAnsi="Times New Roman" w:cs="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7904" w:type="dxa"/>
            <w:hideMark/>
          </w:tcPr>
          <w:p w:rsidR="00E47329" w:rsidRPr="00E47329" w:rsidRDefault="00057815" w:rsidP="00057815">
            <w:pPr>
              <w:pStyle w:val="a8"/>
              <w:numPr>
                <w:ilvl w:val="0"/>
                <w:numId w:val="14"/>
              </w:numPr>
              <w:shd w:val="clear" w:color="auto" w:fill="FFFFFF"/>
              <w:spacing w:before="0" w:beforeAutospacing="0" w:after="0" w:afterAutospacing="0" w:line="294" w:lineRule="atLeast"/>
              <w:ind w:left="0"/>
              <w:rPr>
                <w:b/>
                <w:bCs/>
              </w:rPr>
            </w:pPr>
            <w:r w:rsidRPr="00E47329">
              <w:t>Задание:</w:t>
            </w:r>
          </w:p>
          <w:p w:rsidR="00057815" w:rsidRPr="00E47329" w:rsidRDefault="00057815" w:rsidP="00057815">
            <w:pPr>
              <w:pStyle w:val="a8"/>
              <w:numPr>
                <w:ilvl w:val="0"/>
                <w:numId w:val="14"/>
              </w:numPr>
              <w:shd w:val="clear" w:color="auto" w:fill="FFFFFF"/>
              <w:spacing w:before="0" w:beforeAutospacing="0" w:after="0" w:afterAutospacing="0" w:line="294" w:lineRule="atLeast"/>
              <w:ind w:left="0"/>
              <w:rPr>
                <w:b/>
                <w:bCs/>
              </w:rPr>
            </w:pPr>
            <w:r w:rsidRPr="00E47329">
              <w:t xml:space="preserve">  </w:t>
            </w:r>
            <w:r w:rsidRPr="00E47329">
              <w:rPr>
                <w:color w:val="000000"/>
              </w:rPr>
              <w:t xml:space="preserve">Используя возможности официального сайта Департамента труда и социальной защиты города Москвы, на основе анализа норм действующего законодательства охарактеризуйте порядок организации работы органов социальной защиты по приему граждан. </w:t>
            </w:r>
          </w:p>
        </w:tc>
      </w:tr>
      <w:tr w:rsidR="00057815" w:rsidTr="00057815">
        <w:trPr>
          <w:trHeight w:val="2162"/>
        </w:trPr>
        <w:tc>
          <w:tcPr>
            <w:tcW w:w="2932" w:type="dxa"/>
            <w:hideMark/>
          </w:tcPr>
          <w:p w:rsidR="00057815" w:rsidRDefault="00E47329" w:rsidP="00057815">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ПК 2.2</w:t>
            </w:r>
          </w:p>
          <w:p w:rsidR="00057815" w:rsidRDefault="00E47329" w:rsidP="00057815">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Выявлять </w:t>
            </w:r>
            <w:r w:rsidR="00057815" w:rsidRPr="002804E4">
              <w:rPr>
                <w:rFonts w:ascii="Times New Roman" w:hAnsi="Times New Roman" w:cs="Times New Roman"/>
                <w:sz w:val="24"/>
                <w:szCs w:val="24"/>
              </w:rPr>
              <w:t>лиц, нуждающихся в социальной защите и осуществлять их учет, используя информационно-компьютерные технологии:</w:t>
            </w:r>
          </w:p>
        </w:tc>
        <w:tc>
          <w:tcPr>
            <w:tcW w:w="7904" w:type="dxa"/>
            <w:hideMark/>
          </w:tcPr>
          <w:p w:rsidR="00E47329" w:rsidRDefault="00057815" w:rsidP="00057815">
            <w:pPr>
              <w:pStyle w:val="a8"/>
              <w:numPr>
                <w:ilvl w:val="0"/>
                <w:numId w:val="15"/>
              </w:numPr>
              <w:shd w:val="clear" w:color="auto" w:fill="FFFFFF"/>
              <w:spacing w:before="0" w:beforeAutospacing="0" w:after="0" w:afterAutospacing="0" w:line="294" w:lineRule="atLeast"/>
              <w:ind w:left="0"/>
              <w:rPr>
                <w:color w:val="000000"/>
              </w:rPr>
            </w:pPr>
            <w:r w:rsidRPr="00E47329">
              <w:rPr>
                <w:color w:val="000000"/>
              </w:rPr>
              <w:t xml:space="preserve">Задание: </w:t>
            </w:r>
          </w:p>
          <w:p w:rsidR="00057815" w:rsidRPr="00E47329" w:rsidRDefault="00057815" w:rsidP="00057815">
            <w:pPr>
              <w:pStyle w:val="a8"/>
              <w:numPr>
                <w:ilvl w:val="0"/>
                <w:numId w:val="15"/>
              </w:numPr>
              <w:shd w:val="clear" w:color="auto" w:fill="FFFFFF"/>
              <w:spacing w:before="0" w:beforeAutospacing="0" w:after="0" w:afterAutospacing="0" w:line="294" w:lineRule="atLeast"/>
              <w:ind w:left="0"/>
              <w:rPr>
                <w:color w:val="000000"/>
              </w:rPr>
            </w:pPr>
            <w:r w:rsidRPr="00E47329">
              <w:rPr>
                <w:color w:val="000000"/>
              </w:rPr>
              <w:t>Изучите действующие нормативно-правовые акты</w:t>
            </w:r>
            <w:r w:rsidRPr="00E47329">
              <w:rPr>
                <w:rStyle w:val="apple-converted-space"/>
                <w:color w:val="000000"/>
              </w:rPr>
              <w:t> </w:t>
            </w:r>
            <w:r w:rsidRPr="00E47329">
              <w:rPr>
                <w:color w:val="000000"/>
              </w:rPr>
              <w:t>по вопросам</w:t>
            </w:r>
            <w:r w:rsidRPr="00E47329">
              <w:rPr>
                <w:rStyle w:val="apple-converted-space"/>
                <w:color w:val="000000"/>
              </w:rPr>
              <w:t> </w:t>
            </w:r>
            <w:r w:rsidRPr="00E47329">
              <w:rPr>
                <w:color w:val="000000"/>
              </w:rPr>
              <w:t>персонифицированного учета в системе обязательного пенсионного страхования. Каковы основные задачи и виды деятельности ИЦПУ при Пенсионном Фонде РФ? Каковы цели и принципы индивидуального (персонифицированного) учета?</w:t>
            </w:r>
          </w:p>
          <w:p w:rsidR="00057815" w:rsidRPr="00E47329" w:rsidRDefault="00057815" w:rsidP="00057815">
            <w:pPr>
              <w:pStyle w:val="a8"/>
              <w:numPr>
                <w:ilvl w:val="0"/>
                <w:numId w:val="15"/>
              </w:numPr>
              <w:shd w:val="clear" w:color="auto" w:fill="FFFFFF"/>
              <w:spacing w:before="0" w:beforeAutospacing="0" w:after="0" w:afterAutospacing="0" w:line="294" w:lineRule="atLeast"/>
              <w:ind w:left="0"/>
              <w:rPr>
                <w:color w:val="000000"/>
              </w:rPr>
            </w:pPr>
            <w:r w:rsidRPr="00E47329">
              <w:rPr>
                <w:color w:val="000000"/>
              </w:rPr>
              <w:t>Подготовьте документ по форме АДВ-1.</w:t>
            </w:r>
          </w:p>
        </w:tc>
      </w:tr>
      <w:tr w:rsidR="00057815" w:rsidTr="00057815">
        <w:trPr>
          <w:trHeight w:val="2461"/>
        </w:trPr>
        <w:tc>
          <w:tcPr>
            <w:tcW w:w="2932" w:type="dxa"/>
            <w:hideMark/>
          </w:tcPr>
          <w:p w:rsidR="00057815" w:rsidRDefault="00E47329" w:rsidP="00057815">
            <w:pPr>
              <w:pStyle w:val="a3"/>
              <w:tabs>
                <w:tab w:val="left" w:pos="426"/>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ПК 2.3</w:t>
            </w:r>
          </w:p>
          <w:p w:rsidR="00057815" w:rsidRDefault="00057815" w:rsidP="00057815">
            <w:pPr>
              <w:pStyle w:val="a3"/>
              <w:tabs>
                <w:tab w:val="left" w:pos="426"/>
              </w:tabs>
              <w:spacing w:line="240" w:lineRule="exact"/>
              <w:ind w:left="0"/>
              <w:jc w:val="both"/>
              <w:rPr>
                <w:rFonts w:ascii="Times New Roman" w:hAnsi="Times New Roman" w:cs="Times New Roman"/>
                <w:sz w:val="24"/>
                <w:szCs w:val="24"/>
              </w:rPr>
            </w:pPr>
            <w:r w:rsidRPr="002804E4">
              <w:rPr>
                <w:rFonts w:ascii="Times New Roman" w:hAnsi="Times New Roman" w:cs="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7904" w:type="dxa"/>
            <w:hideMark/>
          </w:tcPr>
          <w:p w:rsidR="00E47329" w:rsidRDefault="00057815" w:rsidP="00057815">
            <w:pPr>
              <w:pStyle w:val="a8"/>
              <w:numPr>
                <w:ilvl w:val="0"/>
                <w:numId w:val="14"/>
              </w:numPr>
              <w:shd w:val="clear" w:color="auto" w:fill="FFFFFF"/>
              <w:spacing w:before="0" w:beforeAutospacing="0" w:after="0" w:afterAutospacing="0" w:line="294" w:lineRule="atLeast"/>
              <w:ind w:left="0"/>
              <w:rPr>
                <w:color w:val="000000"/>
              </w:rPr>
            </w:pPr>
            <w:r w:rsidRPr="00E47329">
              <w:rPr>
                <w:color w:val="000000"/>
              </w:rPr>
              <w:t xml:space="preserve">Задание: </w:t>
            </w:r>
          </w:p>
          <w:p w:rsidR="00057815" w:rsidRPr="00E47329" w:rsidRDefault="00057815" w:rsidP="00057815">
            <w:pPr>
              <w:pStyle w:val="a8"/>
              <w:numPr>
                <w:ilvl w:val="0"/>
                <w:numId w:val="14"/>
              </w:numPr>
              <w:shd w:val="clear" w:color="auto" w:fill="FFFFFF"/>
              <w:spacing w:before="0" w:beforeAutospacing="0" w:after="0" w:afterAutospacing="0" w:line="294" w:lineRule="atLeast"/>
              <w:ind w:left="0"/>
              <w:rPr>
                <w:color w:val="000000"/>
              </w:rPr>
            </w:pPr>
            <w:r w:rsidRPr="00E47329">
              <w:rPr>
                <w:color w:val="000000"/>
              </w:rPr>
              <w:t>Изучите основные законодательные и нормативные акты, регламентирующие порядок обращений граждан в органы государственного управления.</w:t>
            </w:r>
          </w:p>
          <w:p w:rsidR="00057815" w:rsidRPr="00E47329" w:rsidRDefault="00057815" w:rsidP="00057815">
            <w:pPr>
              <w:pStyle w:val="a8"/>
              <w:numPr>
                <w:ilvl w:val="0"/>
                <w:numId w:val="14"/>
              </w:numPr>
              <w:shd w:val="clear" w:color="auto" w:fill="FFFFFF"/>
              <w:spacing w:before="0" w:beforeAutospacing="0" w:after="0" w:afterAutospacing="0" w:line="294" w:lineRule="atLeast"/>
              <w:ind w:left="0"/>
              <w:rPr>
                <w:color w:val="000000"/>
              </w:rPr>
            </w:pPr>
            <w:r w:rsidRPr="00E47329">
              <w:rPr>
                <w:color w:val="000000"/>
              </w:rPr>
              <w:t>Составьте 1 обращение (предложение, заявление или жалобу) в орган социальной защиты населения в соответствии с требованиями действующего законодательства (по выбору).</w:t>
            </w:r>
          </w:p>
        </w:tc>
      </w:tr>
    </w:tbl>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p w:rsidR="0085296C" w:rsidRDefault="0085296C" w:rsidP="0085296C">
      <w:pPr>
        <w:pStyle w:val="a3"/>
        <w:tabs>
          <w:tab w:val="left" w:pos="426"/>
        </w:tabs>
        <w:ind w:left="11"/>
        <w:rPr>
          <w:rFonts w:ascii="Times New Roman" w:hAnsi="Times New Roman" w:cs="Times New Roman"/>
          <w:sz w:val="24"/>
          <w:szCs w:val="24"/>
        </w:rPr>
      </w:pPr>
    </w:p>
    <w:sectPr w:rsidR="0085296C" w:rsidSect="00BE0B37">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3F"/>
    <w:multiLevelType w:val="hybridMultilevel"/>
    <w:tmpl w:val="EA741636"/>
    <w:lvl w:ilvl="0" w:tplc="86D2B10E">
      <w:start w:val="1"/>
      <w:numFmt w:val="decimal"/>
      <w:lvlText w:val="%1."/>
      <w:lvlJc w:val="left"/>
      <w:pPr>
        <w:ind w:left="720" w:hanging="360"/>
      </w:pPr>
      <w:rPr>
        <w:rFonts w:eastAsia="Arial Unicode MS"/>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7D2329"/>
    <w:multiLevelType w:val="hybridMultilevel"/>
    <w:tmpl w:val="2F1A6A3E"/>
    <w:lvl w:ilvl="0" w:tplc="6A0A9444">
      <w:start w:val="1"/>
      <w:numFmt w:val="decimal"/>
      <w:lvlText w:val="%1."/>
      <w:lvlJc w:val="left"/>
      <w:pPr>
        <w:ind w:left="720" w:hanging="360"/>
      </w:pPr>
      <w:rPr>
        <w:rFonts w:ascii="Times New Roman" w:eastAsia="Arial Unicode MS"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D5554B"/>
    <w:multiLevelType w:val="hybridMultilevel"/>
    <w:tmpl w:val="1F44F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3E4C2D"/>
    <w:multiLevelType w:val="hybridMultilevel"/>
    <w:tmpl w:val="3F945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812777"/>
    <w:multiLevelType w:val="multilevel"/>
    <w:tmpl w:val="4FC81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3270B8"/>
    <w:multiLevelType w:val="hybridMultilevel"/>
    <w:tmpl w:val="A87046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25E36"/>
    <w:multiLevelType w:val="hybridMultilevel"/>
    <w:tmpl w:val="EE20FBD0"/>
    <w:lvl w:ilvl="0" w:tplc="1A848B9E">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22B4E4">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B569512">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DD6CC0C">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CA877DE">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FB4F1FC">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6FE143E">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0C4CD8E">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DCCF028">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D8F69D5"/>
    <w:multiLevelType w:val="hybridMultilevel"/>
    <w:tmpl w:val="1BA4C9E4"/>
    <w:lvl w:ilvl="0" w:tplc="C7A8FCA0">
      <w:start w:val="1"/>
      <w:numFmt w:val="decimal"/>
      <w:lvlText w:val="%1."/>
      <w:lvlJc w:val="left"/>
      <w:pPr>
        <w:ind w:left="1200" w:hanging="360"/>
      </w:pPr>
      <w:rPr>
        <w:color w:val="auto"/>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8">
    <w:nsid w:val="46310E39"/>
    <w:multiLevelType w:val="hybridMultilevel"/>
    <w:tmpl w:val="C6462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3A0CC8"/>
    <w:multiLevelType w:val="hybridMultilevel"/>
    <w:tmpl w:val="A2924856"/>
    <w:lvl w:ilvl="0" w:tplc="44D4E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D73A3"/>
    <w:multiLevelType w:val="multilevel"/>
    <w:tmpl w:val="F5D22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C8089E"/>
    <w:multiLevelType w:val="hybridMultilevel"/>
    <w:tmpl w:val="83909CD4"/>
    <w:lvl w:ilvl="0" w:tplc="D9C01FD2">
      <w:start w:val="1"/>
      <w:numFmt w:val="decimal"/>
      <w:lvlText w:val="%1)"/>
      <w:lvlJc w:val="left"/>
      <w:pPr>
        <w:ind w:left="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D81E9C">
      <w:start w:val="1"/>
      <w:numFmt w:val="decimal"/>
      <w:lvlText w:val="%2)"/>
      <w:lvlJc w:val="left"/>
      <w:pPr>
        <w:ind w:left="1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8E01B48">
      <w:start w:val="1"/>
      <w:numFmt w:val="decimal"/>
      <w:lvlText w:val="%3)"/>
      <w:lvlJc w:val="left"/>
      <w:pPr>
        <w:ind w:left="2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04EABA">
      <w:start w:val="1"/>
      <w:numFmt w:val="decimal"/>
      <w:lvlText w:val="%4)"/>
      <w:lvlJc w:val="left"/>
      <w:pPr>
        <w:ind w:left="3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CE5812">
      <w:start w:val="1"/>
      <w:numFmt w:val="decimal"/>
      <w:lvlText w:val="%5)"/>
      <w:lvlJc w:val="left"/>
      <w:pPr>
        <w:ind w:left="4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862DFA">
      <w:start w:val="1"/>
      <w:numFmt w:val="decimal"/>
      <w:lvlText w:val="%6)"/>
      <w:lvlJc w:val="left"/>
      <w:pPr>
        <w:ind w:left="5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8CDF18">
      <w:start w:val="1"/>
      <w:numFmt w:val="decimal"/>
      <w:lvlText w:val="%7)"/>
      <w:lvlJc w:val="left"/>
      <w:pPr>
        <w:ind w:left="6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50E916C">
      <w:start w:val="1"/>
      <w:numFmt w:val="decimal"/>
      <w:lvlText w:val="%8)"/>
      <w:lvlJc w:val="left"/>
      <w:pPr>
        <w:ind w:left="7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4B2CFB4">
      <w:start w:val="1"/>
      <w:numFmt w:val="decimal"/>
      <w:lvlText w:val="%9)"/>
      <w:lvlJc w:val="left"/>
      <w:pPr>
        <w:ind w:left="8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59415CD9"/>
    <w:multiLevelType w:val="hybridMultilevel"/>
    <w:tmpl w:val="52C2380A"/>
    <w:lvl w:ilvl="0" w:tplc="531E3490">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5D8EBB8">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CE80108">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BCC55A">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EC3B08">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24AF1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904176C">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8222738">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310697A">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61B77DB1"/>
    <w:multiLevelType w:val="hybridMultilevel"/>
    <w:tmpl w:val="DEF0299C"/>
    <w:lvl w:ilvl="0" w:tplc="C39CF216">
      <w:start w:val="1"/>
      <w:numFmt w:val="decimal"/>
      <w:lvlText w:val="%1."/>
      <w:lvlJc w:val="left"/>
      <w:pPr>
        <w:ind w:left="316" w:hanging="316"/>
      </w:pPr>
      <w:rPr>
        <w:rFonts w:ascii="Times New Roman" w:eastAsia="Arial Unicode MS" w:hAnsi="Times New Roman" w:cs="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843DFA">
      <w:start w:val="1"/>
      <w:numFmt w:val="decimal"/>
      <w:lvlText w:val="%2)"/>
      <w:lvlJc w:val="left"/>
      <w:pPr>
        <w:ind w:left="1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480414">
      <w:start w:val="1"/>
      <w:numFmt w:val="decimal"/>
      <w:lvlText w:val="%3)"/>
      <w:lvlJc w:val="left"/>
      <w:pPr>
        <w:ind w:left="2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E2CA3E">
      <w:start w:val="1"/>
      <w:numFmt w:val="decimal"/>
      <w:lvlText w:val="%4)"/>
      <w:lvlJc w:val="left"/>
      <w:pPr>
        <w:ind w:left="3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8BA6EDC">
      <w:start w:val="1"/>
      <w:numFmt w:val="decimal"/>
      <w:lvlText w:val="%5)"/>
      <w:lvlJc w:val="left"/>
      <w:pPr>
        <w:ind w:left="4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1E23EAE">
      <w:start w:val="1"/>
      <w:numFmt w:val="decimal"/>
      <w:lvlText w:val="%6)"/>
      <w:lvlJc w:val="left"/>
      <w:pPr>
        <w:ind w:left="5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6C564E">
      <w:start w:val="1"/>
      <w:numFmt w:val="decimal"/>
      <w:lvlText w:val="%7)"/>
      <w:lvlJc w:val="left"/>
      <w:pPr>
        <w:ind w:left="6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AC7D7E">
      <w:start w:val="1"/>
      <w:numFmt w:val="decimal"/>
      <w:lvlText w:val="%8)"/>
      <w:lvlJc w:val="left"/>
      <w:pPr>
        <w:ind w:left="7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864F976">
      <w:start w:val="1"/>
      <w:numFmt w:val="decimal"/>
      <w:lvlText w:val="%9)"/>
      <w:lvlJc w:val="left"/>
      <w:pPr>
        <w:ind w:left="8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BEE4544"/>
    <w:multiLevelType w:val="multilevel"/>
    <w:tmpl w:val="EBFE05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353FED"/>
    <w:multiLevelType w:val="hybridMultilevel"/>
    <w:tmpl w:val="13144E5C"/>
    <w:lvl w:ilvl="0" w:tplc="1FC062F6">
      <w:start w:val="1"/>
      <w:numFmt w:val="decimal"/>
      <w:lvlText w:val="%1."/>
      <w:lvlJc w:val="left"/>
      <w:pPr>
        <w:ind w:left="660" w:hanging="360"/>
      </w:pPr>
      <w:rPr>
        <w:rFonts w:eastAsia="Times New Roman"/>
        <w:color w:val="auto"/>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9"/>
  </w:num>
  <w:num w:numId="2">
    <w:abstractNumId w:val="6"/>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BE"/>
    <w:rsid w:val="00057815"/>
    <w:rsid w:val="0008526E"/>
    <w:rsid w:val="000C7B92"/>
    <w:rsid w:val="001A0007"/>
    <w:rsid w:val="001B3E00"/>
    <w:rsid w:val="001C1892"/>
    <w:rsid w:val="00254F81"/>
    <w:rsid w:val="002705A7"/>
    <w:rsid w:val="002C5919"/>
    <w:rsid w:val="002D6A17"/>
    <w:rsid w:val="0035394C"/>
    <w:rsid w:val="003564A8"/>
    <w:rsid w:val="0036732E"/>
    <w:rsid w:val="003A2FE0"/>
    <w:rsid w:val="003B21FB"/>
    <w:rsid w:val="00410DF9"/>
    <w:rsid w:val="00470033"/>
    <w:rsid w:val="004C7161"/>
    <w:rsid w:val="004E26BE"/>
    <w:rsid w:val="004E532D"/>
    <w:rsid w:val="004F4543"/>
    <w:rsid w:val="00520407"/>
    <w:rsid w:val="00550AAE"/>
    <w:rsid w:val="005F6749"/>
    <w:rsid w:val="006361B3"/>
    <w:rsid w:val="00645649"/>
    <w:rsid w:val="00695253"/>
    <w:rsid w:val="006F404F"/>
    <w:rsid w:val="0085296C"/>
    <w:rsid w:val="008A0154"/>
    <w:rsid w:val="008C4DC3"/>
    <w:rsid w:val="009F64B9"/>
    <w:rsid w:val="00A310A9"/>
    <w:rsid w:val="00B92321"/>
    <w:rsid w:val="00BE0B37"/>
    <w:rsid w:val="00C92B1B"/>
    <w:rsid w:val="00CC1FA0"/>
    <w:rsid w:val="00E41A83"/>
    <w:rsid w:val="00E45221"/>
    <w:rsid w:val="00E47329"/>
    <w:rsid w:val="00E53F03"/>
    <w:rsid w:val="00EA4178"/>
    <w:rsid w:val="00F44149"/>
    <w:rsid w:val="00F62EE4"/>
    <w:rsid w:val="00FD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321"/>
    <w:pPr>
      <w:ind w:left="720"/>
      <w:contextualSpacing/>
    </w:pPr>
  </w:style>
  <w:style w:type="table" w:styleId="a4">
    <w:name w:val="Table Grid"/>
    <w:basedOn w:val="a1"/>
    <w:uiPriority w:val="59"/>
    <w:rsid w:val="00F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4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04F"/>
    <w:rPr>
      <w:rFonts w:ascii="Tahoma" w:hAnsi="Tahoma" w:cs="Tahoma"/>
      <w:sz w:val="16"/>
      <w:szCs w:val="16"/>
    </w:rPr>
  </w:style>
  <w:style w:type="paragraph" w:customStyle="1" w:styleId="a7">
    <w:name w:val="По умолчанию"/>
    <w:rsid w:val="002D6A17"/>
    <w:pPr>
      <w:spacing w:before="160" w:after="0" w:line="240" w:lineRule="auto"/>
    </w:pPr>
    <w:rPr>
      <w:rFonts w:ascii="Helvetica Neue" w:eastAsia="Arial Unicode MS" w:hAnsi="Helvetica Neue" w:cs="Arial Unicode MS"/>
      <w:color w:val="000000"/>
      <w:sz w:val="24"/>
      <w:szCs w:val="24"/>
      <w:lang w:eastAsia="ru-RU"/>
    </w:rPr>
  </w:style>
  <w:style w:type="paragraph" w:styleId="a8">
    <w:name w:val="Normal (Web)"/>
    <w:basedOn w:val="a"/>
    <w:uiPriority w:val="99"/>
    <w:unhideWhenUsed/>
    <w:rsid w:val="0005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7815"/>
  </w:style>
  <w:style w:type="character" w:styleId="a9">
    <w:name w:val="Hyperlink"/>
    <w:basedOn w:val="a0"/>
    <w:uiPriority w:val="99"/>
    <w:semiHidden/>
    <w:unhideWhenUsed/>
    <w:rsid w:val="00E53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321"/>
    <w:pPr>
      <w:ind w:left="720"/>
      <w:contextualSpacing/>
    </w:pPr>
  </w:style>
  <w:style w:type="table" w:styleId="a4">
    <w:name w:val="Table Grid"/>
    <w:basedOn w:val="a1"/>
    <w:uiPriority w:val="59"/>
    <w:rsid w:val="00F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4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04F"/>
    <w:rPr>
      <w:rFonts w:ascii="Tahoma" w:hAnsi="Tahoma" w:cs="Tahoma"/>
      <w:sz w:val="16"/>
      <w:szCs w:val="16"/>
    </w:rPr>
  </w:style>
  <w:style w:type="paragraph" w:customStyle="1" w:styleId="a7">
    <w:name w:val="По умолчанию"/>
    <w:rsid w:val="002D6A17"/>
    <w:pPr>
      <w:spacing w:before="160" w:after="0" w:line="240" w:lineRule="auto"/>
    </w:pPr>
    <w:rPr>
      <w:rFonts w:ascii="Helvetica Neue" w:eastAsia="Arial Unicode MS" w:hAnsi="Helvetica Neue" w:cs="Arial Unicode MS"/>
      <w:color w:val="000000"/>
      <w:sz w:val="24"/>
      <w:szCs w:val="24"/>
      <w:lang w:eastAsia="ru-RU"/>
    </w:rPr>
  </w:style>
  <w:style w:type="paragraph" w:styleId="a8">
    <w:name w:val="Normal (Web)"/>
    <w:basedOn w:val="a"/>
    <w:uiPriority w:val="99"/>
    <w:unhideWhenUsed/>
    <w:rsid w:val="0005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7815"/>
  </w:style>
  <w:style w:type="character" w:styleId="a9">
    <w:name w:val="Hyperlink"/>
    <w:basedOn w:val="a0"/>
    <w:uiPriority w:val="99"/>
    <w:semiHidden/>
    <w:unhideWhenUsed/>
    <w:rsid w:val="00E5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base.garant.ru/71034722/f4a6f7b6e018641e6c29b427c7bc991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3plane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700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1338850/" TargetMode="External"/><Relationship Id="rId4" Type="http://schemas.microsoft.com/office/2007/relationships/stylesWithEffects" Target="stylesWithEffects.xml"/><Relationship Id="rId9" Type="http://schemas.openxmlformats.org/officeDocument/2006/relationships/hyperlink" Target="http://www.consultant.ru/document/cons_doc_LAW_182661/" TargetMode="External"/><Relationship Id="rId14" Type="http://schemas.openxmlformats.org/officeDocument/2006/relationships/hyperlink" Target="https://base.garant.ru/71034722/f4a6f7b6e018641e6c29b427c7bc99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8F58-2DAE-4D60-AD84-C7724700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7438</Words>
  <Characters>42401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екатерина киприянова</cp:lastModifiedBy>
  <cp:revision>20</cp:revision>
  <dcterms:created xsi:type="dcterms:W3CDTF">2020-04-24T09:26:00Z</dcterms:created>
  <dcterms:modified xsi:type="dcterms:W3CDTF">2020-04-29T07:55:00Z</dcterms:modified>
</cp:coreProperties>
</file>