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51" w:rsidRDefault="00082351" w:rsidP="000823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8C2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производственную практику</w:t>
      </w:r>
    </w:p>
    <w:p w:rsidR="00082351" w:rsidRDefault="00082351" w:rsidP="00082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4468" w:rsidRPr="00D04468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2258"/>
      </w:tblGrid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114A1B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ВД </w:t>
            </w:r>
            <w:r w:rsid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D04468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114A1B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114A1B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114A1B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114A1B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114A1B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114A1B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82351" w:rsidTr="00BD6C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082351" w:rsidP="00114A1B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51" w:rsidRPr="007340AA" w:rsidRDefault="00114A1B" w:rsidP="00BD6C17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082351" w:rsidRDefault="00082351" w:rsidP="00082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351" w:rsidRPr="006A5EC8" w:rsidRDefault="00082351" w:rsidP="0008235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  производственной практики студенты должны сдать:</w:t>
      </w:r>
    </w:p>
    <w:p w:rsidR="00082351" w:rsidRPr="006A5EC8" w:rsidRDefault="00082351" w:rsidP="00082351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тчет по практике, оформленный в соответствии с требованиями методических указаний в формате </w:t>
      </w:r>
      <w:proofErr w:type="spellStart"/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электронном виде (для дальнейшего предоставления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бумажном носителе)</w:t>
      </w:r>
      <w:r w:rsidR="00114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прилагающиеся документы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2351" w:rsidRPr="006A5EC8" w:rsidRDefault="00082351" w:rsidP="0008235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2351" w:rsidRDefault="00082351" w:rsidP="00114A1B">
      <w:pPr>
        <w:rPr>
          <w:rFonts w:ascii="Times New Roman" w:hAnsi="Times New Roman" w:cs="Times New Roman"/>
          <w:sz w:val="28"/>
          <w:szCs w:val="28"/>
        </w:rPr>
      </w:pPr>
      <w:r w:rsidRPr="0017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51" w:rsidRDefault="00082351" w:rsidP="00082351">
      <w:pPr>
        <w:rPr>
          <w:rFonts w:ascii="Times New Roman" w:hAnsi="Times New Roman" w:cs="Times New Roman"/>
          <w:sz w:val="28"/>
          <w:szCs w:val="28"/>
        </w:rPr>
      </w:pPr>
    </w:p>
    <w:p w:rsidR="00082351" w:rsidRDefault="00082351" w:rsidP="00082351">
      <w:pPr>
        <w:rPr>
          <w:rFonts w:ascii="Times New Roman" w:hAnsi="Times New Roman" w:cs="Times New Roman"/>
          <w:sz w:val="28"/>
          <w:szCs w:val="28"/>
        </w:rPr>
      </w:pPr>
    </w:p>
    <w:p w:rsidR="00082351" w:rsidRDefault="00082351" w:rsidP="00082351">
      <w:pPr>
        <w:rPr>
          <w:rFonts w:ascii="Times New Roman" w:hAnsi="Times New Roman" w:cs="Times New Roman"/>
          <w:sz w:val="28"/>
          <w:szCs w:val="28"/>
        </w:rPr>
      </w:pPr>
    </w:p>
    <w:p w:rsidR="00082351" w:rsidRDefault="00676E05" w:rsidP="000823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351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ОРГАНИЗАЦИИ:</w:t>
      </w:r>
    </w:p>
    <w:p w:rsid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51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7CD1">
        <w:rPr>
          <w:rFonts w:ascii="Times New Roman" w:hAnsi="Times New Roman" w:cs="Times New Roman"/>
          <w:sz w:val="28"/>
          <w:szCs w:val="28"/>
        </w:rPr>
        <w:t>АРИС-Логистика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2351" w:rsidRP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5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реквизиты</w:t>
      </w:r>
    </w:p>
    <w:p w:rsidR="00082351" w:rsidRP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1027700092661     ИНН     7712040126     КПП      </w:t>
      </w:r>
      <w:r w:rsidRPr="00082351">
        <w:rPr>
          <w:rFonts w:ascii="Times New Roman" w:hAnsi="Times New Roman" w:cs="Times New Roman"/>
          <w:sz w:val="28"/>
          <w:szCs w:val="28"/>
        </w:rPr>
        <w:t>770401001</w:t>
      </w:r>
    </w:p>
    <w:p w:rsidR="00082351" w:rsidRP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орган</w:t>
      </w:r>
      <w:r w:rsidR="00676E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51">
        <w:rPr>
          <w:rFonts w:ascii="Times New Roman" w:hAnsi="Times New Roman" w:cs="Times New Roman"/>
          <w:sz w:val="28"/>
          <w:szCs w:val="28"/>
        </w:rPr>
        <w:t>Инспекция ФНС России № 4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51">
        <w:rPr>
          <w:rFonts w:ascii="Times New Roman" w:hAnsi="Times New Roman" w:cs="Times New Roman"/>
          <w:sz w:val="28"/>
          <w:szCs w:val="28"/>
        </w:rPr>
        <w:t>Москве</w:t>
      </w:r>
    </w:p>
    <w:p w:rsidR="00082351" w:rsidRP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51">
        <w:rPr>
          <w:rFonts w:ascii="Times New Roman" w:hAnsi="Times New Roman" w:cs="Times New Roman"/>
          <w:sz w:val="28"/>
          <w:szCs w:val="28"/>
        </w:rPr>
        <w:t>Сведения Росстата</w:t>
      </w:r>
      <w:r>
        <w:rPr>
          <w:rFonts w:ascii="Times New Roman" w:hAnsi="Times New Roman" w:cs="Times New Roman"/>
          <w:sz w:val="28"/>
          <w:szCs w:val="28"/>
        </w:rPr>
        <w:t xml:space="preserve">: ОКПО </w:t>
      </w:r>
      <w:r w:rsidRPr="00082351">
        <w:rPr>
          <w:rFonts w:ascii="Times New Roman" w:hAnsi="Times New Roman" w:cs="Times New Roman"/>
          <w:sz w:val="28"/>
          <w:szCs w:val="28"/>
        </w:rPr>
        <w:t>29063984</w:t>
      </w:r>
      <w:r>
        <w:rPr>
          <w:rFonts w:ascii="Times New Roman" w:hAnsi="Times New Roman" w:cs="Times New Roman"/>
          <w:sz w:val="28"/>
          <w:szCs w:val="28"/>
        </w:rPr>
        <w:t xml:space="preserve">   ОКАТО 45286552000  ОКТМО  45374000000  ОКФС  </w:t>
      </w:r>
      <w:r w:rsidRPr="00082351">
        <w:rPr>
          <w:rFonts w:ascii="Times New Roman" w:hAnsi="Times New Roman" w:cs="Times New Roman"/>
          <w:sz w:val="28"/>
          <w:szCs w:val="28"/>
        </w:rPr>
        <w:t>41, Смешанная российская собственность с долей федеральной собственности</w:t>
      </w:r>
    </w:p>
    <w:p w:rsidR="00082351" w:rsidRDefault="0008235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ОКОГУ  </w:t>
      </w:r>
      <w:r w:rsidRPr="00082351">
        <w:rPr>
          <w:rFonts w:ascii="Times New Roman" w:hAnsi="Times New Roman" w:cs="Times New Roman"/>
          <w:sz w:val="28"/>
          <w:szCs w:val="28"/>
        </w:rPr>
        <w:t>4210001, Хозяйственные общества, образованные из государственных предприятий, добровольных объединений государственных предприятий</w:t>
      </w:r>
    </w:p>
    <w:p w:rsidR="009D7CD1" w:rsidRDefault="009D7CD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банк: </w:t>
      </w:r>
      <w:r w:rsidRPr="009D7CD1">
        <w:rPr>
          <w:rFonts w:ascii="Times New Roman" w:hAnsi="Times New Roman" w:cs="Times New Roman"/>
          <w:sz w:val="28"/>
          <w:szCs w:val="28"/>
        </w:rPr>
        <w:t>АО «Альфа-Банк»,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D1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 xml:space="preserve">044525593 </w:t>
      </w:r>
      <w:r w:rsidRPr="009D7CD1">
        <w:rPr>
          <w:rFonts w:ascii="Times New Roman" w:hAnsi="Times New Roman" w:cs="Times New Roman"/>
          <w:sz w:val="28"/>
          <w:szCs w:val="28"/>
        </w:rPr>
        <w:t>Кор/сч. 30101810200000000593</w:t>
      </w:r>
    </w:p>
    <w:p w:rsidR="009D7CD1" w:rsidRDefault="009D7CD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40702810500000000226</w:t>
      </w:r>
    </w:p>
    <w:p w:rsidR="009D7CD1" w:rsidRDefault="00E405AC" w:rsidP="009D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49.4 </w:t>
      </w:r>
      <w:r w:rsidRPr="00E405AC"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 и услуги по перевозкам</w:t>
      </w:r>
    </w:p>
    <w:p w:rsidR="00EC0D8A" w:rsidRPr="00E405AC" w:rsidRDefault="00EC0D8A" w:rsidP="009D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использует общую систему налогообложения и не является субъектом малого предпринимательства</w:t>
      </w:r>
    </w:p>
    <w:p w:rsidR="009D7CD1" w:rsidRPr="00676E05" w:rsidRDefault="009D7CD1" w:rsidP="009D7CD1">
      <w:pPr>
        <w:rPr>
          <w:rFonts w:ascii="Times New Roman" w:hAnsi="Times New Roman" w:cs="Times New Roman"/>
          <w:b/>
          <w:sz w:val="28"/>
          <w:szCs w:val="28"/>
        </w:rPr>
      </w:pPr>
      <w:r w:rsidRPr="00676E05">
        <w:rPr>
          <w:rFonts w:ascii="Times New Roman" w:hAnsi="Times New Roman" w:cs="Times New Roman"/>
          <w:b/>
          <w:sz w:val="28"/>
          <w:szCs w:val="28"/>
        </w:rPr>
        <w:t xml:space="preserve">Реквизиты для </w:t>
      </w:r>
      <w:r w:rsidR="005415C2" w:rsidRPr="00676E05">
        <w:rPr>
          <w:rFonts w:ascii="Times New Roman" w:hAnsi="Times New Roman" w:cs="Times New Roman"/>
          <w:b/>
          <w:sz w:val="28"/>
          <w:szCs w:val="28"/>
        </w:rPr>
        <w:t xml:space="preserve">уплаты </w:t>
      </w:r>
      <w:r w:rsidR="005415C2">
        <w:rPr>
          <w:rFonts w:ascii="Times New Roman" w:hAnsi="Times New Roman" w:cs="Times New Roman"/>
          <w:b/>
          <w:sz w:val="28"/>
          <w:szCs w:val="28"/>
        </w:rPr>
        <w:t xml:space="preserve">налогов и </w:t>
      </w:r>
      <w:r w:rsidRPr="00676E05">
        <w:rPr>
          <w:rFonts w:ascii="Times New Roman" w:hAnsi="Times New Roman" w:cs="Times New Roman"/>
          <w:b/>
          <w:sz w:val="28"/>
          <w:szCs w:val="28"/>
        </w:rPr>
        <w:t>страховых взносов:</w:t>
      </w:r>
    </w:p>
    <w:p w:rsidR="009D7CD1" w:rsidRDefault="009D7CD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 xml:space="preserve">БИК Банка </w:t>
      </w:r>
      <w:r w:rsidR="00CE4A95" w:rsidRPr="009D7CD1">
        <w:rPr>
          <w:rFonts w:ascii="Times New Roman" w:hAnsi="Times New Roman" w:cs="Times New Roman"/>
          <w:sz w:val="28"/>
          <w:szCs w:val="28"/>
        </w:rPr>
        <w:t>получателя</w:t>
      </w:r>
      <w:r w:rsidR="00CE4A95">
        <w:rPr>
          <w:rFonts w:ascii="Times New Roman" w:hAnsi="Times New Roman" w:cs="Times New Roman"/>
          <w:sz w:val="28"/>
          <w:szCs w:val="28"/>
        </w:rPr>
        <w:t>: 004525988</w:t>
      </w:r>
    </w:p>
    <w:p w:rsidR="009D7CD1" w:rsidRPr="009D7CD1" w:rsidRDefault="009D7CD1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 xml:space="preserve">БАНК </w:t>
      </w:r>
      <w:r w:rsidR="00CE4A95" w:rsidRPr="009D7CD1">
        <w:rPr>
          <w:rFonts w:ascii="Times New Roman" w:hAnsi="Times New Roman" w:cs="Times New Roman"/>
          <w:sz w:val="28"/>
          <w:szCs w:val="28"/>
        </w:rPr>
        <w:t>получателя</w:t>
      </w:r>
      <w:r w:rsidR="00CE4A95">
        <w:rPr>
          <w:rFonts w:ascii="Times New Roman" w:hAnsi="Times New Roman" w:cs="Times New Roman"/>
          <w:sz w:val="28"/>
          <w:szCs w:val="28"/>
        </w:rPr>
        <w:t>: ГУ</w:t>
      </w:r>
      <w:r w:rsidRPr="009D7CD1">
        <w:rPr>
          <w:rFonts w:ascii="Times New Roman" w:hAnsi="Times New Roman" w:cs="Times New Roman"/>
          <w:sz w:val="28"/>
          <w:szCs w:val="28"/>
        </w:rPr>
        <w:t xml:space="preserve"> Банка России по ЦФО//УФК по г. </w:t>
      </w:r>
      <w:r w:rsidR="00676E05" w:rsidRPr="009D7CD1">
        <w:rPr>
          <w:rFonts w:ascii="Times New Roman" w:hAnsi="Times New Roman" w:cs="Times New Roman"/>
          <w:sz w:val="28"/>
          <w:szCs w:val="28"/>
        </w:rPr>
        <w:t>Москве г.</w:t>
      </w:r>
      <w:r w:rsidRPr="009D7CD1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CE4A95" w:rsidRDefault="00CE4A95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95">
        <w:rPr>
          <w:rFonts w:ascii="Times New Roman" w:hAnsi="Times New Roman" w:cs="Times New Roman"/>
          <w:sz w:val="28"/>
          <w:szCs w:val="28"/>
        </w:rPr>
        <w:t>НОМЕР СЧЕТА БАНКА получателя</w:t>
      </w:r>
      <w:r w:rsidR="00676E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95">
        <w:rPr>
          <w:rFonts w:ascii="Times New Roman" w:hAnsi="Times New Roman" w:cs="Times New Roman"/>
          <w:sz w:val="28"/>
          <w:szCs w:val="28"/>
        </w:rPr>
        <w:t>40102810545370000003</w:t>
      </w:r>
    </w:p>
    <w:p w:rsidR="00676E05" w:rsidRDefault="00676E05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E05">
        <w:rPr>
          <w:rFonts w:ascii="Times New Roman" w:hAnsi="Times New Roman" w:cs="Times New Roman"/>
          <w:sz w:val="28"/>
          <w:szCs w:val="28"/>
        </w:rPr>
        <w:t>НОМЕР СЧЕТА 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6E05">
        <w:t xml:space="preserve"> </w:t>
      </w:r>
      <w:r w:rsidRPr="00676E05">
        <w:rPr>
          <w:rFonts w:ascii="Times New Roman" w:hAnsi="Times New Roman" w:cs="Times New Roman"/>
          <w:sz w:val="28"/>
          <w:szCs w:val="28"/>
        </w:rPr>
        <w:t>03100643000000017300</w:t>
      </w:r>
    </w:p>
    <w:p w:rsidR="00676E05" w:rsidRDefault="00676E05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ПОЛУЧАТЕЛЬ: УФК по г. Москве (ИФНС России №4 по г. Москве)</w:t>
      </w:r>
    </w:p>
    <w:p w:rsidR="00676E05" w:rsidRDefault="00676E05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05" w:rsidRPr="00676E05" w:rsidRDefault="00676E05" w:rsidP="00676E0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6E05">
        <w:rPr>
          <w:rFonts w:ascii="Times New Roman" w:hAnsi="Times New Roman" w:cs="Times New Roman"/>
          <w:b/>
          <w:sz w:val="28"/>
          <w:szCs w:val="28"/>
        </w:rPr>
        <w:t>КБК по страховым взносам на 2022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679"/>
        <w:gridCol w:w="3248"/>
      </w:tblGrid>
      <w:tr w:rsidR="00676E05" w:rsidRPr="00676E05" w:rsidTr="00BD6C17">
        <w:tc>
          <w:tcPr>
            <w:tcW w:w="4644" w:type="dxa"/>
            <w:shd w:val="clear" w:color="auto" w:fill="7F7F7F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676E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Вид взносов</w:t>
            </w:r>
          </w:p>
        </w:tc>
        <w:tc>
          <w:tcPr>
            <w:tcW w:w="1679" w:type="dxa"/>
            <w:shd w:val="clear" w:color="auto" w:fill="7F7F7F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676E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3248" w:type="dxa"/>
            <w:shd w:val="clear" w:color="auto" w:fill="7F7F7F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</w:pPr>
            <w:r w:rsidRPr="00676E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ru-RU"/>
              </w:rPr>
              <w:t>КБК</w:t>
            </w:r>
          </w:p>
        </w:tc>
      </w:tr>
      <w:tr w:rsidR="00676E05" w:rsidRPr="00676E05" w:rsidTr="00BD6C17">
        <w:tc>
          <w:tcPr>
            <w:tcW w:w="9571" w:type="dxa"/>
            <w:gridSpan w:val="3"/>
            <w:shd w:val="clear" w:color="auto" w:fill="D9D9D9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Обязательное пенсионное страхование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обязательное пенсионное страхование по общему или льготному тарифу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182 1 02 02010 06 1010 160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182 1 02 02010 06 2110 160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182 1 02 02010 06 3010 160</w:t>
            </w:r>
          </w:p>
        </w:tc>
      </w:tr>
      <w:tr w:rsidR="00676E05" w:rsidRPr="00676E05" w:rsidTr="00BD6C17">
        <w:tc>
          <w:tcPr>
            <w:tcW w:w="4644" w:type="dxa"/>
            <w:vMerge w:val="restart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Дополнительные за работников по Списку 1 (п. 1 ч. 1 ст. 30 закона от 28.12.2013 № 400-ФЗ), тариф не зависит от результатов СОУТ</w:t>
            </w: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182 1 02 02131 06 1010 160</w:t>
            </w:r>
          </w:p>
        </w:tc>
      </w:tr>
      <w:tr w:rsidR="00676E05" w:rsidRPr="00676E05" w:rsidTr="00BD6C17">
        <w:tc>
          <w:tcPr>
            <w:tcW w:w="4644" w:type="dxa"/>
            <w:vMerge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182 1 02 02131 06 2110 160</w:t>
            </w:r>
          </w:p>
        </w:tc>
      </w:tr>
      <w:tr w:rsidR="00676E05" w:rsidRPr="00676E05" w:rsidTr="00BD6C17">
        <w:tc>
          <w:tcPr>
            <w:tcW w:w="4644" w:type="dxa"/>
            <w:vMerge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182 1 02 02131 06 3010 160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 работников по Списку 1 (п. 1 ч. 1 ст. 30 закона от 28.12.2013 № 400-ФЗ), тариф зависит от результатов СОУТ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182 1 02 02131 06 1020 160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182 1 02 02131 06 2100 160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182 1 02 02131 06 3000 160</w:t>
            </w:r>
          </w:p>
        </w:tc>
      </w:tr>
      <w:tr w:rsidR="00676E05" w:rsidRPr="00676E05" w:rsidTr="00BD6C17">
        <w:tc>
          <w:tcPr>
            <w:tcW w:w="4644" w:type="dxa"/>
            <w:vMerge w:val="restart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 работников по Списку 2 (п. 2-18 ч. 1 ст. 30 закона от 28.12.2013 № 400-ФЗ), тариф не зависит от результатов СОУТ</w:t>
            </w: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182 1 02 02132 06 1010 160</w:t>
            </w:r>
          </w:p>
        </w:tc>
      </w:tr>
      <w:tr w:rsidR="00676E05" w:rsidRPr="00676E05" w:rsidTr="00BD6C17">
        <w:tc>
          <w:tcPr>
            <w:tcW w:w="4644" w:type="dxa"/>
            <w:vMerge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182 1 02 02132 06 2110 160</w:t>
            </w:r>
          </w:p>
        </w:tc>
      </w:tr>
      <w:tr w:rsidR="00676E05" w:rsidRPr="00676E05" w:rsidTr="00BD6C17">
        <w:tc>
          <w:tcPr>
            <w:tcW w:w="4644" w:type="dxa"/>
            <w:vMerge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F2F2F2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  <w:shd w:val="clear" w:color="auto" w:fill="F2F2F2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182 1 02 02132 06 3010 160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 работников по Списку 2 (п. 2-18 ч. 1 ст. 30 закона от 28.12.2013 № 400-ФЗ), тариф зависит от результатов СОУТ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182 1 02 02132 06 1020 160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182 1 02 02132 06 2100 160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182 1 02 02132 06 3000 160</w:t>
            </w:r>
          </w:p>
        </w:tc>
      </w:tr>
      <w:tr w:rsidR="00676E05" w:rsidRPr="00676E05" w:rsidTr="00BD6C17">
        <w:tc>
          <w:tcPr>
            <w:tcW w:w="9571" w:type="dxa"/>
            <w:gridSpan w:val="3"/>
            <w:shd w:val="clear" w:color="auto" w:fill="D9D9D9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обязательное медицинское страхование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182 1 02 02101 08 1013 160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182 1 02 02101 08 2013 160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182 1 02 02101 08 3013 160</w:t>
            </w:r>
          </w:p>
        </w:tc>
      </w:tr>
      <w:tr w:rsidR="00676E05" w:rsidRPr="00676E05" w:rsidTr="00BD6C17">
        <w:tc>
          <w:tcPr>
            <w:tcW w:w="9571" w:type="dxa"/>
            <w:gridSpan w:val="3"/>
            <w:shd w:val="clear" w:color="auto" w:fill="D9D9D9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Обязательное социальное страхование на случай нетрудоспособности и материнства (ВНиМ)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обязательное социальное страхование на случай временной нетрудоспособности и материнства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182 1 02 02090 07 1010 160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182 1 02 02090 07 2110 160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182 1 02 02090 07 3010 160</w:t>
            </w:r>
          </w:p>
        </w:tc>
      </w:tr>
      <w:tr w:rsidR="00676E05" w:rsidRPr="00676E05" w:rsidTr="00BD6C17">
        <w:tc>
          <w:tcPr>
            <w:tcW w:w="9571" w:type="dxa"/>
            <w:gridSpan w:val="3"/>
            <w:shd w:val="clear" w:color="auto" w:fill="D9D9D9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(травматизм)</w:t>
            </w:r>
          </w:p>
        </w:tc>
      </w:tr>
      <w:tr w:rsidR="00676E05" w:rsidRPr="00676E05" w:rsidTr="00BD6C17">
        <w:tc>
          <w:tcPr>
            <w:tcW w:w="4644" w:type="dxa"/>
            <w:vMerge w:val="restart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обязательное социальное страхование от несчастных случаев на производстве и профзаболеваний</w:t>
            </w: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393 1 02 02050 07 1000 160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393 1 02 02050 07 2100 160</w:t>
            </w:r>
          </w:p>
        </w:tc>
      </w:tr>
      <w:tr w:rsidR="00676E05" w:rsidRPr="00676E05" w:rsidTr="00BD6C17">
        <w:tc>
          <w:tcPr>
            <w:tcW w:w="4644" w:type="dxa"/>
            <w:vMerge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676E05" w:rsidRPr="00676E05" w:rsidRDefault="00676E05" w:rsidP="00676E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3248" w:type="dxa"/>
          </w:tcPr>
          <w:p w:rsidR="00676E05" w:rsidRPr="00676E05" w:rsidRDefault="00676E05" w:rsidP="00676E0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393 1 02 02050 07 3000 160</w:t>
            </w:r>
          </w:p>
        </w:tc>
      </w:tr>
    </w:tbl>
    <w:p w:rsidR="00676E05" w:rsidRDefault="00676E05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05" w:rsidRPr="00EC0D8A" w:rsidRDefault="00E405AC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D8A">
        <w:rPr>
          <w:rFonts w:ascii="Times New Roman" w:hAnsi="Times New Roman" w:cs="Times New Roman"/>
          <w:sz w:val="28"/>
          <w:szCs w:val="28"/>
        </w:rPr>
        <w:t>Задание 1.</w:t>
      </w:r>
    </w:p>
    <w:p w:rsidR="00E405AC" w:rsidRPr="00E405AC" w:rsidRDefault="00E405AC" w:rsidP="00E405A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Вам </w:t>
      </w:r>
      <w:r w:rsidRPr="00E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перечисления в налоговые органы и государственные </w:t>
      </w:r>
      <w:r w:rsidRPr="00E405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внебюджетные фонды произвести расчет суммы по НДФЛ, подлежащей </w:t>
      </w:r>
      <w:r w:rsidRPr="00E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уплате в бюджет за отчетный период</w:t>
      </w:r>
      <w:r w:rsidRPr="00EC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5AC" w:rsidRPr="00E405AC" w:rsidRDefault="00E405AC" w:rsidP="00E40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Смирнов Петр Иванович - начальник </w:t>
      </w:r>
      <w:r w:rsidRPr="00EC0D8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отдела логистики</w:t>
      </w:r>
      <w:r w:rsidRPr="00E405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т. № 130. 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Установлен должностной оклад 1</w:t>
      </w:r>
      <w:r w:rsidRPr="00EC0D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500</w:t>
      </w:r>
      <w:r w:rsidRPr="00EC0D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руб. и персональная </w:t>
      </w:r>
      <w:r w:rsidRPr="00EC0D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надбавка 12500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руб. </w:t>
      </w:r>
    </w:p>
    <w:p w:rsidR="00E405AC" w:rsidRPr="00E405AC" w:rsidRDefault="00E405AC" w:rsidP="00E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Смирнов П.И</w:t>
      </w:r>
      <w:r w:rsidRPr="00EC0D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EC0D8A" w:rsidRPr="00EC0D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представил в</w:t>
      </w:r>
      <w:r w:rsidRPr="00EC0D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EC0D8A" w:rsidRPr="00EC0D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бухгалтерию следующие</w:t>
      </w:r>
      <w:r w:rsidRPr="00E405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C0D8A" w:rsidRPr="00EC0D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на предоставление</w:t>
      </w:r>
      <w:r w:rsidRPr="00E405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стандартных вычетов:  </w:t>
      </w:r>
    </w:p>
    <w:p w:rsidR="00E405AC" w:rsidRPr="00E405AC" w:rsidRDefault="00E405AC" w:rsidP="00E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заявление на предоставление 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стандартных вычетов на ребенка 200</w:t>
      </w:r>
      <w:r w:rsidRPr="00EC0D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9</w:t>
      </w: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года рождения; </w:t>
      </w:r>
    </w:p>
    <w:p w:rsidR="00E405AC" w:rsidRPr="00E405AC" w:rsidRDefault="00E405AC" w:rsidP="00E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2) </w:t>
      </w:r>
      <w:r w:rsidRPr="00E405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копию </w:t>
      </w:r>
      <w:r w:rsidR="00EC0D8A" w:rsidRPr="00EC0D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свидетельства о</w:t>
      </w:r>
      <w:r w:rsidRPr="00E405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рождении ребенка. </w:t>
      </w:r>
    </w:p>
    <w:p w:rsidR="00E405AC" w:rsidRPr="00E405AC" w:rsidRDefault="00E405AC" w:rsidP="00E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Дополнительные сведения о сотруднике: дата рождения - 12.04.1985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22"/>
        <w:gridCol w:w="1763"/>
      </w:tblGrid>
      <w:tr w:rsidR="00E405AC" w:rsidRPr="00EC0D8A" w:rsidTr="00BD6C17">
        <w:tc>
          <w:tcPr>
            <w:tcW w:w="1762" w:type="dxa"/>
            <w:shd w:val="clear" w:color="auto" w:fill="auto"/>
            <w:vAlign w:val="center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A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Год, месяц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A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Вид оплаты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A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Сумма</w:t>
            </w:r>
          </w:p>
        </w:tc>
      </w:tr>
      <w:tr w:rsidR="00E405AC" w:rsidRPr="00EC0D8A" w:rsidTr="00BD6C17">
        <w:tc>
          <w:tcPr>
            <w:tcW w:w="176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Премия</w:t>
            </w:r>
            <w:r w:rsidRPr="00E4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30000</w:t>
            </w:r>
          </w:p>
        </w:tc>
      </w:tr>
      <w:tr w:rsidR="00E405AC" w:rsidRPr="00EC0D8A" w:rsidTr="00BD6C17">
        <w:tc>
          <w:tcPr>
            <w:tcW w:w="176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2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Премия</w:t>
            </w:r>
          </w:p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50000</w:t>
            </w:r>
          </w:p>
        </w:tc>
      </w:tr>
      <w:tr w:rsidR="00E405AC" w:rsidRPr="00EC0D8A" w:rsidTr="00BD6C17">
        <w:tc>
          <w:tcPr>
            <w:tcW w:w="176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2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Премия</w:t>
            </w:r>
            <w:r w:rsidRPr="00E405A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E405AC" w:rsidRPr="00E405AC" w:rsidRDefault="00E405AC" w:rsidP="00E40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40000</w:t>
            </w:r>
          </w:p>
        </w:tc>
      </w:tr>
    </w:tbl>
    <w:p w:rsidR="00E405AC" w:rsidRPr="00E405AC" w:rsidRDefault="00E405AC" w:rsidP="00E405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Формулировка задания:</w:t>
      </w:r>
      <w:r w:rsidRPr="00E4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05AC" w:rsidRPr="00E405AC" w:rsidRDefault="00E405AC" w:rsidP="00E405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E405A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Определите налоговую базу и рассчитайте сумму НДФЛ, подлежащей </w:t>
      </w:r>
      <w:r w:rsidRPr="00E405A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уплате в бюджет. </w:t>
      </w:r>
      <w:r w:rsidRPr="00EC0D8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Заполните</w:t>
      </w:r>
      <w:r w:rsidRPr="00E405A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платежное поручение для перечисления суммы налога. Распечатайте документ. Сформируйте проводки по начислению и перечислению НДФЛ. Данные занесите в журнал регистрации хозяйственных операций.</w:t>
      </w:r>
    </w:p>
    <w:p w:rsidR="00E405AC" w:rsidRPr="00E405AC" w:rsidRDefault="00E405AC" w:rsidP="00E405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</w:p>
    <w:p w:rsidR="00E405AC" w:rsidRPr="00E405AC" w:rsidRDefault="00E405AC" w:rsidP="00E405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Рассчитайте сумму</w:t>
      </w:r>
      <w:r w:rsidRPr="00E405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страховых взносов, подлежащих </w:t>
      </w:r>
      <w:r w:rsidRPr="00EC0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перечислению в</w:t>
      </w:r>
      <w:r w:rsidRPr="00E405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05A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ФОМС, ПФР, ФСС, согласно страховым тарифам. </w:t>
      </w:r>
      <w:r w:rsidRPr="00EC0D8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Заполните</w:t>
      </w:r>
      <w:r w:rsidRPr="00E405A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E405A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платежные поручения. </w:t>
      </w:r>
      <w:r w:rsidRPr="00E405A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Распечатайте документ</w:t>
      </w:r>
      <w:r w:rsidRPr="00EC0D8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ы</w:t>
      </w:r>
      <w:r w:rsidRPr="00E405A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. Сформируйте проводки по начислению и перечислению страховых взносов в ФОМС, ПФР, ФСС. Данные занесите в журнал регистрации хозяйственных операций.</w:t>
      </w:r>
    </w:p>
    <w:p w:rsidR="00E405AC" w:rsidRPr="00EC0D8A" w:rsidRDefault="00E405AC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P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114A1B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АО «АРИС-логистика» получила ОКВЭД </w:t>
      </w:r>
      <w:r w:rsidRPr="00114A1B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1B">
        <w:rPr>
          <w:rFonts w:ascii="Times New Roman" w:hAnsi="Times New Roman" w:cs="Times New Roman"/>
          <w:sz w:val="28"/>
          <w:szCs w:val="28"/>
        </w:rPr>
        <w:t>Строительство прогулочных и спортивных судов</w:t>
      </w:r>
    </w:p>
    <w:p w:rsidR="00114A1B" w:rsidRDefault="00114A1B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За налоговый период совершены следующие операции: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1. Реализована продукция </w:t>
      </w:r>
      <w:r>
        <w:rPr>
          <w:rFonts w:ascii="Times New Roman" w:hAnsi="Times New Roman" w:cs="Times New Roman"/>
          <w:sz w:val="28"/>
          <w:szCs w:val="28"/>
        </w:rPr>
        <w:t>судоходным компаниям</w:t>
      </w:r>
      <w:r w:rsidRPr="00114A1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4A1B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14A1B">
        <w:rPr>
          <w:rFonts w:ascii="Times New Roman" w:hAnsi="Times New Roman" w:cs="Times New Roman"/>
          <w:sz w:val="28"/>
          <w:szCs w:val="28"/>
        </w:rPr>
        <w:t>. руб. (в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т.ч. НДС).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2. На расчетный счет за отгруженную продукцию поступила выручка в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14A1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480</w:t>
      </w:r>
      <w:r w:rsidRPr="001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14A1B">
        <w:rPr>
          <w:rFonts w:ascii="Times New Roman" w:hAnsi="Times New Roman" w:cs="Times New Roman"/>
          <w:sz w:val="28"/>
          <w:szCs w:val="28"/>
        </w:rPr>
        <w:t>. руб. (в т.ч. НДС).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3. Перечислен аванс поставщикам сырья и материалов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14A1B">
        <w:rPr>
          <w:rFonts w:ascii="Times New Roman" w:hAnsi="Times New Roman" w:cs="Times New Roman"/>
          <w:sz w:val="28"/>
          <w:szCs w:val="28"/>
        </w:rPr>
        <w:t>. руб.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(в т.ч. НДС).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4. Приобретены расходные материалы на сумму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14A1B">
        <w:rPr>
          <w:rFonts w:ascii="Times New Roman" w:hAnsi="Times New Roman" w:cs="Times New Roman"/>
          <w:sz w:val="28"/>
          <w:szCs w:val="28"/>
        </w:rPr>
        <w:t>. руб. (в т.ч.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НДС), из них оплачено поставщику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A1B">
        <w:rPr>
          <w:rFonts w:ascii="Times New Roman" w:hAnsi="Times New Roman" w:cs="Times New Roman"/>
          <w:sz w:val="28"/>
          <w:szCs w:val="28"/>
        </w:rPr>
        <w:t>5%.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5. На расчетный счет поступил аванс от покупателей –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114A1B">
        <w:rPr>
          <w:rFonts w:ascii="Times New Roman" w:hAnsi="Times New Roman" w:cs="Times New Roman"/>
          <w:sz w:val="28"/>
          <w:szCs w:val="28"/>
        </w:rPr>
        <w:t xml:space="preserve"> тыс. руб. (в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т.ч. НДС).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6. Осуществлены расходы на текущий ремонт гаража, принадлежащего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организации, в пользу организации-подрядчика в сумме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114A1B">
        <w:rPr>
          <w:rFonts w:ascii="Times New Roman" w:hAnsi="Times New Roman" w:cs="Times New Roman"/>
          <w:sz w:val="28"/>
          <w:szCs w:val="28"/>
        </w:rPr>
        <w:t xml:space="preserve"> тыс. руб. (в т.ч.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НДС), оплата произведена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4A1B">
        <w:rPr>
          <w:rFonts w:ascii="Times New Roman" w:hAnsi="Times New Roman" w:cs="Times New Roman"/>
          <w:sz w:val="28"/>
          <w:szCs w:val="28"/>
        </w:rPr>
        <w:t>0%.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7. Осуществлены расходы на капитальный ремонт производственного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оборудования в пользу организации-подрядчика в сумме 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114A1B">
        <w:rPr>
          <w:rFonts w:ascii="Times New Roman" w:hAnsi="Times New Roman" w:cs="Times New Roman"/>
          <w:sz w:val="28"/>
          <w:szCs w:val="28"/>
        </w:rPr>
        <w:t xml:space="preserve"> тыс. руб. (в т.ч.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НДС), оплата произведена полностью.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8. Осуществлены расходы на приобретение </w:t>
      </w:r>
      <w:r>
        <w:rPr>
          <w:rFonts w:ascii="Times New Roman" w:hAnsi="Times New Roman" w:cs="Times New Roman"/>
          <w:sz w:val="28"/>
          <w:szCs w:val="28"/>
        </w:rPr>
        <w:t>мини АТС</w:t>
      </w:r>
      <w:r w:rsidRPr="00114A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14A1B">
        <w:rPr>
          <w:rFonts w:ascii="Times New Roman" w:hAnsi="Times New Roman" w:cs="Times New Roman"/>
          <w:sz w:val="28"/>
          <w:szCs w:val="28"/>
        </w:rPr>
        <w:t xml:space="preserve"> тыс. руб. (в т.ч. НДС), оплата произведена полностью.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 xml:space="preserve">9. На расчетный счет поступила оплата за проданное имущество в сумме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114A1B">
        <w:rPr>
          <w:rFonts w:ascii="Times New Roman" w:hAnsi="Times New Roman" w:cs="Times New Roman"/>
          <w:sz w:val="28"/>
          <w:szCs w:val="28"/>
        </w:rPr>
        <w:t xml:space="preserve"> тыс. руб. (в т.ч. НДС).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Организация в учетной политике для признания доходов и расходов</w:t>
      </w:r>
    </w:p>
    <w:p w:rsidR="00114A1B" w:rsidRPr="00114A1B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использует кассовый метод.</w:t>
      </w:r>
    </w:p>
    <w:p w:rsidR="00EC0D8A" w:rsidRDefault="00114A1B" w:rsidP="001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A1B">
        <w:rPr>
          <w:rFonts w:ascii="Times New Roman" w:hAnsi="Times New Roman" w:cs="Times New Roman"/>
          <w:sz w:val="28"/>
          <w:szCs w:val="28"/>
        </w:rPr>
        <w:t>Исчислите сумму НДС к уплате в бюджет за налоговый период. Составьте журнал хозяйственных операций.</w:t>
      </w: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5AC" w:rsidRDefault="00E405AC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114A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5AC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 «АРИС-Логистика» находятся следующие транспортные средства:</w:t>
      </w:r>
    </w:p>
    <w:p w:rsidR="00EC0D8A" w:rsidRPr="00EC0D8A" w:rsidRDefault="00EC0D8A" w:rsidP="00EC0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данных </w:t>
      </w:r>
      <w:r w:rsidRPr="00EC0D8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таблицы 1 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исчислить 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с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транспортных средств.</w:t>
      </w:r>
    </w:p>
    <w:p w:rsidR="00EC0D8A" w:rsidRDefault="00EC0D8A" w:rsidP="00EC0D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Транспортные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 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«АРИС-Логистика»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417"/>
      </w:tblGrid>
      <w:tr w:rsidR="00EC0D8A" w:rsidRPr="00EC0D8A" w:rsidTr="00BD6C17">
        <w:trPr>
          <w:trHeight w:val="268"/>
        </w:trPr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транспортный средств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налоговая база, руб.</w:t>
            </w: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Ставка,</w:t>
            </w:r>
          </w:p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 за     1 л. с</w:t>
            </w: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налога</w:t>
            </w:r>
          </w:p>
        </w:tc>
      </w:tr>
      <w:tr w:rsidR="00EC0D8A" w:rsidRPr="00EC0D8A" w:rsidTr="00BD6C17">
        <w:trPr>
          <w:trHeight w:val="368"/>
        </w:trPr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Автомобили легковые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л. с.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л. с.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Мотоциклы и мотороллеры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Автобусы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Грузовые автомобили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210 л.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Снегоходы, </w:t>
            </w: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 л. с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Катера</w:t>
            </w: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 80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Яхты,</w:t>
            </w: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90 л. с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л. с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Самолеты, вертолеты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D8A" w:rsidRPr="00EC0D8A" w:rsidTr="00BD6C17">
        <w:tc>
          <w:tcPr>
            <w:tcW w:w="3794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C0D8A" w:rsidRPr="00EC0D8A" w:rsidRDefault="00EC0D8A" w:rsidP="00EC0D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0D8A" w:rsidRPr="00EC0D8A" w:rsidRDefault="00EC0D8A" w:rsidP="00EC0D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платежное поручение, распечатайте документ. Составьте бухгалтерские проводки.</w:t>
      </w: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8A" w:rsidRPr="00676E05" w:rsidRDefault="00EC0D8A" w:rsidP="006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D8A" w:rsidRPr="00676E05" w:rsidSect="00676E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5C0"/>
    <w:multiLevelType w:val="multilevel"/>
    <w:tmpl w:val="79201DF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3"/>
    <w:rsid w:val="00082351"/>
    <w:rsid w:val="00114A1B"/>
    <w:rsid w:val="002A6E63"/>
    <w:rsid w:val="005415C2"/>
    <w:rsid w:val="005B3119"/>
    <w:rsid w:val="005D6A6E"/>
    <w:rsid w:val="00676E05"/>
    <w:rsid w:val="009D7CD1"/>
    <w:rsid w:val="00CE4A95"/>
    <w:rsid w:val="00D04468"/>
    <w:rsid w:val="00DC69E6"/>
    <w:rsid w:val="00E405AC"/>
    <w:rsid w:val="00E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35CB"/>
  <w15:chartTrackingRefBased/>
  <w15:docId w15:val="{A7691E0D-26FD-4E17-8EAE-3727583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Петровская</dc:creator>
  <cp:keywords/>
  <dc:description/>
  <cp:lastModifiedBy>Рита Петровская</cp:lastModifiedBy>
  <cp:revision>2</cp:revision>
  <dcterms:created xsi:type="dcterms:W3CDTF">2022-03-15T11:34:00Z</dcterms:created>
  <dcterms:modified xsi:type="dcterms:W3CDTF">2022-03-15T11:34:00Z</dcterms:modified>
</cp:coreProperties>
</file>