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30" w:rsidRDefault="003B4530" w:rsidP="003B4530">
      <w:pPr>
        <w:pStyle w:val="a3"/>
        <w:rPr>
          <w:b/>
          <w:sz w:val="32"/>
          <w:szCs w:val="32"/>
        </w:rPr>
      </w:pPr>
      <w:r w:rsidRPr="00EF76E3">
        <w:rPr>
          <w:b/>
          <w:sz w:val="32"/>
          <w:szCs w:val="32"/>
        </w:rPr>
        <w:t>Пер</w:t>
      </w:r>
      <w:r>
        <w:rPr>
          <w:b/>
          <w:sz w:val="32"/>
          <w:szCs w:val="32"/>
        </w:rPr>
        <w:t xml:space="preserve">ечень вопросов к экзамену </w:t>
      </w:r>
      <w:r w:rsidRPr="00EF76E3">
        <w:rPr>
          <w:b/>
          <w:sz w:val="32"/>
          <w:szCs w:val="32"/>
        </w:rPr>
        <w:t xml:space="preserve"> «Бухгалтерская технология проведения </w:t>
      </w:r>
      <w:r>
        <w:rPr>
          <w:b/>
          <w:sz w:val="32"/>
          <w:szCs w:val="32"/>
        </w:rPr>
        <w:t xml:space="preserve"> и оформления </w:t>
      </w:r>
      <w:r w:rsidRPr="00EF76E3">
        <w:rPr>
          <w:b/>
          <w:sz w:val="32"/>
          <w:szCs w:val="32"/>
        </w:rPr>
        <w:t>инвентаризации</w:t>
      </w:r>
    </w:p>
    <w:p w:rsidR="003B4530" w:rsidRPr="006C451C" w:rsidRDefault="003B4530" w:rsidP="003B4530">
      <w:pPr>
        <w:pStyle w:val="a3"/>
        <w:spacing w:line="276" w:lineRule="auto"/>
        <w:contextualSpacing/>
        <w:rPr>
          <w:sz w:val="28"/>
          <w:szCs w:val="28"/>
        </w:rPr>
      </w:pPr>
      <w:r w:rsidRPr="006C451C">
        <w:rPr>
          <w:sz w:val="28"/>
          <w:szCs w:val="28"/>
        </w:rPr>
        <w:t xml:space="preserve">1. Понятие инвентаризации имущества и обязательств организации. </w:t>
      </w:r>
    </w:p>
    <w:p w:rsidR="003B4530" w:rsidRPr="006C451C" w:rsidRDefault="003B4530" w:rsidP="003B4530">
      <w:pPr>
        <w:pStyle w:val="a3"/>
        <w:spacing w:line="276" w:lineRule="auto"/>
        <w:contextualSpacing/>
        <w:rPr>
          <w:sz w:val="28"/>
          <w:szCs w:val="28"/>
        </w:rPr>
      </w:pPr>
      <w:r w:rsidRPr="006C451C">
        <w:rPr>
          <w:sz w:val="28"/>
          <w:szCs w:val="28"/>
        </w:rPr>
        <w:t xml:space="preserve">2. Цели и задачи проведения инвентаризации имущества и обязательств организации. </w:t>
      </w:r>
    </w:p>
    <w:p w:rsidR="003B4530" w:rsidRPr="006C451C" w:rsidRDefault="003B4530" w:rsidP="003B4530">
      <w:pPr>
        <w:pStyle w:val="a3"/>
        <w:spacing w:line="276" w:lineRule="auto"/>
        <w:contextualSpacing/>
        <w:rPr>
          <w:sz w:val="28"/>
          <w:szCs w:val="28"/>
        </w:rPr>
      </w:pPr>
      <w:r w:rsidRPr="006C451C">
        <w:rPr>
          <w:sz w:val="28"/>
          <w:szCs w:val="28"/>
        </w:rPr>
        <w:t xml:space="preserve">3. Случаи проведения инвентаризации имущества и обязательств организации. </w:t>
      </w:r>
    </w:p>
    <w:p w:rsidR="003B4530" w:rsidRPr="006C451C" w:rsidRDefault="003B4530" w:rsidP="003B4530">
      <w:pPr>
        <w:pStyle w:val="a3"/>
        <w:spacing w:line="276" w:lineRule="auto"/>
        <w:contextualSpacing/>
        <w:rPr>
          <w:sz w:val="28"/>
          <w:szCs w:val="28"/>
        </w:rPr>
      </w:pPr>
      <w:r w:rsidRPr="006C451C">
        <w:rPr>
          <w:sz w:val="28"/>
          <w:szCs w:val="28"/>
        </w:rPr>
        <w:t xml:space="preserve">4. Виды инвентаризации имущества и обязательств организации </w:t>
      </w:r>
    </w:p>
    <w:p w:rsidR="003B4530" w:rsidRPr="006C451C" w:rsidRDefault="003B4530" w:rsidP="003B4530">
      <w:pPr>
        <w:pStyle w:val="a3"/>
        <w:spacing w:line="276" w:lineRule="auto"/>
        <w:contextualSpacing/>
        <w:rPr>
          <w:sz w:val="28"/>
          <w:szCs w:val="28"/>
        </w:rPr>
      </w:pPr>
      <w:r w:rsidRPr="006C451C">
        <w:rPr>
          <w:sz w:val="28"/>
          <w:szCs w:val="28"/>
        </w:rPr>
        <w:t xml:space="preserve">5. Определение количества инвентаризаций имущества и обязательств организации в отчетном году, даты их проведения, перечня проверяемого имущества и обязательств. </w:t>
      </w:r>
    </w:p>
    <w:p w:rsidR="003B4530" w:rsidRPr="006C451C" w:rsidRDefault="003B4530" w:rsidP="003B4530">
      <w:pPr>
        <w:pStyle w:val="a3"/>
        <w:spacing w:line="276" w:lineRule="auto"/>
        <w:contextualSpacing/>
        <w:rPr>
          <w:sz w:val="28"/>
          <w:szCs w:val="28"/>
        </w:rPr>
      </w:pPr>
      <w:r w:rsidRPr="006C451C">
        <w:rPr>
          <w:sz w:val="28"/>
          <w:szCs w:val="28"/>
        </w:rPr>
        <w:t xml:space="preserve">6. Формирование инвентаризационной комиссии, ее состав. </w:t>
      </w:r>
    </w:p>
    <w:p w:rsidR="003B4530" w:rsidRPr="006C451C" w:rsidRDefault="003B4530" w:rsidP="003B4530">
      <w:pPr>
        <w:pStyle w:val="a3"/>
        <w:spacing w:line="276" w:lineRule="auto"/>
        <w:contextualSpacing/>
        <w:rPr>
          <w:sz w:val="28"/>
          <w:szCs w:val="28"/>
        </w:rPr>
      </w:pPr>
      <w:r w:rsidRPr="006C451C">
        <w:rPr>
          <w:sz w:val="28"/>
          <w:szCs w:val="28"/>
        </w:rPr>
        <w:t xml:space="preserve">7. Обязанности материально-ответственного лица при подготовке к инвентаризации имущества и в процессе проведения инвентаризации имущества. </w:t>
      </w:r>
    </w:p>
    <w:p w:rsidR="003B4530" w:rsidRPr="006C451C" w:rsidRDefault="003B4530" w:rsidP="003B4530">
      <w:pPr>
        <w:pStyle w:val="a3"/>
        <w:spacing w:line="276" w:lineRule="auto"/>
        <w:contextualSpacing/>
        <w:rPr>
          <w:sz w:val="28"/>
          <w:szCs w:val="28"/>
        </w:rPr>
      </w:pPr>
      <w:r w:rsidRPr="006C451C">
        <w:rPr>
          <w:sz w:val="28"/>
          <w:szCs w:val="28"/>
        </w:rPr>
        <w:t xml:space="preserve">8. Подготовка регистров аналитического учета по местам хранения имущества и передача их лицам ответственным за подготовительный этап. </w:t>
      </w:r>
    </w:p>
    <w:p w:rsidR="003B4530" w:rsidRPr="006C451C" w:rsidRDefault="003B4530" w:rsidP="003B4530">
      <w:pPr>
        <w:pStyle w:val="a3"/>
        <w:spacing w:line="276" w:lineRule="auto"/>
        <w:contextualSpacing/>
        <w:rPr>
          <w:sz w:val="28"/>
          <w:szCs w:val="28"/>
        </w:rPr>
      </w:pPr>
      <w:r w:rsidRPr="006C451C">
        <w:rPr>
          <w:sz w:val="28"/>
          <w:szCs w:val="28"/>
        </w:rPr>
        <w:t xml:space="preserve">9. Способы и приемы определения фактического наличия имущества при инвентаризации. </w:t>
      </w:r>
    </w:p>
    <w:p w:rsidR="003B4530" w:rsidRPr="006C451C" w:rsidRDefault="003B4530" w:rsidP="003B4530">
      <w:pPr>
        <w:pStyle w:val="a3"/>
        <w:spacing w:line="276" w:lineRule="auto"/>
        <w:contextualSpacing/>
        <w:rPr>
          <w:sz w:val="28"/>
          <w:szCs w:val="28"/>
        </w:rPr>
      </w:pPr>
      <w:r w:rsidRPr="006C451C">
        <w:rPr>
          <w:sz w:val="28"/>
          <w:szCs w:val="28"/>
        </w:rPr>
        <w:t xml:space="preserve">10. Контрольные проверки правильности проведения инвентаризации имущества и обязательств организации. </w:t>
      </w:r>
    </w:p>
    <w:p w:rsidR="003B4530" w:rsidRPr="006C451C" w:rsidRDefault="003B4530" w:rsidP="003B4530">
      <w:pPr>
        <w:pStyle w:val="a3"/>
        <w:spacing w:line="276" w:lineRule="auto"/>
        <w:contextualSpacing/>
        <w:rPr>
          <w:sz w:val="28"/>
          <w:szCs w:val="28"/>
        </w:rPr>
      </w:pPr>
      <w:r w:rsidRPr="006C451C">
        <w:rPr>
          <w:sz w:val="28"/>
          <w:szCs w:val="28"/>
        </w:rPr>
        <w:t xml:space="preserve">11. Формы первичной учетной документации по инвентаризации имущества и обязательств организации, порядок их заполнения. </w:t>
      </w:r>
    </w:p>
    <w:p w:rsidR="003B4530" w:rsidRPr="006C451C" w:rsidRDefault="003B4530" w:rsidP="003B4530">
      <w:pPr>
        <w:pStyle w:val="a3"/>
        <w:spacing w:line="276" w:lineRule="auto"/>
        <w:contextualSpacing/>
        <w:rPr>
          <w:sz w:val="28"/>
          <w:szCs w:val="28"/>
        </w:rPr>
      </w:pPr>
      <w:r w:rsidRPr="006C451C">
        <w:rPr>
          <w:sz w:val="28"/>
          <w:szCs w:val="28"/>
        </w:rPr>
        <w:t xml:space="preserve">12. Отражение результатов инвентаризации имуществ и обязательств организации в сличительных ведомостях. </w:t>
      </w:r>
    </w:p>
    <w:p w:rsidR="003B4530" w:rsidRPr="006C451C" w:rsidRDefault="003B4530" w:rsidP="003B4530">
      <w:pPr>
        <w:pStyle w:val="a3"/>
        <w:spacing w:line="276" w:lineRule="auto"/>
        <w:contextualSpacing/>
        <w:rPr>
          <w:sz w:val="28"/>
          <w:szCs w:val="28"/>
        </w:rPr>
      </w:pPr>
      <w:r w:rsidRPr="006C451C">
        <w:rPr>
          <w:sz w:val="28"/>
          <w:szCs w:val="28"/>
        </w:rPr>
        <w:t xml:space="preserve">13. Учет выявленных при инвентаризации излишков имущества. </w:t>
      </w:r>
    </w:p>
    <w:p w:rsidR="003B4530" w:rsidRPr="006C451C" w:rsidRDefault="003B4530" w:rsidP="003B4530">
      <w:pPr>
        <w:pStyle w:val="a3"/>
        <w:spacing w:line="276" w:lineRule="auto"/>
        <w:contextualSpacing/>
        <w:rPr>
          <w:sz w:val="28"/>
          <w:szCs w:val="28"/>
        </w:rPr>
      </w:pPr>
      <w:r w:rsidRPr="006C451C">
        <w:rPr>
          <w:sz w:val="28"/>
          <w:szCs w:val="28"/>
        </w:rPr>
        <w:t xml:space="preserve">14. Учет выявленных недостач и порчи имущества, порядок их списания. Основания для списания недостач и порчи имущества. </w:t>
      </w:r>
    </w:p>
    <w:p w:rsidR="003B4530" w:rsidRPr="006C451C" w:rsidRDefault="003B4530" w:rsidP="003B4530">
      <w:pPr>
        <w:pStyle w:val="a3"/>
        <w:spacing w:line="276" w:lineRule="auto"/>
        <w:contextualSpacing/>
        <w:rPr>
          <w:sz w:val="28"/>
          <w:szCs w:val="28"/>
        </w:rPr>
      </w:pPr>
      <w:r w:rsidRPr="006C451C">
        <w:rPr>
          <w:sz w:val="28"/>
          <w:szCs w:val="28"/>
        </w:rPr>
        <w:t xml:space="preserve">15. Пересортица и ее учет. </w:t>
      </w:r>
    </w:p>
    <w:p w:rsidR="003B4530" w:rsidRPr="006C451C" w:rsidRDefault="003B4530" w:rsidP="003B4530">
      <w:pPr>
        <w:pStyle w:val="a3"/>
        <w:spacing w:line="276" w:lineRule="auto"/>
        <w:contextualSpacing/>
        <w:rPr>
          <w:sz w:val="28"/>
          <w:szCs w:val="28"/>
        </w:rPr>
      </w:pPr>
      <w:r w:rsidRPr="006C451C">
        <w:rPr>
          <w:sz w:val="28"/>
          <w:szCs w:val="28"/>
        </w:rPr>
        <w:t xml:space="preserve">16. Инвентаризация основных средств. Подготовка к проведению инвентаризации. Определение перечня инвентаризируемых объектов основных средств. </w:t>
      </w:r>
    </w:p>
    <w:p w:rsidR="003B4530" w:rsidRPr="006C451C" w:rsidRDefault="003B4530" w:rsidP="003B4530">
      <w:pPr>
        <w:pStyle w:val="a3"/>
        <w:spacing w:line="276" w:lineRule="auto"/>
        <w:contextualSpacing/>
        <w:rPr>
          <w:sz w:val="28"/>
          <w:szCs w:val="28"/>
        </w:rPr>
      </w:pPr>
      <w:r w:rsidRPr="006C451C">
        <w:rPr>
          <w:sz w:val="28"/>
          <w:szCs w:val="28"/>
        </w:rPr>
        <w:t xml:space="preserve">17. Заполнение инвентаризационных описей с учетом особенностей инвентаризируемых объектов основных средств. </w:t>
      </w:r>
    </w:p>
    <w:p w:rsidR="003B4530" w:rsidRPr="006C451C" w:rsidRDefault="003B4530" w:rsidP="003B4530">
      <w:pPr>
        <w:pStyle w:val="a3"/>
        <w:spacing w:line="276" w:lineRule="auto"/>
        <w:contextualSpacing/>
        <w:rPr>
          <w:sz w:val="28"/>
          <w:szCs w:val="28"/>
        </w:rPr>
      </w:pPr>
      <w:r w:rsidRPr="006C451C">
        <w:rPr>
          <w:sz w:val="28"/>
          <w:szCs w:val="28"/>
        </w:rPr>
        <w:t xml:space="preserve">18. Документальное оформление и оценка неучтенных объектов основных средств. </w:t>
      </w:r>
    </w:p>
    <w:p w:rsidR="003B4530" w:rsidRPr="006C451C" w:rsidRDefault="003B4530" w:rsidP="003B4530">
      <w:pPr>
        <w:pStyle w:val="a3"/>
        <w:spacing w:line="276" w:lineRule="auto"/>
        <w:contextualSpacing/>
        <w:rPr>
          <w:sz w:val="28"/>
          <w:szCs w:val="28"/>
        </w:rPr>
      </w:pPr>
      <w:r w:rsidRPr="006C451C">
        <w:rPr>
          <w:sz w:val="28"/>
          <w:szCs w:val="28"/>
        </w:rPr>
        <w:t xml:space="preserve">19. Заполнение сличительной ведомости. Отражение в учете и отчетности результатов инвентаризации объектов основных средств. </w:t>
      </w:r>
    </w:p>
    <w:p w:rsidR="003B4530" w:rsidRPr="006C451C" w:rsidRDefault="003B4530" w:rsidP="003B4530">
      <w:pPr>
        <w:pStyle w:val="a3"/>
        <w:spacing w:line="276" w:lineRule="auto"/>
        <w:contextualSpacing/>
        <w:rPr>
          <w:sz w:val="28"/>
          <w:szCs w:val="28"/>
        </w:rPr>
      </w:pPr>
      <w:r w:rsidRPr="006C451C">
        <w:rPr>
          <w:sz w:val="28"/>
          <w:szCs w:val="28"/>
        </w:rPr>
        <w:lastRenderedPageBreak/>
        <w:t xml:space="preserve">20. Инвентаризация нематериальных активов. Подготовка к проведению инвентаризации. Определение перечня инвентаризируемых нематериальных активов. Проверка наличия документов, подтверждающих права организации на использование нематериальных активов. </w:t>
      </w:r>
    </w:p>
    <w:p w:rsidR="003B4530" w:rsidRPr="006C451C" w:rsidRDefault="003B4530" w:rsidP="003B4530">
      <w:pPr>
        <w:pStyle w:val="a3"/>
        <w:spacing w:line="276" w:lineRule="auto"/>
        <w:contextualSpacing/>
        <w:rPr>
          <w:sz w:val="28"/>
          <w:szCs w:val="28"/>
        </w:rPr>
      </w:pPr>
      <w:r w:rsidRPr="006C451C">
        <w:rPr>
          <w:sz w:val="28"/>
          <w:szCs w:val="28"/>
        </w:rPr>
        <w:t xml:space="preserve">21. Проверка правильности и своевременности отражения нематериальных активов в бухгалтерском учете. </w:t>
      </w:r>
    </w:p>
    <w:p w:rsidR="003B4530" w:rsidRPr="006C451C" w:rsidRDefault="003B4530" w:rsidP="003B4530">
      <w:pPr>
        <w:pStyle w:val="a3"/>
        <w:spacing w:line="276" w:lineRule="auto"/>
        <w:contextualSpacing/>
        <w:rPr>
          <w:sz w:val="28"/>
          <w:szCs w:val="28"/>
        </w:rPr>
      </w:pPr>
      <w:r w:rsidRPr="006C451C">
        <w:rPr>
          <w:sz w:val="28"/>
          <w:szCs w:val="28"/>
        </w:rPr>
        <w:t xml:space="preserve">22. Учет результатов инвентаризации нематериальных активов, отражение их в отчетности </w:t>
      </w:r>
    </w:p>
    <w:p w:rsidR="003B4530" w:rsidRPr="006C451C" w:rsidRDefault="003B4530" w:rsidP="003B4530">
      <w:pPr>
        <w:pStyle w:val="a3"/>
        <w:spacing w:line="276" w:lineRule="auto"/>
        <w:contextualSpacing/>
        <w:rPr>
          <w:sz w:val="28"/>
          <w:szCs w:val="28"/>
        </w:rPr>
      </w:pPr>
      <w:r w:rsidRPr="006C451C">
        <w:rPr>
          <w:sz w:val="28"/>
          <w:szCs w:val="28"/>
        </w:rPr>
        <w:t xml:space="preserve">23. Инвентаризация материально-производственных запасов. Подготовка и проведение инвентаризации с учетом особенностей видов материально-производственных запасов, заполнение инвентаризационных описей по ним. </w:t>
      </w:r>
    </w:p>
    <w:p w:rsidR="003B4530" w:rsidRPr="006C451C" w:rsidRDefault="003B4530" w:rsidP="003B4530">
      <w:pPr>
        <w:pStyle w:val="a3"/>
        <w:spacing w:line="276" w:lineRule="auto"/>
        <w:contextualSpacing/>
        <w:rPr>
          <w:sz w:val="28"/>
          <w:szCs w:val="28"/>
        </w:rPr>
      </w:pPr>
      <w:r w:rsidRPr="006C451C">
        <w:rPr>
          <w:sz w:val="28"/>
          <w:szCs w:val="28"/>
        </w:rPr>
        <w:t xml:space="preserve">24. Особенности инвентаризации материально-производственных запасов, находящихся в пути; отгруженных, не оплаченных в срок покупателями и находящихся на складах других организаций. </w:t>
      </w:r>
    </w:p>
    <w:p w:rsidR="003B4530" w:rsidRPr="006C451C" w:rsidRDefault="003B4530" w:rsidP="003B4530">
      <w:pPr>
        <w:pStyle w:val="a3"/>
        <w:spacing w:line="276" w:lineRule="auto"/>
        <w:contextualSpacing/>
        <w:rPr>
          <w:sz w:val="28"/>
          <w:szCs w:val="28"/>
        </w:rPr>
      </w:pPr>
      <w:r w:rsidRPr="006C451C">
        <w:rPr>
          <w:sz w:val="28"/>
          <w:szCs w:val="28"/>
        </w:rPr>
        <w:t xml:space="preserve">25. Отражение в учете и отчетности результатов инвентаризации и переоценки материально-производственных запасов. </w:t>
      </w:r>
    </w:p>
    <w:p w:rsidR="003B4530" w:rsidRPr="006C451C" w:rsidRDefault="003B4530" w:rsidP="003B4530">
      <w:pPr>
        <w:pStyle w:val="a3"/>
        <w:spacing w:line="276" w:lineRule="auto"/>
        <w:contextualSpacing/>
        <w:rPr>
          <w:sz w:val="28"/>
          <w:szCs w:val="28"/>
        </w:rPr>
      </w:pPr>
      <w:r w:rsidRPr="006C451C">
        <w:rPr>
          <w:sz w:val="28"/>
          <w:szCs w:val="28"/>
        </w:rPr>
        <w:t xml:space="preserve">26. Инвентаризации расчетов с банками и другими кредитными учреждениями по ссудам, с бюджетом, покупателями, поставщиками, подотчетными лицами, работниками, депонентами, другими дебиторами и кредиторами. </w:t>
      </w:r>
    </w:p>
    <w:p w:rsidR="003B4530" w:rsidRPr="006C451C" w:rsidRDefault="003B4530" w:rsidP="003B4530">
      <w:pPr>
        <w:pStyle w:val="a3"/>
        <w:spacing w:line="276" w:lineRule="auto"/>
        <w:contextualSpacing/>
        <w:rPr>
          <w:sz w:val="28"/>
          <w:szCs w:val="28"/>
        </w:rPr>
      </w:pPr>
      <w:r w:rsidRPr="006C451C">
        <w:rPr>
          <w:sz w:val="28"/>
          <w:szCs w:val="28"/>
        </w:rPr>
        <w:t xml:space="preserve">27. Выявление сомнительных и безнадежных долгов покупателей, заказчиков, персонала по прочим операциям перед организацией. </w:t>
      </w:r>
    </w:p>
    <w:p w:rsidR="003B4530" w:rsidRPr="006C451C" w:rsidRDefault="003B4530" w:rsidP="003B4530">
      <w:pPr>
        <w:pStyle w:val="a3"/>
        <w:spacing w:line="276" w:lineRule="auto"/>
        <w:contextualSpacing/>
        <w:rPr>
          <w:sz w:val="28"/>
          <w:szCs w:val="28"/>
        </w:rPr>
      </w:pPr>
      <w:r w:rsidRPr="006C451C">
        <w:rPr>
          <w:sz w:val="28"/>
          <w:szCs w:val="28"/>
        </w:rPr>
        <w:t xml:space="preserve">28. Документальное оформление, учет и обобщение результатов инвентаризации расчетов и обязательств. </w:t>
      </w:r>
    </w:p>
    <w:p w:rsidR="003B4530" w:rsidRPr="006C451C" w:rsidRDefault="003B4530" w:rsidP="003B4530">
      <w:pPr>
        <w:pStyle w:val="a3"/>
        <w:spacing w:line="276" w:lineRule="auto"/>
        <w:contextualSpacing/>
        <w:rPr>
          <w:sz w:val="28"/>
          <w:szCs w:val="28"/>
        </w:rPr>
      </w:pPr>
      <w:r w:rsidRPr="006C451C">
        <w:rPr>
          <w:sz w:val="28"/>
          <w:szCs w:val="28"/>
        </w:rPr>
        <w:t xml:space="preserve">29. Инвентаризация оценочных резервов по видам резервов. Инвентаризация расходов будущих периодов по видам расходов. </w:t>
      </w:r>
    </w:p>
    <w:p w:rsidR="003B4530" w:rsidRPr="006C451C" w:rsidRDefault="003B4530" w:rsidP="003B4530">
      <w:pPr>
        <w:pStyle w:val="a3"/>
        <w:spacing w:line="276" w:lineRule="auto"/>
        <w:contextualSpacing/>
        <w:rPr>
          <w:sz w:val="28"/>
          <w:szCs w:val="28"/>
        </w:rPr>
      </w:pPr>
      <w:r w:rsidRPr="006C451C">
        <w:rPr>
          <w:sz w:val="28"/>
          <w:szCs w:val="28"/>
        </w:rPr>
        <w:t xml:space="preserve">30. Документальное оформление, учет и обобщение результатов инвентаризации оценочных резервов, расходов будущих периодов. </w:t>
      </w:r>
    </w:p>
    <w:p w:rsidR="00B303D3" w:rsidRDefault="00B303D3">
      <w:bookmarkStart w:id="0" w:name="_GoBack"/>
      <w:bookmarkEnd w:id="0"/>
    </w:p>
    <w:sectPr w:rsidR="00B3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30"/>
    <w:rsid w:val="003B4530"/>
    <w:rsid w:val="00B3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2017-12-08T12:34:00Z</dcterms:created>
  <dcterms:modified xsi:type="dcterms:W3CDTF">2017-12-08T12:35:00Z</dcterms:modified>
</cp:coreProperties>
</file>